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77" w:rsidRDefault="00941577" w:rsidP="00941577">
      <w:pPr>
        <w:jc w:val="center"/>
      </w:pPr>
      <w:bookmarkStart w:id="0" w:name="_GoBack"/>
      <w:r>
        <w:rPr>
          <w:rFonts w:cs="Cordia New"/>
          <w:cs/>
        </w:rPr>
        <w:t>ข้าวเจ้า</w:t>
      </w:r>
    </w:p>
    <w:p w:rsidR="00941577" w:rsidRDefault="00941577" w:rsidP="00941577">
      <w:pPr>
        <w:jc w:val="center"/>
      </w:pPr>
      <w:r>
        <w:rPr>
          <w:rFonts w:cs="Cordia New"/>
          <w:cs/>
        </w:rPr>
        <w:t>ชื่อพันธุ์ :  เข็มทองพัทลุง</w:t>
      </w:r>
    </w:p>
    <w:bookmarkEnd w:id="0"/>
    <w:p w:rsidR="00941577" w:rsidRDefault="00941577" w:rsidP="00941577">
      <w:r>
        <w:rPr>
          <w:rFonts w:cs="Cordia New"/>
          <w:cs/>
        </w:rPr>
        <w:t xml:space="preserve">วันที่รับรอง :  </w:t>
      </w:r>
      <w:r>
        <w:rPr>
          <w:rFonts w:cs="Cordia New"/>
          <w:cs/>
        </w:rPr>
        <w:tab/>
        <w:t>25 มกราคม 2547</w:t>
      </w:r>
    </w:p>
    <w:p w:rsidR="006222CE" w:rsidRDefault="00941577" w:rsidP="00941577">
      <w:pPr>
        <w:rPr>
          <w:rFonts w:cs="Cordia New"/>
        </w:rPr>
      </w:pPr>
      <w:r>
        <w:rPr>
          <w:rFonts w:cs="Cordia New"/>
          <w:cs/>
        </w:rPr>
        <w:t xml:space="preserve">ประเภทพันธุ์ :  </w:t>
      </w:r>
      <w:r>
        <w:rPr>
          <w:rFonts w:cs="Cordia New"/>
          <w:cs/>
        </w:rPr>
        <w:tab/>
        <w:t>พันธุ์รับรอง</w:t>
      </w:r>
    </w:p>
    <w:p w:rsidR="00941577" w:rsidRDefault="00941577" w:rsidP="00941577">
      <w:proofErr w:type="spellStart"/>
      <w:r>
        <w:rPr>
          <w:rFonts w:cs="Cordia New"/>
          <w:cs/>
        </w:rPr>
        <w:t>อมูล</w:t>
      </w:r>
      <w:proofErr w:type="spellEnd"/>
      <w:r>
        <w:rPr>
          <w:rFonts w:cs="Cordia New"/>
          <w:cs/>
        </w:rPr>
        <w:t>ทั่วไป :</w:t>
      </w:r>
    </w:p>
    <w:p w:rsidR="00941577" w:rsidRDefault="00941577" w:rsidP="00941577">
      <w:r>
        <w:rPr>
          <w:rFonts w:cs="Cordia New"/>
          <w:cs/>
        </w:rPr>
        <w:t>ประวัติ :</w:t>
      </w:r>
    </w:p>
    <w:p w:rsidR="00941577" w:rsidRDefault="00941577" w:rsidP="00941577">
      <w:r>
        <w:rPr>
          <w:rFonts w:cs="Cordia New"/>
          <w:cs/>
        </w:rPr>
        <w:t xml:space="preserve">        ข้าวเจ้าพันธุ์เข็มทองพัทลุง (</w:t>
      </w:r>
      <w:r>
        <w:t>PTLC</w:t>
      </w:r>
      <w:r>
        <w:rPr>
          <w:rFonts w:cs="Cordia New"/>
          <w:cs/>
        </w:rPr>
        <w:t>97001-4-2) ได้จากการรวบรวมพันธุ์ข้าวเข็มทองท้องถิ่นในปีพ.ศ.2540 นำมาปลูกคัดเลือก ปลูกเปรียบเทียบผลผลิต และทดสอบคุณภาพ ตามขั้นตอนการปรับปรุงพันธุ์ระหว่างปีพ.ศ.2542-2546 ที่ศูนย์วิจัยข้าวพัทลุง ได้พันธุ์ที่มีคุณสมบัติทางกายภาพ และคุณสมบัติทางการหุงต้มดีกว่าพันธุ์พื้นเมืองท้องถิ่น</w:t>
      </w:r>
    </w:p>
    <w:p w:rsidR="00941577" w:rsidRDefault="00941577" w:rsidP="00941577">
      <w:r>
        <w:rPr>
          <w:rFonts w:cs="Cordia New"/>
          <w:cs/>
        </w:rPr>
        <w:t>ลักษณะทั่วไป :</w:t>
      </w:r>
    </w:p>
    <w:p w:rsidR="00941577" w:rsidRDefault="00941577" w:rsidP="00941577">
      <w:r>
        <w:rPr>
          <w:rFonts w:cs="Cordia New"/>
          <w:cs/>
        </w:rPr>
        <w:t xml:space="preserve">        ข้าวไวต่อช่วงแสง ทรงกอตั้งตรง สูงประมาณ 186 เซนติเมตร คอรวงยาว รวงแน่นปานกลาง ระแง้ถี่ ออกดอกประมาณ วันที่ 14 มกราคม ระยะพักตัวของเมล็ด 2 สัปดาห์ จำนวนรวงต่อตารางเมตรเฉลี่ย 162 รวง จำนวนเมล็ดดีต่อรวง เฉลี่ย 287 เมล็ด น้ำหนักข้าวเปลือก 100 เมล็ด 2.05 กรัม น้ำหนักข้าวเปลือกต่อถัง 10.86 กิโลกรัม </w:t>
      </w:r>
      <w:proofErr w:type="spellStart"/>
      <w:r>
        <w:rPr>
          <w:rFonts w:cs="Cordia New"/>
          <w:cs/>
        </w:rPr>
        <w:t>ปริมาณอมิโลส</w:t>
      </w:r>
      <w:proofErr w:type="spellEnd"/>
      <w:r>
        <w:rPr>
          <w:rFonts w:cs="Cordia New"/>
          <w:cs/>
        </w:rPr>
        <w:t xml:space="preserve"> 23.30 เปอร์เซ็นต์</w:t>
      </w:r>
    </w:p>
    <w:p w:rsidR="00941577" w:rsidRDefault="00941577" w:rsidP="00941577">
      <w:r>
        <w:rPr>
          <w:rFonts w:cs="Cordia New"/>
          <w:cs/>
        </w:rPr>
        <w:t>ลักษณะเด่น :</w:t>
      </w:r>
    </w:p>
    <w:p w:rsidR="00941577" w:rsidRDefault="00941577" w:rsidP="00941577">
      <w:r>
        <w:rPr>
          <w:rFonts w:cs="Cordia New"/>
          <w:cs/>
        </w:rPr>
        <w:t xml:space="preserve">        ให้ผลผลิตสูง เฉลี่ย 529 กิโลกรัมต่อไร่ สูงกว่าพันธุ์เล็บนกปัตตานี ร้อยละ 16 ลักษณะต้นแข็งไม่ล้ม ต้านทานโรคขอบใบแห้งดีกว่าพันธุ์เล็บนกปัตตานี</w:t>
      </w:r>
    </w:p>
    <w:p w:rsidR="00941577" w:rsidRDefault="00941577" w:rsidP="00941577">
      <w:r>
        <w:rPr>
          <w:rFonts w:cs="Cordia New"/>
          <w:cs/>
        </w:rPr>
        <w:t>พื้นที่แนะนำ :</w:t>
      </w:r>
    </w:p>
    <w:p w:rsidR="00941577" w:rsidRDefault="00941577" w:rsidP="00941577">
      <w:r>
        <w:rPr>
          <w:rFonts w:cs="Cordia New"/>
          <w:cs/>
        </w:rPr>
        <w:t xml:space="preserve">        พื้นที่ภาคใต้ที่ปลูกข้าวนาปีในเขตพื้นที่ลุ่มน้ำปากพนัง จังหวัดนครศรีธรรมราช และจังหวัดพัทลุง</w:t>
      </w:r>
    </w:p>
    <w:p w:rsidR="00941577" w:rsidRDefault="00941577" w:rsidP="00941577">
      <w:r>
        <w:rPr>
          <w:rFonts w:cs="Cordia New"/>
          <w:cs/>
        </w:rPr>
        <w:t>ข้อควรระวัง :</w:t>
      </w:r>
    </w:p>
    <w:p w:rsidR="00941577" w:rsidRDefault="00941577" w:rsidP="00941577">
      <w:pPr>
        <w:rPr>
          <w:rFonts w:hint="cs"/>
        </w:rPr>
      </w:pPr>
      <w:r>
        <w:rPr>
          <w:rFonts w:cs="Cordia New"/>
          <w:cs/>
        </w:rPr>
        <w:t xml:space="preserve">        ไม่ต้านทานโรคไหม้ในสภาพเรือนทดลอง</w:t>
      </w:r>
    </w:p>
    <w:sectPr w:rsidR="00941577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77"/>
    <w:rsid w:val="00153DAD"/>
    <w:rsid w:val="006222CE"/>
    <w:rsid w:val="0080161D"/>
    <w:rsid w:val="0094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CA4D4-B098-4515-8766-D9AE51C2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2016-01-04T04:16:00Z</dcterms:created>
  <dcterms:modified xsi:type="dcterms:W3CDTF">2016-01-04T04:17:00Z</dcterms:modified>
</cp:coreProperties>
</file>