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75" w:rsidRDefault="00E42F75" w:rsidP="00E42F75">
      <w:r>
        <w:rPr>
          <w:rFonts w:cs="Cordia New"/>
          <w:cs/>
        </w:rPr>
        <w:t>ชื่อเรื่อง:</w:t>
      </w:r>
      <w:r>
        <w:rPr>
          <w:rFonts w:cs="Cordia New"/>
          <w:cs/>
        </w:rPr>
        <w:tab/>
      </w:r>
      <w:bookmarkStart w:id="0" w:name="_GoBack"/>
      <w:r>
        <w:rPr>
          <w:rFonts w:cs="Cordia New"/>
          <w:cs/>
        </w:rPr>
        <w:t xml:space="preserve">การมีส่วนร่วมของเกษตรกร หมู่ที่ 5 ต.ตะแพน </w:t>
      </w:r>
      <w:proofErr w:type="spellStart"/>
      <w:r>
        <w:rPr>
          <w:rFonts w:cs="Cordia New"/>
          <w:cs/>
        </w:rPr>
        <w:t>กิ่งอ</w:t>
      </w:r>
      <w:proofErr w:type="spellEnd"/>
      <w:r>
        <w:rPr>
          <w:rFonts w:cs="Cordia New"/>
          <w:cs/>
        </w:rPr>
        <w:t>.ศรีบรรพต จ.พัทลุง</w:t>
      </w:r>
      <w:bookmarkEnd w:id="0"/>
    </w:p>
    <w:p w:rsidR="00E42F75" w:rsidRDefault="00E42F75" w:rsidP="00E42F75">
      <w:r>
        <w:rPr>
          <w:rFonts w:cs="Cordia New"/>
          <w:cs/>
        </w:rPr>
        <w:t>ชื่อผู้แต่ง:</w:t>
      </w:r>
      <w:r>
        <w:rPr>
          <w:rFonts w:cs="Cordia New"/>
          <w:cs/>
        </w:rPr>
        <w:tab/>
        <w:t>วสันต์ กู้เกียรติ</w:t>
      </w:r>
      <w:proofErr w:type="spellStart"/>
      <w:r>
        <w:rPr>
          <w:rFonts w:cs="Cordia New"/>
          <w:cs/>
        </w:rPr>
        <w:t>กูล</w:t>
      </w:r>
      <w:proofErr w:type="spellEnd"/>
      <w:r>
        <w:t xml:space="preserve">, </w:t>
      </w:r>
      <w:proofErr w:type="spellStart"/>
      <w:r>
        <w:rPr>
          <w:rFonts w:cs="Cordia New"/>
          <w:cs/>
        </w:rPr>
        <w:t>วิจารย์</w:t>
      </w:r>
      <w:proofErr w:type="spellEnd"/>
      <w:r>
        <w:rPr>
          <w:rFonts w:cs="Cordia New"/>
          <w:cs/>
        </w:rPr>
        <w:t xml:space="preserve"> </w:t>
      </w:r>
      <w:proofErr w:type="spellStart"/>
      <w:r>
        <w:rPr>
          <w:rFonts w:cs="Cordia New"/>
          <w:cs/>
        </w:rPr>
        <w:t>บุษ</w:t>
      </w:r>
      <w:proofErr w:type="spellEnd"/>
      <w:r>
        <w:rPr>
          <w:rFonts w:cs="Cordia New"/>
          <w:cs/>
        </w:rPr>
        <w:t>รานนท์</w:t>
      </w:r>
    </w:p>
    <w:p w:rsidR="00E42F75" w:rsidRDefault="00E42F75" w:rsidP="00E42F75">
      <w:r>
        <w:rPr>
          <w:rFonts w:cs="Cordia New"/>
          <w:cs/>
        </w:rPr>
        <w:t>ปีที่รายงาน</w:t>
      </w:r>
      <w:r>
        <w:rPr>
          <w:rFonts w:cs="Cordia New"/>
          <w:cs/>
        </w:rPr>
        <w:tab/>
      </w:r>
    </w:p>
    <w:p w:rsidR="00E42F75" w:rsidRDefault="00E42F75" w:rsidP="00E42F75">
      <w:r>
        <w:rPr>
          <w:rFonts w:cs="Cordia New"/>
          <w:cs/>
        </w:rPr>
        <w:t>แหล่งค้นเรื่องเต็ม</w:t>
      </w:r>
      <w:r>
        <w:rPr>
          <w:rFonts w:cs="Cordia New"/>
          <w:cs/>
        </w:rPr>
        <w:tab/>
      </w:r>
    </w:p>
    <w:p w:rsidR="00E42F75" w:rsidRDefault="00E42F75" w:rsidP="00E42F75">
      <w:r>
        <w:rPr>
          <w:rFonts w:cs="Cordia New"/>
          <w:cs/>
        </w:rPr>
        <w:t>บทคัดย่อ</w:t>
      </w:r>
    </w:p>
    <w:p w:rsidR="006222CE" w:rsidRDefault="00E42F75" w:rsidP="00E42F75">
      <w:r>
        <w:rPr>
          <w:rFonts w:cs="Cordia New"/>
          <w:cs/>
        </w:rPr>
        <w:t xml:space="preserve">      </w:t>
      </w:r>
      <w:r>
        <w:rPr>
          <w:rFonts w:cs="Cordia New"/>
          <w:cs/>
        </w:rPr>
        <w:tab/>
        <w:t xml:space="preserve">การวิจัยมีส่วนร่วมของเกษตรกร หมู่ที่ 5 บ้านท่ายูง ต.ตะแพน </w:t>
      </w:r>
      <w:proofErr w:type="spellStart"/>
      <w:r>
        <w:rPr>
          <w:rFonts w:cs="Cordia New"/>
          <w:cs/>
        </w:rPr>
        <w:t>กิ่งอ</w:t>
      </w:r>
      <w:proofErr w:type="spellEnd"/>
      <w:r>
        <w:rPr>
          <w:rFonts w:cs="Cordia New"/>
          <w:cs/>
        </w:rPr>
        <w:t>.ศรีบรรพต จ.พัทลุง มีวัตถุประสงค์เพื่อศึกษาการมีส่วนร่วมในการปฏิบัติงานระหว่างเจ้าหน้าที่ส่งเสริมการเกษตร</w:t>
      </w:r>
      <w:proofErr w:type="spellStart"/>
      <w:r>
        <w:rPr>
          <w:rFonts w:cs="Cordia New"/>
          <w:cs/>
        </w:rPr>
        <w:t>กับตรกร</w:t>
      </w:r>
      <w:proofErr w:type="spellEnd"/>
      <w:r>
        <w:rPr>
          <w:rFonts w:cs="Cordia New"/>
          <w:cs/>
        </w:rPr>
        <w:t xml:space="preserve"> ในด้านการวิเคราะห์พื้นที่และชุมชน การมีส่วนร่วมในกระบวนการกระตุ้นให้เกิดกลุ่ม และศึกษากิจกรรมของกลุ่ม โดยใช้วิธีการวิจัยแบบเชิงปฏิบัติการอย่างมีส่วนร่วมของเกษตรกร (</w:t>
      </w:r>
      <w:r>
        <w:t xml:space="preserve">PARTICIPATORY ACTION RESEARCH) </w:t>
      </w:r>
      <w:r>
        <w:rPr>
          <w:rFonts w:cs="Cordia New"/>
          <w:cs/>
        </w:rPr>
        <w:t xml:space="preserve">ผลการวิจัยสรุปได้ดังนี้ จากการวิเคราะห์พื้นที่และชุมชนพบว่า เกษตรกรมีทัศนคติไม่เอื้อต่อการปฏิบัติงานของเจ้าหน้าที่ของรัฐ เพราะมีปัญหากับนโยบายในการปราบปราม </w:t>
      </w:r>
      <w:proofErr w:type="spellStart"/>
      <w:r>
        <w:rPr>
          <w:rFonts w:cs="Cordia New"/>
          <w:cs/>
        </w:rPr>
        <w:t>ผกค</w:t>
      </w:r>
      <w:proofErr w:type="spellEnd"/>
      <w:r>
        <w:rPr>
          <w:rFonts w:cs="Cordia New"/>
          <w:cs/>
        </w:rPr>
        <w:t>. ของรัฐมาก่อน ถึงอย่างไรก็ตามเกษตรกรต้องการจัดตั้งกลุ่มออมทรัพย์ เพื่อแก้ปัญหาเรื่องขาดเงินทุนในการสร้างสวนยางพารา ต้องการจัดตั้งร้านค้าในหมู่บ้านเพื่อแก้ปัญหาที่จะต้องไปซื้อสินค้าอุปโภคบริโภค ในตัวอำเภอซึ่งห่างไกลประมาณ 27 กม. ในการกระตุ้นให้เกิดกลุ่มเกษตรกรได้ใช้วิธีพูดคุยกับคณะกรรมการหมู่บ้าน และผู้นำอาชีพต่าง ๆ โดยใช้แกนนำเหล่านั้นไปกระตุ้นให้เกษตรกรอื่นๆ เห็นความสำคัญในการแก้ปัญหา สำหรับการพูดคุยถึงหลักการในการทำงานหรือการหาข้อยุติในประเด็นต่าง ๆ จะใช้การประชุมประจำเดือนของหมู่บ้านเป็นสำคัญ วิธีการกระตุ้นแกนนำที่ประสบความสำเร็จ คือ นำแกนนำของหมู่บ้านไป</w:t>
      </w:r>
      <w:proofErr w:type="spellStart"/>
      <w:r>
        <w:rPr>
          <w:rFonts w:cs="Cordia New"/>
          <w:cs/>
        </w:rPr>
        <w:t>ทัศน</w:t>
      </w:r>
      <w:proofErr w:type="spellEnd"/>
      <w:r>
        <w:rPr>
          <w:rFonts w:cs="Cordia New"/>
          <w:cs/>
        </w:rPr>
        <w:t>ศึกษา แล้วเปรียบเทียบกิจกรรมของหมู่บ้านที่ประสบความสำเร็จกับหมู่บ้านของตนเอง ทั้งนี้ จะใช้วิธีเกษตรกรสอนเกษตรกรด้วยกันเอง หลังจากนั้นแกนนำหมู่บ้านโดยอาศัยเกษตรตำบลก็สามารถจัดตั้งกลุ่มออมทรัพย์ปัจจุบัน (สิงหาคม 2534) มีเงินประมาณ 70,000 บาท และมีร้านค้าในหมู่บ้านที่มียอดขายประมาณเดือนละ 40,000 -70,000 บาท ขณะนี้(สิงหาคม 2534) หมู่บ้านกำลังจัดสร้างร้านค้าเป็นของหมู่บ้านเอง โดยอาศัยแรงงานของชาวบ้านทั้งหมด</w:t>
      </w:r>
    </w:p>
    <w:sectPr w:rsidR="006222CE" w:rsidSect="00153DAD">
      <w:pgSz w:w="16838" w:h="11906" w:orient="landscape"/>
      <w:pgMar w:top="720" w:right="720" w:bottom="720" w:left="72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75"/>
    <w:rsid w:val="00153DAD"/>
    <w:rsid w:val="006222CE"/>
    <w:rsid w:val="0080161D"/>
    <w:rsid w:val="00E4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8F761-8365-44AD-8F3F-9E525AA1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nattaya</dc:creator>
  <cp:keywords/>
  <dc:description/>
  <cp:lastModifiedBy>nattaya</cp:lastModifiedBy>
  <cp:revision>1</cp:revision>
  <dcterms:created xsi:type="dcterms:W3CDTF">2016-01-04T08:12:00Z</dcterms:created>
  <dcterms:modified xsi:type="dcterms:W3CDTF">2016-01-04T08:17:00Z</dcterms:modified>
</cp:coreProperties>
</file>