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0D90" w:rsidRPr="000B0D90" w:rsidRDefault="000B0D90" w:rsidP="000B0D90">
      <w:pPr>
        <w:spacing w:after="27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bookmarkStart w:id="0" w:name="_GoBack"/>
      <w:r w:rsidRPr="000B0D90">
        <w:rPr>
          <w:rFonts w:ascii="MS Sans Serif" w:eastAsia="Times New Roman" w:hAnsi="MS Sans Serif" w:cs="Angsana New"/>
          <w:b/>
          <w:bCs/>
          <w:color w:val="000000"/>
          <w:sz w:val="24"/>
          <w:szCs w:val="24"/>
          <w:cs/>
        </w:rPr>
        <w:t xml:space="preserve">กฎกระทรวงฉบับที่ </w:t>
      </w:r>
      <w:r w:rsidRPr="000B0D90">
        <w:rPr>
          <w:rFonts w:ascii="MS Sans Serif" w:eastAsia="Times New Roman" w:hAnsi="MS Sans Serif" w:cs="Times New Roman"/>
          <w:b/>
          <w:bCs/>
          <w:color w:val="000000"/>
          <w:sz w:val="24"/>
          <w:szCs w:val="24"/>
        </w:rPr>
        <w:t>2 </w:t>
      </w:r>
      <w:r w:rsidRPr="000B0D90">
        <w:rPr>
          <w:rFonts w:ascii="MS Sans Serif" w:eastAsia="Times New Roman" w:hAnsi="MS Sans Serif" w:cs="Times New Roman"/>
          <w:b/>
          <w:bCs/>
          <w:color w:val="000000"/>
          <w:sz w:val="24"/>
          <w:szCs w:val="24"/>
        </w:rPr>
        <w:br/>
      </w:r>
      <w:r w:rsidRPr="000B0D90">
        <w:rPr>
          <w:rFonts w:ascii="MS Sans Serif" w:eastAsia="Times New Roman" w:hAnsi="MS Sans Serif" w:cs="Angsana New"/>
          <w:b/>
          <w:bCs/>
          <w:color w:val="000000"/>
          <w:sz w:val="24"/>
          <w:szCs w:val="24"/>
          <w:cs/>
        </w:rPr>
        <w:t xml:space="preserve">กฎกระทรวง ฉบับที่ </w:t>
      </w:r>
      <w:r w:rsidRPr="000B0D90">
        <w:rPr>
          <w:rFonts w:ascii="MS Sans Serif" w:eastAsia="Times New Roman" w:hAnsi="MS Sans Serif" w:cs="Times New Roman"/>
          <w:b/>
          <w:bCs/>
          <w:color w:val="000000"/>
          <w:sz w:val="24"/>
          <w:szCs w:val="24"/>
        </w:rPr>
        <w:t>2 (</w:t>
      </w:r>
      <w:r w:rsidRPr="000B0D90">
        <w:rPr>
          <w:rFonts w:ascii="MS Sans Serif" w:eastAsia="Times New Roman" w:hAnsi="MS Sans Serif" w:cs="Angsana New"/>
          <w:b/>
          <w:bCs/>
          <w:color w:val="000000"/>
          <w:sz w:val="24"/>
          <w:szCs w:val="24"/>
          <w:cs/>
        </w:rPr>
        <w:t xml:space="preserve">พ.ศ. </w:t>
      </w:r>
      <w:r w:rsidRPr="000B0D90">
        <w:rPr>
          <w:rFonts w:ascii="MS Sans Serif" w:eastAsia="Times New Roman" w:hAnsi="MS Sans Serif" w:cs="Times New Roman"/>
          <w:b/>
          <w:bCs/>
          <w:color w:val="000000"/>
          <w:sz w:val="24"/>
          <w:szCs w:val="24"/>
        </w:rPr>
        <w:t>2535)</w:t>
      </w:r>
      <w:r w:rsidRPr="000B0D90">
        <w:rPr>
          <w:rFonts w:ascii="MS Sans Serif" w:eastAsia="Times New Roman" w:hAnsi="MS Sans Serif" w:cs="Times New Roman"/>
          <w:b/>
          <w:bCs/>
          <w:color w:val="000000"/>
          <w:sz w:val="24"/>
          <w:szCs w:val="24"/>
        </w:rPr>
        <w:br/>
      </w:r>
      <w:r w:rsidRPr="000B0D90">
        <w:rPr>
          <w:rFonts w:ascii="MS Sans Serif" w:eastAsia="Times New Roman" w:hAnsi="MS Sans Serif" w:cs="Angsana New"/>
          <w:b/>
          <w:bCs/>
          <w:color w:val="000000"/>
          <w:sz w:val="24"/>
          <w:szCs w:val="24"/>
          <w:cs/>
        </w:rPr>
        <w:t>ออกตามความในพระราชบัญญัติโรงงาน</w:t>
      </w:r>
      <w:r w:rsidRPr="000B0D90">
        <w:rPr>
          <w:rFonts w:ascii="MS Sans Serif" w:eastAsia="Times New Roman" w:hAnsi="MS Sans Serif" w:cs="Times New Roman"/>
          <w:b/>
          <w:bCs/>
          <w:color w:val="000000"/>
          <w:sz w:val="24"/>
          <w:szCs w:val="24"/>
        </w:rPr>
        <w:br/>
      </w:r>
      <w:r w:rsidRPr="000B0D90">
        <w:rPr>
          <w:rFonts w:ascii="MS Sans Serif" w:eastAsia="Times New Roman" w:hAnsi="MS Sans Serif" w:cs="Angsana New"/>
          <w:b/>
          <w:bCs/>
          <w:color w:val="000000"/>
          <w:sz w:val="24"/>
          <w:szCs w:val="24"/>
          <w:cs/>
        </w:rPr>
        <w:t xml:space="preserve">พ.ศ. </w:t>
      </w:r>
      <w:r w:rsidRPr="000B0D90">
        <w:rPr>
          <w:rFonts w:ascii="MS Sans Serif" w:eastAsia="Times New Roman" w:hAnsi="MS Sans Serif" w:cs="Times New Roman"/>
          <w:b/>
          <w:bCs/>
          <w:color w:val="000000"/>
          <w:sz w:val="24"/>
          <w:szCs w:val="24"/>
        </w:rPr>
        <w:t>2535</w:t>
      </w:r>
      <w:bookmarkEnd w:id="0"/>
      <w:r w:rsidRPr="000B0D90">
        <w:rPr>
          <w:rFonts w:ascii="MS Sans Serif" w:eastAsia="Times New Roman" w:hAnsi="MS Sans Serif" w:cs="Times New Roman"/>
          <w:b/>
          <w:bCs/>
          <w:color w:val="000000"/>
          <w:sz w:val="24"/>
          <w:szCs w:val="24"/>
        </w:rPr>
        <w:br/>
        <w:t>------------------</w:t>
      </w:r>
      <w:r w:rsidRPr="000B0D90">
        <w:rPr>
          <w:rFonts w:ascii="Times New Roman" w:eastAsia="Times New Roman" w:hAnsi="Times New Roman" w:cs="Times New Roman"/>
          <w:color w:val="000000"/>
          <w:sz w:val="27"/>
          <w:szCs w:val="27"/>
        </w:rPr>
        <w:t> </w:t>
      </w:r>
    </w:p>
    <w:p w:rsidR="000B0D90" w:rsidRPr="000B0D90" w:rsidRDefault="000B0D90" w:rsidP="000B0D90">
      <w:pPr>
        <w:spacing w:after="27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0B0D90">
        <w:rPr>
          <w:rFonts w:ascii="Times New Roman" w:eastAsia="Times New Roman" w:hAnsi="Times New Roman" w:cs="Times New Roman"/>
          <w:color w:val="000000"/>
          <w:sz w:val="27"/>
          <w:szCs w:val="27"/>
        </w:rPr>
        <w:t>         </w:t>
      </w:r>
      <w:r w:rsidRPr="000B0D90">
        <w:rPr>
          <w:rFonts w:ascii="MS Sans Serif" w:eastAsia="Times New Roman" w:hAnsi="MS Sans Serif" w:cs="Angsana New"/>
          <w:color w:val="000000"/>
          <w:sz w:val="24"/>
          <w:szCs w:val="24"/>
          <w:cs/>
        </w:rPr>
        <w:t xml:space="preserve">อาศัยอำนาจตามความในมาตรา </w:t>
      </w:r>
      <w:r w:rsidRPr="000B0D90">
        <w:rPr>
          <w:rFonts w:ascii="MS Sans Serif" w:eastAsia="Times New Roman" w:hAnsi="MS Sans Serif" w:cs="Times New Roman"/>
          <w:color w:val="000000"/>
          <w:sz w:val="24"/>
          <w:szCs w:val="24"/>
        </w:rPr>
        <w:t xml:space="preserve">6 </w:t>
      </w:r>
      <w:r w:rsidRPr="000B0D90">
        <w:rPr>
          <w:rFonts w:ascii="MS Sans Serif" w:eastAsia="Times New Roman" w:hAnsi="MS Sans Serif" w:cs="Angsana New"/>
          <w:color w:val="000000"/>
          <w:sz w:val="24"/>
          <w:szCs w:val="24"/>
          <w:cs/>
        </w:rPr>
        <w:t xml:space="preserve">และมาตรา </w:t>
      </w:r>
      <w:r w:rsidRPr="000B0D90">
        <w:rPr>
          <w:rFonts w:ascii="MS Sans Serif" w:eastAsia="Times New Roman" w:hAnsi="MS Sans Serif" w:cs="Times New Roman"/>
          <w:color w:val="000000"/>
          <w:sz w:val="24"/>
          <w:szCs w:val="24"/>
        </w:rPr>
        <w:t xml:space="preserve">8 (1)(2) (3) (4) (5) (6) </w:t>
      </w:r>
      <w:r w:rsidRPr="000B0D90">
        <w:rPr>
          <w:rFonts w:ascii="MS Sans Serif" w:eastAsia="Times New Roman" w:hAnsi="MS Sans Serif" w:cs="Angsana New"/>
          <w:color w:val="000000"/>
          <w:sz w:val="24"/>
          <w:szCs w:val="24"/>
          <w:cs/>
        </w:rPr>
        <w:t>และ (</w:t>
      </w:r>
      <w:r w:rsidRPr="000B0D90">
        <w:rPr>
          <w:rFonts w:ascii="MS Sans Serif" w:eastAsia="Times New Roman" w:hAnsi="MS Sans Serif" w:cs="Times New Roman"/>
          <w:color w:val="000000"/>
          <w:sz w:val="24"/>
          <w:szCs w:val="24"/>
        </w:rPr>
        <w:t xml:space="preserve">8) </w:t>
      </w:r>
      <w:r w:rsidRPr="000B0D90">
        <w:rPr>
          <w:rFonts w:ascii="MS Sans Serif" w:eastAsia="Times New Roman" w:hAnsi="MS Sans Serif" w:cs="Angsana New"/>
          <w:color w:val="000000"/>
          <w:sz w:val="24"/>
          <w:szCs w:val="24"/>
          <w:cs/>
        </w:rPr>
        <w:t xml:space="preserve">แห่งพระราชบัญญัติโรงงาน พ.ศ. </w:t>
      </w:r>
      <w:r w:rsidRPr="000B0D90">
        <w:rPr>
          <w:rFonts w:ascii="MS Sans Serif" w:eastAsia="Times New Roman" w:hAnsi="MS Sans Serif" w:cs="Times New Roman"/>
          <w:color w:val="000000"/>
          <w:sz w:val="24"/>
          <w:szCs w:val="24"/>
        </w:rPr>
        <w:t xml:space="preserve">2535 </w:t>
      </w:r>
      <w:r w:rsidRPr="000B0D90">
        <w:rPr>
          <w:rFonts w:ascii="MS Sans Serif" w:eastAsia="Times New Roman" w:hAnsi="MS Sans Serif" w:cs="Angsana New"/>
          <w:color w:val="000000"/>
          <w:sz w:val="24"/>
          <w:szCs w:val="24"/>
          <w:cs/>
        </w:rPr>
        <w:t>รัฐมนตรีว่าการกระทรวงอุตสาหกรรม ออกกฎกระทรวงไว้ดังต่อไปนี้</w:t>
      </w:r>
    </w:p>
    <w:p w:rsidR="000B0D90" w:rsidRPr="000B0D90" w:rsidRDefault="000B0D90" w:rsidP="000B0D9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0B0D90">
        <w:rPr>
          <w:rFonts w:ascii="MS Sans Serif" w:eastAsia="Times New Roman" w:hAnsi="MS Sans Serif" w:cs="Angsana New"/>
          <w:b/>
          <w:bCs/>
          <w:color w:val="800040"/>
          <w:sz w:val="24"/>
          <w:szCs w:val="24"/>
          <w:cs/>
        </w:rPr>
        <w:t xml:space="preserve">หมวด </w:t>
      </w:r>
      <w:r w:rsidRPr="000B0D90">
        <w:rPr>
          <w:rFonts w:ascii="MS Sans Serif" w:eastAsia="Times New Roman" w:hAnsi="MS Sans Serif" w:cs="Times New Roman"/>
          <w:b/>
          <w:bCs/>
          <w:color w:val="800040"/>
          <w:sz w:val="24"/>
          <w:szCs w:val="24"/>
        </w:rPr>
        <w:t>1</w:t>
      </w:r>
    </w:p>
    <w:p w:rsidR="000B0D90" w:rsidRPr="000B0D90" w:rsidRDefault="000B0D90" w:rsidP="000B0D9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0B0D90">
        <w:rPr>
          <w:rFonts w:ascii="Times New Roman" w:eastAsia="Times New Roman" w:hAnsi="Times New Roman" w:cs="Times New Roman"/>
          <w:color w:val="000000"/>
          <w:sz w:val="27"/>
          <w:szCs w:val="27"/>
        </w:rPr>
        <w:t>                  </w:t>
      </w:r>
      <w:r w:rsidRPr="000B0D90">
        <w:rPr>
          <w:rFonts w:ascii="MS Sans Serif" w:eastAsia="Times New Roman" w:hAnsi="MS Sans Serif" w:cs="Angsana New"/>
          <w:b/>
          <w:bCs/>
          <w:color w:val="009900"/>
          <w:sz w:val="24"/>
          <w:szCs w:val="24"/>
          <w:u w:val="single"/>
          <w:cs/>
        </w:rPr>
        <w:t xml:space="preserve">หมวด </w:t>
      </w:r>
      <w:r w:rsidRPr="000B0D90">
        <w:rPr>
          <w:rFonts w:ascii="MS Sans Serif" w:eastAsia="Times New Roman" w:hAnsi="MS Sans Serif" w:cs="Times New Roman"/>
          <w:b/>
          <w:bCs/>
          <w:color w:val="009900"/>
          <w:sz w:val="24"/>
          <w:szCs w:val="24"/>
          <w:u w:val="single"/>
        </w:rPr>
        <w:t xml:space="preserve">1 </w:t>
      </w:r>
      <w:r w:rsidRPr="000B0D90">
        <w:rPr>
          <w:rFonts w:ascii="MS Sans Serif" w:eastAsia="Times New Roman" w:hAnsi="MS Sans Serif" w:cs="Angsana New"/>
          <w:b/>
          <w:bCs/>
          <w:color w:val="009900"/>
          <w:sz w:val="24"/>
          <w:szCs w:val="24"/>
          <w:u w:val="single"/>
          <w:cs/>
        </w:rPr>
        <w:t>ที่ตั้ง สภาพแวดล้อม ลักษณะอาคารและลักษณะ ภายในของโรงงาน</w:t>
      </w:r>
      <w:r w:rsidRPr="000B0D90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         </w:t>
      </w:r>
      <w:r w:rsidRPr="000B0D90">
        <w:rPr>
          <w:rFonts w:ascii="MS Sans Serif" w:eastAsia="Times New Roman" w:hAnsi="MS Sans Serif" w:cs="Angsana New"/>
          <w:color w:val="0033CC"/>
          <w:sz w:val="24"/>
          <w:szCs w:val="24"/>
          <w:cs/>
        </w:rPr>
        <w:t xml:space="preserve">ข้อ </w:t>
      </w:r>
      <w:r w:rsidRPr="000B0D90">
        <w:rPr>
          <w:rFonts w:ascii="MS Sans Serif" w:eastAsia="Times New Roman" w:hAnsi="MS Sans Serif" w:cs="Times New Roman"/>
          <w:color w:val="0033CC"/>
          <w:sz w:val="24"/>
          <w:szCs w:val="24"/>
        </w:rPr>
        <w:t>1</w:t>
      </w:r>
      <w:r w:rsidRPr="000B0D90">
        <w:rPr>
          <w:rFonts w:ascii="MS Sans Serif" w:eastAsia="Times New Roman" w:hAnsi="MS Sans Serif" w:cs="Times New Roman"/>
          <w:color w:val="000000"/>
          <w:sz w:val="24"/>
          <w:szCs w:val="24"/>
        </w:rPr>
        <w:t> </w:t>
      </w:r>
      <w:r w:rsidRPr="000B0D90">
        <w:rPr>
          <w:rFonts w:ascii="MS Sans Serif" w:eastAsia="Times New Roman" w:hAnsi="MS Sans Serif" w:cs="Angsana New"/>
          <w:color w:val="000000"/>
          <w:sz w:val="24"/>
          <w:szCs w:val="24"/>
          <w:cs/>
        </w:rPr>
        <w:t xml:space="preserve">ห้ามตั้งโรงงานจำพวกที่ </w:t>
      </w:r>
      <w:r w:rsidRPr="000B0D90">
        <w:rPr>
          <w:rFonts w:ascii="MS Sans Serif" w:eastAsia="Times New Roman" w:hAnsi="MS Sans Serif" w:cs="Times New Roman"/>
          <w:color w:val="000000"/>
          <w:sz w:val="24"/>
          <w:szCs w:val="24"/>
        </w:rPr>
        <w:t xml:space="preserve">1 </w:t>
      </w:r>
      <w:r w:rsidRPr="000B0D90">
        <w:rPr>
          <w:rFonts w:ascii="MS Sans Serif" w:eastAsia="Times New Roman" w:hAnsi="MS Sans Serif" w:cs="Angsana New"/>
          <w:color w:val="000000"/>
          <w:sz w:val="24"/>
          <w:szCs w:val="24"/>
          <w:cs/>
        </w:rPr>
        <w:t xml:space="preserve">และโรงงานจำพวกที่ </w:t>
      </w:r>
      <w:r w:rsidRPr="000B0D90">
        <w:rPr>
          <w:rFonts w:ascii="MS Sans Serif" w:eastAsia="Times New Roman" w:hAnsi="MS Sans Serif" w:cs="Times New Roman"/>
          <w:color w:val="000000"/>
          <w:sz w:val="24"/>
          <w:szCs w:val="24"/>
        </w:rPr>
        <w:t xml:space="preserve">2 </w:t>
      </w:r>
      <w:r w:rsidRPr="000B0D90">
        <w:rPr>
          <w:rFonts w:ascii="MS Sans Serif" w:eastAsia="Times New Roman" w:hAnsi="MS Sans Serif" w:cs="Angsana New"/>
          <w:color w:val="000000"/>
          <w:sz w:val="24"/>
          <w:szCs w:val="24"/>
          <w:cs/>
        </w:rPr>
        <w:t>ในบริเวณดังต่อไปนี้</w:t>
      </w:r>
      <w:r w:rsidRPr="000B0D90">
        <w:rPr>
          <w:rFonts w:ascii="MS Sans Serif" w:eastAsia="Times New Roman" w:hAnsi="MS Sans Serif" w:cs="Times New Roman"/>
          <w:color w:val="000000"/>
          <w:sz w:val="24"/>
          <w:szCs w:val="24"/>
        </w:rPr>
        <w:t> </w:t>
      </w:r>
      <w:r w:rsidRPr="000B0D90">
        <w:rPr>
          <w:rFonts w:ascii="MS Sans Serif" w:eastAsia="Times New Roman" w:hAnsi="MS Sans Serif" w:cs="Times New Roman"/>
          <w:color w:val="000000"/>
          <w:sz w:val="24"/>
          <w:szCs w:val="24"/>
        </w:rPr>
        <w:br/>
        <w:t xml:space="preserve">               (1) </w:t>
      </w:r>
      <w:r w:rsidRPr="000B0D90">
        <w:rPr>
          <w:rFonts w:ascii="MS Sans Serif" w:eastAsia="Times New Roman" w:hAnsi="MS Sans Serif" w:cs="Angsana New"/>
          <w:color w:val="000000"/>
          <w:sz w:val="24"/>
          <w:szCs w:val="24"/>
          <w:cs/>
        </w:rPr>
        <w:t>บ้านจัดสรรเพื่อการพักอาศัย อาคารชุดพักอาศัย และบ้านแถวเพื่อการพักอาศัย</w:t>
      </w:r>
      <w:r w:rsidRPr="000B0D90">
        <w:rPr>
          <w:rFonts w:ascii="MS Sans Serif" w:eastAsia="Times New Roman" w:hAnsi="MS Sans Serif" w:cs="Times New Roman"/>
          <w:color w:val="000000"/>
          <w:sz w:val="24"/>
          <w:szCs w:val="24"/>
        </w:rPr>
        <w:t> </w:t>
      </w:r>
      <w:r w:rsidRPr="000B0D90">
        <w:rPr>
          <w:rFonts w:ascii="MS Sans Serif" w:eastAsia="Times New Roman" w:hAnsi="MS Sans Serif" w:cs="Times New Roman"/>
          <w:color w:val="000000"/>
          <w:sz w:val="24"/>
          <w:szCs w:val="24"/>
        </w:rPr>
        <w:br/>
        <w:t xml:space="preserve">               (2) </w:t>
      </w:r>
      <w:r w:rsidRPr="000B0D90">
        <w:rPr>
          <w:rFonts w:ascii="MS Sans Serif" w:eastAsia="Times New Roman" w:hAnsi="MS Sans Serif" w:cs="Angsana New"/>
          <w:color w:val="000000"/>
          <w:sz w:val="24"/>
          <w:szCs w:val="24"/>
          <w:cs/>
        </w:rPr>
        <w:t xml:space="preserve">ภายในระยะ </w:t>
      </w:r>
      <w:r w:rsidRPr="000B0D90">
        <w:rPr>
          <w:rFonts w:ascii="MS Sans Serif" w:eastAsia="Times New Roman" w:hAnsi="MS Sans Serif" w:cs="Times New Roman"/>
          <w:color w:val="000000"/>
          <w:sz w:val="24"/>
          <w:szCs w:val="24"/>
        </w:rPr>
        <w:t xml:space="preserve">50 </w:t>
      </w:r>
      <w:r w:rsidRPr="000B0D90">
        <w:rPr>
          <w:rFonts w:ascii="MS Sans Serif" w:eastAsia="Times New Roman" w:hAnsi="MS Sans Serif" w:cs="Angsana New"/>
          <w:color w:val="000000"/>
          <w:sz w:val="24"/>
          <w:szCs w:val="24"/>
          <w:cs/>
        </w:rPr>
        <w:t>เมตร จากเขตติดต่อสาธารณสถาน ได้แก่ โรงเรียนหรือสถาบันการ ศึกษาวัดหรือศาสนาสถานโรงพยาบาล โบราณสถาน และสถานที่ทำการงานของหน่วย งานของรัฐ และให้หมายความรวมถึงแหล่งอนุรักษ์ทรัพยากรธรรมชาติและสิ่งแวดล้อม ตามที่คณะรัฐมนตรีกำหนด</w:t>
      </w:r>
      <w:r w:rsidRPr="000B0D90">
        <w:rPr>
          <w:rFonts w:ascii="MS Sans Serif" w:eastAsia="Times New Roman" w:hAnsi="MS Sans Serif" w:cs="Times New Roman"/>
          <w:color w:val="000000"/>
          <w:sz w:val="24"/>
          <w:szCs w:val="24"/>
        </w:rPr>
        <w:t> </w:t>
      </w:r>
      <w:r w:rsidRPr="000B0D90">
        <w:rPr>
          <w:rFonts w:ascii="MS Sans Serif" w:eastAsia="Times New Roman" w:hAnsi="MS Sans Serif" w:cs="Times New Roman"/>
          <w:color w:val="000000"/>
          <w:sz w:val="24"/>
          <w:szCs w:val="24"/>
        </w:rPr>
        <w:br/>
        <w:t>         </w:t>
      </w:r>
      <w:r w:rsidRPr="000B0D90">
        <w:rPr>
          <w:rFonts w:ascii="MS Sans Serif" w:eastAsia="Times New Roman" w:hAnsi="MS Sans Serif" w:cs="Angsana New"/>
          <w:color w:val="0033CC"/>
          <w:sz w:val="24"/>
          <w:szCs w:val="24"/>
          <w:cs/>
        </w:rPr>
        <w:t xml:space="preserve">ข้อ </w:t>
      </w:r>
      <w:r w:rsidRPr="000B0D90">
        <w:rPr>
          <w:rFonts w:ascii="MS Sans Serif" w:eastAsia="Times New Roman" w:hAnsi="MS Sans Serif" w:cs="Times New Roman"/>
          <w:color w:val="0033CC"/>
          <w:sz w:val="24"/>
          <w:szCs w:val="24"/>
        </w:rPr>
        <w:t>2</w:t>
      </w:r>
      <w:r w:rsidRPr="000B0D90">
        <w:rPr>
          <w:rFonts w:ascii="MS Sans Serif" w:eastAsia="Times New Roman" w:hAnsi="MS Sans Serif" w:cs="Times New Roman"/>
          <w:color w:val="000000"/>
          <w:sz w:val="24"/>
          <w:szCs w:val="24"/>
        </w:rPr>
        <w:t> </w:t>
      </w:r>
      <w:r w:rsidRPr="000B0D90">
        <w:rPr>
          <w:rFonts w:ascii="MS Sans Serif" w:eastAsia="Times New Roman" w:hAnsi="MS Sans Serif" w:cs="Angsana New"/>
          <w:color w:val="000000"/>
          <w:sz w:val="24"/>
          <w:szCs w:val="24"/>
          <w:cs/>
        </w:rPr>
        <w:t xml:space="preserve">ห้ามตั้งโรงงานจำพวกที่ </w:t>
      </w:r>
      <w:r w:rsidRPr="000B0D90">
        <w:rPr>
          <w:rFonts w:ascii="MS Sans Serif" w:eastAsia="Times New Roman" w:hAnsi="MS Sans Serif" w:cs="Times New Roman"/>
          <w:color w:val="000000"/>
          <w:sz w:val="24"/>
          <w:szCs w:val="24"/>
        </w:rPr>
        <w:t xml:space="preserve">3 </w:t>
      </w:r>
      <w:r w:rsidRPr="000B0D90">
        <w:rPr>
          <w:rFonts w:ascii="MS Sans Serif" w:eastAsia="Times New Roman" w:hAnsi="MS Sans Serif" w:cs="Angsana New"/>
          <w:color w:val="000000"/>
          <w:sz w:val="24"/>
          <w:szCs w:val="24"/>
          <w:cs/>
        </w:rPr>
        <w:t>ในบริเวณดังต่อไปนี้กำหนด</w:t>
      </w:r>
      <w:r w:rsidRPr="000B0D90">
        <w:rPr>
          <w:rFonts w:ascii="MS Sans Serif" w:eastAsia="Times New Roman" w:hAnsi="MS Sans Serif" w:cs="Times New Roman"/>
          <w:color w:val="000000"/>
          <w:sz w:val="24"/>
          <w:szCs w:val="24"/>
        </w:rPr>
        <w:t> </w:t>
      </w:r>
      <w:r w:rsidRPr="000B0D90">
        <w:rPr>
          <w:rFonts w:ascii="MS Sans Serif" w:eastAsia="Times New Roman" w:hAnsi="MS Sans Serif" w:cs="Times New Roman"/>
          <w:color w:val="000000"/>
          <w:sz w:val="24"/>
          <w:szCs w:val="24"/>
        </w:rPr>
        <w:br/>
        <w:t xml:space="preserve">               (1) </w:t>
      </w:r>
      <w:r w:rsidRPr="000B0D90">
        <w:rPr>
          <w:rFonts w:ascii="MS Sans Serif" w:eastAsia="Times New Roman" w:hAnsi="MS Sans Serif" w:cs="Angsana New"/>
          <w:color w:val="000000"/>
          <w:sz w:val="24"/>
          <w:szCs w:val="24"/>
          <w:cs/>
        </w:rPr>
        <w:t>บ้านจัดสรรเพื่อการพักอาศัยอาคารชุดพักอาศัย และบ้านแถวเพื่อการพักอาศัย</w:t>
      </w:r>
      <w:r w:rsidRPr="000B0D90">
        <w:rPr>
          <w:rFonts w:ascii="MS Sans Serif" w:eastAsia="Times New Roman" w:hAnsi="MS Sans Serif" w:cs="Times New Roman"/>
          <w:color w:val="000000"/>
          <w:sz w:val="24"/>
          <w:szCs w:val="24"/>
        </w:rPr>
        <w:br/>
        <w:t xml:space="preserve">               (2) </w:t>
      </w:r>
      <w:r w:rsidRPr="000B0D90">
        <w:rPr>
          <w:rFonts w:ascii="MS Sans Serif" w:eastAsia="Times New Roman" w:hAnsi="MS Sans Serif" w:cs="Angsana New"/>
          <w:color w:val="000000"/>
          <w:sz w:val="24"/>
          <w:szCs w:val="24"/>
          <w:cs/>
        </w:rPr>
        <w:t xml:space="preserve">ภายในระยะ </w:t>
      </w:r>
      <w:r w:rsidRPr="000B0D90">
        <w:rPr>
          <w:rFonts w:ascii="MS Sans Serif" w:eastAsia="Times New Roman" w:hAnsi="MS Sans Serif" w:cs="Times New Roman"/>
          <w:color w:val="000000"/>
          <w:sz w:val="24"/>
          <w:szCs w:val="24"/>
        </w:rPr>
        <w:t xml:space="preserve">100 </w:t>
      </w:r>
      <w:r w:rsidRPr="000B0D90">
        <w:rPr>
          <w:rFonts w:ascii="MS Sans Serif" w:eastAsia="Times New Roman" w:hAnsi="MS Sans Serif" w:cs="Angsana New"/>
          <w:color w:val="000000"/>
          <w:sz w:val="24"/>
          <w:szCs w:val="24"/>
          <w:cs/>
        </w:rPr>
        <w:t>เมตร จากเขตติดต่อสาธารณสถานได้แก่ โรงเรียนหรือสถาบันการ ศึกษาวัดหรือศาสนาสถาน โรงพยาบาล โบราณสถาน และสถานที่ทำการงานของหน่วย งานของรัฐและให้หมายความรวมถึงแหล่งอนุรักษ์ทรัพยากรธรรมชาติและสิ่งแวดล้อม ตามที่คณะรัฐมนตรีกำหนด</w:t>
      </w:r>
      <w:r w:rsidRPr="000B0D90">
        <w:rPr>
          <w:rFonts w:ascii="MS Sans Serif" w:eastAsia="Times New Roman" w:hAnsi="MS Sans Serif" w:cs="Times New Roman"/>
          <w:color w:val="000000"/>
          <w:sz w:val="24"/>
          <w:szCs w:val="24"/>
        </w:rPr>
        <w:t> </w:t>
      </w:r>
      <w:r w:rsidRPr="000B0D90">
        <w:rPr>
          <w:rFonts w:ascii="MS Sans Serif" w:eastAsia="Times New Roman" w:hAnsi="MS Sans Serif" w:cs="Times New Roman"/>
          <w:color w:val="000000"/>
          <w:sz w:val="24"/>
          <w:szCs w:val="24"/>
        </w:rPr>
        <w:br/>
        <w:t>         </w:t>
      </w:r>
      <w:r w:rsidRPr="000B0D90">
        <w:rPr>
          <w:rFonts w:ascii="MS Sans Serif" w:eastAsia="Times New Roman" w:hAnsi="MS Sans Serif" w:cs="Angsana New"/>
          <w:color w:val="0033CC"/>
          <w:sz w:val="24"/>
          <w:szCs w:val="24"/>
          <w:cs/>
        </w:rPr>
        <w:t xml:space="preserve">ข้อ </w:t>
      </w:r>
      <w:r w:rsidRPr="000B0D90">
        <w:rPr>
          <w:rFonts w:ascii="MS Sans Serif" w:eastAsia="Times New Roman" w:hAnsi="MS Sans Serif" w:cs="Times New Roman"/>
          <w:color w:val="0033CC"/>
          <w:sz w:val="24"/>
          <w:szCs w:val="24"/>
        </w:rPr>
        <w:t>3</w:t>
      </w:r>
      <w:r w:rsidRPr="000B0D90">
        <w:rPr>
          <w:rFonts w:ascii="MS Sans Serif" w:eastAsia="Times New Roman" w:hAnsi="MS Sans Serif" w:cs="Times New Roman"/>
          <w:color w:val="000000"/>
          <w:sz w:val="24"/>
          <w:szCs w:val="24"/>
        </w:rPr>
        <w:t> </w:t>
      </w:r>
      <w:r w:rsidRPr="000B0D90">
        <w:rPr>
          <w:rFonts w:ascii="MS Sans Serif" w:eastAsia="Times New Roman" w:hAnsi="MS Sans Serif" w:cs="Angsana New"/>
          <w:color w:val="000000"/>
          <w:sz w:val="24"/>
          <w:szCs w:val="24"/>
          <w:cs/>
        </w:rPr>
        <w:t xml:space="preserve">สถานที่ทำการงานของหน่วยงานของรัฐตามข้อ </w:t>
      </w:r>
      <w:r w:rsidRPr="000B0D90">
        <w:rPr>
          <w:rFonts w:ascii="MS Sans Serif" w:eastAsia="Times New Roman" w:hAnsi="MS Sans Serif" w:cs="Times New Roman"/>
          <w:color w:val="000000"/>
          <w:sz w:val="24"/>
          <w:szCs w:val="24"/>
        </w:rPr>
        <w:t xml:space="preserve">1 (2) </w:t>
      </w:r>
      <w:r w:rsidRPr="000B0D90">
        <w:rPr>
          <w:rFonts w:ascii="MS Sans Serif" w:eastAsia="Times New Roman" w:hAnsi="MS Sans Serif" w:cs="Angsana New"/>
          <w:color w:val="000000"/>
          <w:sz w:val="24"/>
          <w:szCs w:val="24"/>
          <w:cs/>
        </w:rPr>
        <w:t xml:space="preserve">หรือ ข้อ </w:t>
      </w:r>
      <w:r w:rsidRPr="000B0D90">
        <w:rPr>
          <w:rFonts w:ascii="MS Sans Serif" w:eastAsia="Times New Roman" w:hAnsi="MS Sans Serif" w:cs="Times New Roman"/>
          <w:color w:val="000000"/>
          <w:sz w:val="24"/>
          <w:szCs w:val="24"/>
        </w:rPr>
        <w:t xml:space="preserve">2 (2) </w:t>
      </w:r>
      <w:r w:rsidRPr="000B0D90">
        <w:rPr>
          <w:rFonts w:ascii="MS Sans Serif" w:eastAsia="Times New Roman" w:hAnsi="MS Sans Serif" w:cs="Angsana New"/>
          <w:color w:val="000000"/>
          <w:sz w:val="24"/>
          <w:szCs w:val="24"/>
          <w:cs/>
        </w:rPr>
        <w:t>ไม่หมายความรวมถึง สถานที่ทำการงานโดยเฉพาะเพื่อการควบคุมกำกับดูแล อำนวยความสะดวก หรือให้บริการ แก่การประกอบกิจการของโรงงานแห่งนั้นๆ ในกรณีมีเหตุอันสมควร รัฐมนตรีจะกำหนด โดยประกาศในราชกิจจา</w:t>
      </w:r>
      <w:proofErr w:type="spellStart"/>
      <w:r w:rsidRPr="000B0D90">
        <w:rPr>
          <w:rFonts w:ascii="MS Sans Serif" w:eastAsia="Times New Roman" w:hAnsi="MS Sans Serif" w:cs="Angsana New"/>
          <w:color w:val="000000"/>
          <w:sz w:val="24"/>
          <w:szCs w:val="24"/>
          <w:cs/>
        </w:rPr>
        <w:t>นุเบกษา</w:t>
      </w:r>
      <w:proofErr w:type="spellEnd"/>
      <w:r w:rsidRPr="000B0D90">
        <w:rPr>
          <w:rFonts w:ascii="MS Sans Serif" w:eastAsia="Times New Roman" w:hAnsi="MS Sans Serif" w:cs="Angsana New"/>
          <w:color w:val="000000"/>
          <w:sz w:val="24"/>
          <w:szCs w:val="24"/>
          <w:cs/>
        </w:rPr>
        <w:t xml:space="preserve">ให้ร่นหรือขยายระยะทางที่กำหนดในข้อ </w:t>
      </w:r>
      <w:r w:rsidRPr="000B0D90">
        <w:rPr>
          <w:rFonts w:ascii="MS Sans Serif" w:eastAsia="Times New Roman" w:hAnsi="MS Sans Serif" w:cs="Times New Roman"/>
          <w:color w:val="000000"/>
          <w:sz w:val="24"/>
          <w:szCs w:val="24"/>
        </w:rPr>
        <w:t xml:space="preserve">1 (2) </w:t>
      </w:r>
      <w:r w:rsidRPr="000B0D90">
        <w:rPr>
          <w:rFonts w:ascii="MS Sans Serif" w:eastAsia="Times New Roman" w:hAnsi="MS Sans Serif" w:cs="Angsana New"/>
          <w:color w:val="000000"/>
          <w:sz w:val="24"/>
          <w:szCs w:val="24"/>
          <w:cs/>
        </w:rPr>
        <w:t xml:space="preserve">หรือข้อ </w:t>
      </w:r>
      <w:r w:rsidRPr="000B0D90">
        <w:rPr>
          <w:rFonts w:ascii="MS Sans Serif" w:eastAsia="Times New Roman" w:hAnsi="MS Sans Serif" w:cs="Times New Roman"/>
          <w:color w:val="000000"/>
          <w:sz w:val="24"/>
          <w:szCs w:val="24"/>
        </w:rPr>
        <w:t xml:space="preserve">2 (2) </w:t>
      </w:r>
      <w:r w:rsidRPr="000B0D90">
        <w:rPr>
          <w:rFonts w:ascii="MS Sans Serif" w:eastAsia="Times New Roman" w:hAnsi="MS Sans Serif" w:cs="Angsana New"/>
          <w:color w:val="000000"/>
          <w:sz w:val="24"/>
          <w:szCs w:val="24"/>
          <w:cs/>
        </w:rPr>
        <w:t xml:space="preserve">หรือมิให้ใช้บังคับข้อ </w:t>
      </w:r>
      <w:r w:rsidRPr="000B0D90">
        <w:rPr>
          <w:rFonts w:ascii="MS Sans Serif" w:eastAsia="Times New Roman" w:hAnsi="MS Sans Serif" w:cs="Times New Roman"/>
          <w:color w:val="000000"/>
          <w:sz w:val="24"/>
          <w:szCs w:val="24"/>
        </w:rPr>
        <w:t xml:space="preserve">1 (2) </w:t>
      </w:r>
      <w:r w:rsidRPr="000B0D90">
        <w:rPr>
          <w:rFonts w:ascii="MS Sans Serif" w:eastAsia="Times New Roman" w:hAnsi="MS Sans Serif" w:cs="Angsana New"/>
          <w:color w:val="000000"/>
          <w:sz w:val="24"/>
          <w:szCs w:val="24"/>
          <w:cs/>
        </w:rPr>
        <w:t>แก่โรงงานประเภทใดตามเงื่อนไขที่กำหนดก็ได้</w:t>
      </w:r>
      <w:r w:rsidRPr="000B0D90">
        <w:rPr>
          <w:rFonts w:ascii="MS Sans Serif" w:eastAsia="Times New Roman" w:hAnsi="MS Sans Serif" w:cs="Times New Roman"/>
          <w:color w:val="000000"/>
          <w:sz w:val="24"/>
          <w:szCs w:val="24"/>
        </w:rPr>
        <w:t> </w:t>
      </w:r>
      <w:r w:rsidRPr="000B0D90">
        <w:rPr>
          <w:rFonts w:ascii="MS Sans Serif" w:eastAsia="Times New Roman" w:hAnsi="MS Sans Serif" w:cs="Times New Roman"/>
          <w:color w:val="000000"/>
          <w:sz w:val="24"/>
          <w:szCs w:val="24"/>
        </w:rPr>
        <w:br/>
        <w:t>         </w:t>
      </w:r>
      <w:r w:rsidRPr="000B0D90">
        <w:rPr>
          <w:rFonts w:ascii="MS Sans Serif" w:eastAsia="Times New Roman" w:hAnsi="MS Sans Serif" w:cs="Angsana New"/>
          <w:color w:val="0033CC"/>
          <w:sz w:val="24"/>
          <w:szCs w:val="24"/>
          <w:cs/>
        </w:rPr>
        <w:t xml:space="preserve">ข้อ </w:t>
      </w:r>
      <w:r w:rsidRPr="000B0D90">
        <w:rPr>
          <w:rFonts w:ascii="MS Sans Serif" w:eastAsia="Times New Roman" w:hAnsi="MS Sans Serif" w:cs="Times New Roman"/>
          <w:color w:val="0033CC"/>
          <w:sz w:val="24"/>
          <w:szCs w:val="24"/>
        </w:rPr>
        <w:t>4</w:t>
      </w:r>
      <w:r w:rsidRPr="000B0D90">
        <w:rPr>
          <w:rFonts w:ascii="MS Sans Serif" w:eastAsia="Times New Roman" w:hAnsi="MS Sans Serif" w:cs="Times New Roman"/>
          <w:color w:val="000000"/>
          <w:sz w:val="24"/>
          <w:szCs w:val="24"/>
        </w:rPr>
        <w:t> </w:t>
      </w:r>
      <w:r w:rsidRPr="000B0D90">
        <w:rPr>
          <w:rFonts w:ascii="MS Sans Serif" w:eastAsia="Times New Roman" w:hAnsi="MS Sans Serif" w:cs="Angsana New"/>
          <w:color w:val="000000"/>
          <w:sz w:val="24"/>
          <w:szCs w:val="24"/>
          <w:cs/>
        </w:rPr>
        <w:t xml:space="preserve">โรงงานจำพวกที่ </w:t>
      </w:r>
      <w:r w:rsidRPr="000B0D90">
        <w:rPr>
          <w:rFonts w:ascii="MS Sans Serif" w:eastAsia="Times New Roman" w:hAnsi="MS Sans Serif" w:cs="Times New Roman"/>
          <w:color w:val="000000"/>
          <w:sz w:val="24"/>
          <w:szCs w:val="24"/>
        </w:rPr>
        <w:t xml:space="preserve">3 </w:t>
      </w:r>
      <w:r w:rsidRPr="000B0D90">
        <w:rPr>
          <w:rFonts w:ascii="MS Sans Serif" w:eastAsia="Times New Roman" w:hAnsi="MS Sans Serif" w:cs="Angsana New"/>
          <w:color w:val="000000"/>
          <w:sz w:val="24"/>
          <w:szCs w:val="24"/>
          <w:cs/>
        </w:rPr>
        <w:t xml:space="preserve">นอกจากห้ามตั้งในบริเวณตามข้อ </w:t>
      </w:r>
      <w:r w:rsidRPr="000B0D90">
        <w:rPr>
          <w:rFonts w:ascii="MS Sans Serif" w:eastAsia="Times New Roman" w:hAnsi="MS Sans Serif" w:cs="Times New Roman"/>
          <w:color w:val="000000"/>
          <w:sz w:val="24"/>
          <w:szCs w:val="24"/>
        </w:rPr>
        <w:t xml:space="preserve">2 </w:t>
      </w:r>
      <w:r w:rsidRPr="000B0D90">
        <w:rPr>
          <w:rFonts w:ascii="MS Sans Serif" w:eastAsia="Times New Roman" w:hAnsi="MS Sans Serif" w:cs="Angsana New"/>
          <w:color w:val="000000"/>
          <w:sz w:val="24"/>
          <w:szCs w:val="24"/>
          <w:cs/>
        </w:rPr>
        <w:t>แล้วต้องตั้งอยู่ใน</w:t>
      </w:r>
      <w:proofErr w:type="spellStart"/>
      <w:r w:rsidRPr="000B0D90">
        <w:rPr>
          <w:rFonts w:ascii="MS Sans Serif" w:eastAsia="Times New Roman" w:hAnsi="MS Sans Serif" w:cs="Angsana New"/>
          <w:color w:val="000000"/>
          <w:sz w:val="24"/>
          <w:szCs w:val="24"/>
          <w:cs/>
        </w:rPr>
        <w:t>ทำเล</w:t>
      </w:r>
      <w:proofErr w:type="spellEnd"/>
      <w:r w:rsidRPr="000B0D90">
        <w:rPr>
          <w:rFonts w:ascii="MS Sans Serif" w:eastAsia="Times New Roman" w:hAnsi="MS Sans Serif" w:cs="Angsana New"/>
          <w:color w:val="000000"/>
          <w:sz w:val="24"/>
          <w:szCs w:val="24"/>
          <w:cs/>
        </w:rPr>
        <w:t>และสภาพ แวดล้อมที่เหมาะสมมีบริเวณเพียงพอที่จะประกอบกิจการอุตสาหกรรมตามขนาดและ ประเภทหรือชนิดของโรงงานโดยไม่อาจก่อให้เกิดอันตรายเหตุรำคาญหรือความเสียหาย ต่อบุคคลหรือทรัพย์สินของผู้อื่นด้วย</w:t>
      </w:r>
      <w:r w:rsidRPr="000B0D90">
        <w:rPr>
          <w:rFonts w:ascii="MS Sans Serif" w:eastAsia="Times New Roman" w:hAnsi="MS Sans Serif" w:cs="Times New Roman"/>
          <w:color w:val="000000"/>
          <w:sz w:val="24"/>
          <w:szCs w:val="24"/>
        </w:rPr>
        <w:t> </w:t>
      </w:r>
      <w:r w:rsidRPr="000B0D90">
        <w:rPr>
          <w:rFonts w:ascii="MS Sans Serif" w:eastAsia="Times New Roman" w:hAnsi="MS Sans Serif" w:cs="Times New Roman"/>
          <w:color w:val="000000"/>
          <w:sz w:val="24"/>
          <w:szCs w:val="24"/>
        </w:rPr>
        <w:br/>
        <w:t>         </w:t>
      </w:r>
      <w:r w:rsidRPr="000B0D90">
        <w:rPr>
          <w:rFonts w:ascii="MS Sans Serif" w:eastAsia="Times New Roman" w:hAnsi="MS Sans Serif" w:cs="Angsana New"/>
          <w:color w:val="0033CC"/>
          <w:sz w:val="24"/>
          <w:szCs w:val="24"/>
          <w:cs/>
        </w:rPr>
        <w:t xml:space="preserve">ข้อ </w:t>
      </w:r>
      <w:r w:rsidRPr="000B0D90">
        <w:rPr>
          <w:rFonts w:ascii="MS Sans Serif" w:eastAsia="Times New Roman" w:hAnsi="MS Sans Serif" w:cs="Times New Roman"/>
          <w:color w:val="0033CC"/>
          <w:sz w:val="24"/>
          <w:szCs w:val="24"/>
        </w:rPr>
        <w:t>5</w:t>
      </w:r>
      <w:r w:rsidRPr="000B0D90">
        <w:rPr>
          <w:rFonts w:ascii="MS Sans Serif" w:eastAsia="Times New Roman" w:hAnsi="MS Sans Serif" w:cs="Times New Roman"/>
          <w:color w:val="000000"/>
          <w:sz w:val="24"/>
          <w:szCs w:val="24"/>
        </w:rPr>
        <w:t> </w:t>
      </w:r>
      <w:r w:rsidRPr="000B0D90">
        <w:rPr>
          <w:rFonts w:ascii="MS Sans Serif" w:eastAsia="Times New Roman" w:hAnsi="MS Sans Serif" w:cs="Angsana New"/>
          <w:color w:val="000000"/>
          <w:sz w:val="24"/>
          <w:szCs w:val="24"/>
          <w:cs/>
        </w:rPr>
        <w:t>อาคารโรงงานต้องมีลักษณะดังต่อไปนี้</w:t>
      </w:r>
      <w:r w:rsidRPr="000B0D90">
        <w:rPr>
          <w:rFonts w:ascii="MS Sans Serif" w:eastAsia="Times New Roman" w:hAnsi="MS Sans Serif" w:cs="Times New Roman"/>
          <w:color w:val="000000"/>
          <w:sz w:val="24"/>
          <w:szCs w:val="24"/>
        </w:rPr>
        <w:t> </w:t>
      </w:r>
      <w:r w:rsidRPr="000B0D90">
        <w:rPr>
          <w:rFonts w:ascii="MS Sans Serif" w:eastAsia="Times New Roman" w:hAnsi="MS Sans Serif" w:cs="Times New Roman"/>
          <w:color w:val="000000"/>
          <w:sz w:val="24"/>
          <w:szCs w:val="24"/>
        </w:rPr>
        <w:br/>
        <w:t xml:space="preserve">               (1) </w:t>
      </w:r>
      <w:r w:rsidRPr="000B0D90">
        <w:rPr>
          <w:rFonts w:ascii="MS Sans Serif" w:eastAsia="Times New Roman" w:hAnsi="MS Sans Serif" w:cs="Angsana New"/>
          <w:color w:val="000000"/>
          <w:sz w:val="24"/>
          <w:szCs w:val="24"/>
          <w:cs/>
        </w:rPr>
        <w:t>มั่นคง แข็งแรง เหมาะสมและมีบริเวณเพียงพอที่จะประกอบกิจการอุตสาหกรรมนั้น ๆ โดยมีคำรับรองของผู้ประกอบวิชาชีพวิศวกรรมควบคุม หรือบุคคลอื่นที่รัฐมนตรีกำหนด โดยประกาศในราชกิจจา</w:t>
      </w:r>
      <w:proofErr w:type="spellStart"/>
      <w:r w:rsidRPr="000B0D90">
        <w:rPr>
          <w:rFonts w:ascii="MS Sans Serif" w:eastAsia="Times New Roman" w:hAnsi="MS Sans Serif" w:cs="Angsana New"/>
          <w:color w:val="000000"/>
          <w:sz w:val="24"/>
          <w:szCs w:val="24"/>
          <w:cs/>
        </w:rPr>
        <w:t>นุเบกษา</w:t>
      </w:r>
      <w:proofErr w:type="spellEnd"/>
      <w:r w:rsidRPr="000B0D90">
        <w:rPr>
          <w:rFonts w:ascii="MS Sans Serif" w:eastAsia="Times New Roman" w:hAnsi="MS Sans Serif" w:cs="Times New Roman"/>
          <w:color w:val="000000"/>
          <w:sz w:val="24"/>
          <w:szCs w:val="24"/>
        </w:rPr>
        <w:br/>
        <w:t xml:space="preserve">               (2) </w:t>
      </w:r>
      <w:r w:rsidRPr="000B0D90">
        <w:rPr>
          <w:rFonts w:ascii="MS Sans Serif" w:eastAsia="Times New Roman" w:hAnsi="MS Sans Serif" w:cs="Angsana New"/>
          <w:color w:val="000000"/>
          <w:sz w:val="24"/>
          <w:szCs w:val="24"/>
          <w:cs/>
        </w:rPr>
        <w:t xml:space="preserve">มีการระบายอากาศที่เหมาะสม โดยให้มีพื้นที่ประตู หน้าต่าง และช่องลมรวมกันโดย ไม่นับที่ติดต่อระหว่างห้องไม่น้อยกว่า </w:t>
      </w:r>
      <w:r w:rsidRPr="000B0D90">
        <w:rPr>
          <w:rFonts w:ascii="MS Sans Serif" w:eastAsia="Times New Roman" w:hAnsi="MS Sans Serif" w:cs="Times New Roman"/>
          <w:color w:val="000000"/>
          <w:sz w:val="24"/>
          <w:szCs w:val="24"/>
        </w:rPr>
        <w:t xml:space="preserve">1 </w:t>
      </w:r>
      <w:r w:rsidRPr="000B0D90">
        <w:rPr>
          <w:rFonts w:ascii="MS Sans Serif" w:eastAsia="Times New Roman" w:hAnsi="MS Sans Serif" w:cs="Angsana New"/>
          <w:color w:val="000000"/>
          <w:sz w:val="24"/>
          <w:szCs w:val="24"/>
          <w:cs/>
        </w:rPr>
        <w:t xml:space="preserve">ใน </w:t>
      </w:r>
      <w:r w:rsidRPr="000B0D90">
        <w:rPr>
          <w:rFonts w:ascii="MS Sans Serif" w:eastAsia="Times New Roman" w:hAnsi="MS Sans Serif" w:cs="Times New Roman"/>
          <w:color w:val="000000"/>
          <w:sz w:val="24"/>
          <w:szCs w:val="24"/>
        </w:rPr>
        <w:t xml:space="preserve">10 </w:t>
      </w:r>
      <w:r w:rsidRPr="000B0D90">
        <w:rPr>
          <w:rFonts w:ascii="MS Sans Serif" w:eastAsia="Times New Roman" w:hAnsi="MS Sans Serif" w:cs="Angsana New"/>
          <w:color w:val="000000"/>
          <w:sz w:val="24"/>
          <w:szCs w:val="24"/>
          <w:cs/>
        </w:rPr>
        <w:t xml:space="preserve">ส่วนของพื้นที่ของห้อง หรือมีการระบาย อากาศไม่น้อยกว่า </w:t>
      </w:r>
      <w:r w:rsidRPr="000B0D90">
        <w:rPr>
          <w:rFonts w:ascii="MS Sans Serif" w:eastAsia="Times New Roman" w:hAnsi="MS Sans Serif" w:cs="Times New Roman"/>
          <w:color w:val="000000"/>
          <w:sz w:val="24"/>
          <w:szCs w:val="24"/>
        </w:rPr>
        <w:t xml:space="preserve">0.5 </w:t>
      </w:r>
      <w:r w:rsidRPr="000B0D90">
        <w:rPr>
          <w:rFonts w:ascii="MS Sans Serif" w:eastAsia="Times New Roman" w:hAnsi="MS Sans Serif" w:cs="Angsana New"/>
          <w:color w:val="000000"/>
          <w:sz w:val="24"/>
          <w:szCs w:val="24"/>
          <w:cs/>
        </w:rPr>
        <w:t>ลูกบาศก์เมตรต่อนาที ต่อคนงานหนึ่งคน</w:t>
      </w:r>
      <w:r w:rsidRPr="000B0D90">
        <w:rPr>
          <w:rFonts w:ascii="MS Sans Serif" w:eastAsia="Times New Roman" w:hAnsi="MS Sans Serif" w:cs="Times New Roman"/>
          <w:color w:val="000000"/>
          <w:sz w:val="24"/>
          <w:szCs w:val="24"/>
        </w:rPr>
        <w:br/>
        <w:t xml:space="preserve">               (3) </w:t>
      </w:r>
      <w:r w:rsidRPr="000B0D90">
        <w:rPr>
          <w:rFonts w:ascii="MS Sans Serif" w:eastAsia="Times New Roman" w:hAnsi="MS Sans Serif" w:cs="Angsana New"/>
          <w:color w:val="000000"/>
          <w:sz w:val="24"/>
          <w:szCs w:val="24"/>
          <w:cs/>
        </w:rPr>
        <w:t xml:space="preserve">มีประตูหรือทางออกให้พอกับจำนวนคนในโรงงานที่จะหลบหนีภัยออกไปได้ทันท่วงที เมื่อมีเหตุฉุกเฉินขึ้นอย่างน้อยสองแห่งอยู่ห่างกันพอสมควรบานประตูเปิดออกได้ง่ายมี ขนาดกว้างไม่น้อยกว่ากว่า </w:t>
      </w:r>
      <w:r w:rsidRPr="000B0D90">
        <w:rPr>
          <w:rFonts w:ascii="MS Sans Serif" w:eastAsia="Times New Roman" w:hAnsi="MS Sans Serif" w:cs="Times New Roman"/>
          <w:color w:val="000000"/>
          <w:sz w:val="24"/>
          <w:szCs w:val="24"/>
        </w:rPr>
        <w:t xml:space="preserve">110 </w:t>
      </w:r>
      <w:r w:rsidRPr="000B0D90">
        <w:rPr>
          <w:rFonts w:ascii="MS Sans Serif" w:eastAsia="Times New Roman" w:hAnsi="MS Sans Serif" w:cs="Angsana New"/>
          <w:color w:val="000000"/>
          <w:sz w:val="24"/>
          <w:szCs w:val="24"/>
          <w:cs/>
        </w:rPr>
        <w:t xml:space="preserve">เซนติเมตร และสูงไม่น้อยกว่า </w:t>
      </w:r>
      <w:r w:rsidRPr="000B0D90">
        <w:rPr>
          <w:rFonts w:ascii="MS Sans Serif" w:eastAsia="Times New Roman" w:hAnsi="MS Sans Serif" w:cs="Times New Roman"/>
          <w:color w:val="000000"/>
          <w:sz w:val="24"/>
          <w:szCs w:val="24"/>
        </w:rPr>
        <w:t xml:space="preserve">200 </w:t>
      </w:r>
      <w:r w:rsidRPr="000B0D90">
        <w:rPr>
          <w:rFonts w:ascii="MS Sans Serif" w:eastAsia="Times New Roman" w:hAnsi="MS Sans Serif" w:cs="Angsana New"/>
          <w:color w:val="000000"/>
          <w:sz w:val="24"/>
          <w:szCs w:val="24"/>
          <w:cs/>
        </w:rPr>
        <w:t xml:space="preserve">เซนติเมตร แต่ถ้ามี คนในโรงงานที่จะต้องออกตามทางนี้มากกว่า </w:t>
      </w:r>
      <w:r w:rsidRPr="000B0D90">
        <w:rPr>
          <w:rFonts w:ascii="MS Sans Serif" w:eastAsia="Times New Roman" w:hAnsi="MS Sans Serif" w:cs="Times New Roman"/>
          <w:color w:val="000000"/>
          <w:sz w:val="24"/>
          <w:szCs w:val="24"/>
        </w:rPr>
        <w:t xml:space="preserve">50 </w:t>
      </w:r>
      <w:r w:rsidRPr="000B0D90">
        <w:rPr>
          <w:rFonts w:ascii="MS Sans Serif" w:eastAsia="Times New Roman" w:hAnsi="MS Sans Serif" w:cs="Angsana New"/>
          <w:color w:val="000000"/>
          <w:sz w:val="24"/>
          <w:szCs w:val="24"/>
          <w:cs/>
        </w:rPr>
        <w:t xml:space="preserve">คน ต้องมีขนาดกว้างเพิ่มขึ้นในอัตรา ส่วนไม่น้อยกว่า </w:t>
      </w:r>
      <w:r w:rsidRPr="000B0D90">
        <w:rPr>
          <w:rFonts w:ascii="MS Sans Serif" w:eastAsia="Times New Roman" w:hAnsi="MS Sans Serif" w:cs="Times New Roman"/>
          <w:color w:val="000000"/>
          <w:sz w:val="24"/>
          <w:szCs w:val="24"/>
        </w:rPr>
        <w:t xml:space="preserve">2 </w:t>
      </w:r>
      <w:r w:rsidRPr="000B0D90">
        <w:rPr>
          <w:rFonts w:ascii="MS Sans Serif" w:eastAsia="Times New Roman" w:hAnsi="MS Sans Serif" w:cs="Angsana New"/>
          <w:color w:val="000000"/>
          <w:sz w:val="24"/>
          <w:szCs w:val="24"/>
          <w:cs/>
        </w:rPr>
        <w:t>เซนติเมตรต่อหนึ่งคน และมีบันไดระหว่างชั้นอย่างน้อยสองแห่งอยู่ ห่างกันพอสมควร</w:t>
      </w:r>
      <w:r w:rsidRPr="000B0D90">
        <w:rPr>
          <w:rFonts w:ascii="MS Sans Serif" w:eastAsia="Times New Roman" w:hAnsi="MS Sans Serif" w:cs="Times New Roman"/>
          <w:color w:val="000000"/>
          <w:sz w:val="24"/>
          <w:szCs w:val="24"/>
        </w:rPr>
        <w:br/>
        <w:t xml:space="preserve">               (4) </w:t>
      </w:r>
      <w:r w:rsidRPr="000B0D90">
        <w:rPr>
          <w:rFonts w:ascii="MS Sans Serif" w:eastAsia="Times New Roman" w:hAnsi="MS Sans Serif" w:cs="Angsana New"/>
          <w:color w:val="000000"/>
          <w:sz w:val="24"/>
          <w:szCs w:val="24"/>
          <w:cs/>
        </w:rPr>
        <w:t xml:space="preserve">บันไดต้องมั่นคงแข็งแรง มีลักษณะ ขนาด และจำนวนที่เหมาะสมกับอาคารโรงงาน และการประกอบกิจการอุตสาหกรรมนั้น ๆ ขั้นบันไดต้องไม่ลื่นและมีช่วงระยะเท่ากันโดย ตลอด บันไดและพื้นทางเดินที่อยู่สูงจากระดับพื้นตั้งแต่ </w:t>
      </w:r>
      <w:r w:rsidRPr="000B0D90">
        <w:rPr>
          <w:rFonts w:ascii="MS Sans Serif" w:eastAsia="Times New Roman" w:hAnsi="MS Sans Serif" w:cs="Times New Roman"/>
          <w:color w:val="000000"/>
          <w:sz w:val="24"/>
          <w:szCs w:val="24"/>
        </w:rPr>
        <w:t xml:space="preserve">1.50 </w:t>
      </w:r>
      <w:r w:rsidRPr="000B0D90">
        <w:rPr>
          <w:rFonts w:ascii="MS Sans Serif" w:eastAsia="Times New Roman" w:hAnsi="MS Sans Serif" w:cs="Angsana New"/>
          <w:color w:val="000000"/>
          <w:sz w:val="24"/>
          <w:szCs w:val="24"/>
          <w:cs/>
        </w:rPr>
        <w:t>เมตรขึ้นไปอย่างน้อยมีราว ที่มั่นคง แข็งแรงและเหมาะสม ทั้งนี้รัฐมนตรีอาจกำหนดโดยประกาศในราชกิจจา</w:t>
      </w:r>
      <w:proofErr w:type="spellStart"/>
      <w:r w:rsidRPr="000B0D90">
        <w:rPr>
          <w:rFonts w:ascii="MS Sans Serif" w:eastAsia="Times New Roman" w:hAnsi="MS Sans Serif" w:cs="Angsana New"/>
          <w:color w:val="000000"/>
          <w:sz w:val="24"/>
          <w:szCs w:val="24"/>
          <w:cs/>
        </w:rPr>
        <w:t>นุเบกษา</w:t>
      </w:r>
      <w:proofErr w:type="spellEnd"/>
      <w:r w:rsidRPr="000B0D90">
        <w:rPr>
          <w:rFonts w:ascii="MS Sans Serif" w:eastAsia="Times New Roman" w:hAnsi="MS Sans Serif" w:cs="Angsana New"/>
          <w:color w:val="000000"/>
          <w:sz w:val="24"/>
          <w:szCs w:val="24"/>
          <w:cs/>
        </w:rPr>
        <w:t xml:space="preserve"> ให้มีส่วนประกอบอื่นเพื่อป้องกันอันตรายหรือยกเว้นการจัดให้มีราวดังกล่าวได้</w:t>
      </w:r>
      <w:r w:rsidRPr="000B0D90">
        <w:rPr>
          <w:rFonts w:ascii="MS Sans Serif" w:eastAsia="Times New Roman" w:hAnsi="MS Sans Serif" w:cs="Times New Roman"/>
          <w:color w:val="000000"/>
          <w:sz w:val="24"/>
          <w:szCs w:val="24"/>
        </w:rPr>
        <w:br/>
        <w:t xml:space="preserve">               (5) </w:t>
      </w:r>
      <w:r w:rsidRPr="000B0D90">
        <w:rPr>
          <w:rFonts w:ascii="MS Sans Serif" w:eastAsia="Times New Roman" w:hAnsi="MS Sans Serif" w:cs="Angsana New"/>
          <w:color w:val="000000"/>
          <w:sz w:val="24"/>
          <w:szCs w:val="24"/>
          <w:cs/>
        </w:rPr>
        <w:t xml:space="preserve">ระยะดิ่งระหว่างพื้นถึงเพดานโดยเฉลี่ยต้องไม่น้อยกว่า </w:t>
      </w:r>
      <w:r w:rsidRPr="000B0D90">
        <w:rPr>
          <w:rFonts w:ascii="MS Sans Serif" w:eastAsia="Times New Roman" w:hAnsi="MS Sans Serif" w:cs="Times New Roman"/>
          <w:color w:val="000000"/>
          <w:sz w:val="24"/>
          <w:szCs w:val="24"/>
        </w:rPr>
        <w:t xml:space="preserve">3.00 </w:t>
      </w:r>
      <w:r w:rsidRPr="000B0D90">
        <w:rPr>
          <w:rFonts w:ascii="MS Sans Serif" w:eastAsia="Times New Roman" w:hAnsi="MS Sans Serif" w:cs="Angsana New"/>
          <w:color w:val="000000"/>
          <w:sz w:val="24"/>
          <w:szCs w:val="24"/>
          <w:cs/>
        </w:rPr>
        <w:t>เมตร เว้นแต่จะมีการจัด ระบบปรับอากาศ</w:t>
      </w:r>
      <w:r w:rsidRPr="000B0D90">
        <w:rPr>
          <w:rFonts w:ascii="MS Sans Serif" w:eastAsia="Times New Roman" w:hAnsi="MS Sans Serif" w:cs="Angsana New"/>
          <w:color w:val="000000"/>
          <w:sz w:val="24"/>
          <w:szCs w:val="24"/>
          <w:cs/>
        </w:rPr>
        <w:lastRenderedPageBreak/>
        <w:t>หรือมีการระบายอากาศที่เหมาะสมแต่ระยะดิ่งดังกล่าวต้องไม่น้อยกว่า</w:t>
      </w:r>
      <w:r w:rsidRPr="000B0D90">
        <w:rPr>
          <w:rFonts w:ascii="MS Sans Serif" w:eastAsia="Times New Roman" w:hAnsi="MS Sans Serif" w:cs="Times New Roman"/>
          <w:color w:val="000000"/>
          <w:sz w:val="24"/>
          <w:szCs w:val="24"/>
        </w:rPr>
        <w:br/>
        <w:t xml:space="preserve">2.30 </w:t>
      </w:r>
      <w:r w:rsidRPr="000B0D90">
        <w:rPr>
          <w:rFonts w:ascii="MS Sans Serif" w:eastAsia="Times New Roman" w:hAnsi="MS Sans Serif" w:cs="Angsana New"/>
          <w:color w:val="000000"/>
          <w:sz w:val="24"/>
          <w:szCs w:val="24"/>
          <w:cs/>
        </w:rPr>
        <w:t>เมตร</w:t>
      </w:r>
      <w:r w:rsidRPr="000B0D90">
        <w:rPr>
          <w:rFonts w:ascii="MS Sans Serif" w:eastAsia="Times New Roman" w:hAnsi="MS Sans Serif" w:cs="Times New Roman"/>
          <w:color w:val="000000"/>
          <w:sz w:val="24"/>
          <w:szCs w:val="24"/>
        </w:rPr>
        <w:br/>
        <w:t xml:space="preserve">               (6) </w:t>
      </w:r>
      <w:r w:rsidRPr="000B0D90">
        <w:rPr>
          <w:rFonts w:ascii="MS Sans Serif" w:eastAsia="Times New Roman" w:hAnsi="MS Sans Serif" w:cs="Angsana New"/>
          <w:color w:val="000000"/>
          <w:sz w:val="24"/>
          <w:szCs w:val="24"/>
          <w:cs/>
        </w:rPr>
        <w:t>พื้นต้องมั่นคง แข็งแรงไม่มีน้ำขังหรือลื่น อันอาจก่อให้เกิดอุบัติเหตุได้ง่าย</w:t>
      </w:r>
      <w:r w:rsidRPr="000B0D90">
        <w:rPr>
          <w:rFonts w:ascii="MS Sans Serif" w:eastAsia="Times New Roman" w:hAnsi="MS Sans Serif" w:cs="Times New Roman"/>
          <w:color w:val="000000"/>
          <w:sz w:val="24"/>
          <w:szCs w:val="24"/>
        </w:rPr>
        <w:br/>
        <w:t xml:space="preserve">               (7) </w:t>
      </w:r>
      <w:r w:rsidRPr="000B0D90">
        <w:rPr>
          <w:rFonts w:ascii="MS Sans Serif" w:eastAsia="Times New Roman" w:hAnsi="MS Sans Serif" w:cs="Angsana New"/>
          <w:color w:val="000000"/>
          <w:sz w:val="24"/>
          <w:szCs w:val="24"/>
          <w:cs/>
        </w:rPr>
        <w:t xml:space="preserve">บริเวณหรือห้องทำงานต้องมีพื้นที่ปฏิบัติงานไม่น้อยกว่า </w:t>
      </w:r>
      <w:r w:rsidRPr="000B0D90">
        <w:rPr>
          <w:rFonts w:ascii="MS Sans Serif" w:eastAsia="Times New Roman" w:hAnsi="MS Sans Serif" w:cs="Times New Roman"/>
          <w:color w:val="000000"/>
          <w:sz w:val="24"/>
          <w:szCs w:val="24"/>
        </w:rPr>
        <w:t xml:space="preserve">3 </w:t>
      </w:r>
      <w:r w:rsidRPr="000B0D90">
        <w:rPr>
          <w:rFonts w:ascii="MS Sans Serif" w:eastAsia="Times New Roman" w:hAnsi="MS Sans Serif" w:cs="Angsana New"/>
          <w:color w:val="000000"/>
          <w:sz w:val="24"/>
          <w:szCs w:val="24"/>
          <w:cs/>
        </w:rPr>
        <w:t>ตารางเมตรต่อคนงาน หนึ่งคน โดยการคำนวณพื้นที่ให้นับรวมพื้นที่ที่ใช้วางโต๊ะปฏิบัติงานเครื่องจักร ผลิตภัณฑ์ หรือวัสดุที่เคลื่อนไปตามกระบวนการผลิตด้วย</w:t>
      </w:r>
      <w:r w:rsidRPr="000B0D90">
        <w:rPr>
          <w:rFonts w:ascii="MS Sans Serif" w:eastAsia="Times New Roman" w:hAnsi="MS Sans Serif" w:cs="Times New Roman"/>
          <w:color w:val="000000"/>
          <w:sz w:val="24"/>
          <w:szCs w:val="24"/>
        </w:rPr>
        <w:br/>
        <w:t xml:space="preserve">               (8) </w:t>
      </w:r>
      <w:r w:rsidRPr="000B0D90">
        <w:rPr>
          <w:rFonts w:ascii="MS Sans Serif" w:eastAsia="Times New Roman" w:hAnsi="MS Sans Serif" w:cs="Angsana New"/>
          <w:color w:val="000000"/>
          <w:sz w:val="24"/>
          <w:szCs w:val="24"/>
          <w:cs/>
        </w:rPr>
        <w:t>วัตถุที่ใช้ในการก่อสร้างต้องเหมาะสมกับการประกอบกิจการอุตสาหกรรมตามขนาด ประเภทหรือชนิดของโรงงานรวมทั้งที่ไม่ก่อให้เกิดการลุกลามของอัคคีภัย</w:t>
      </w:r>
      <w:r w:rsidRPr="000B0D90">
        <w:rPr>
          <w:rFonts w:ascii="MS Sans Serif" w:eastAsia="Times New Roman" w:hAnsi="MS Sans Serif" w:cs="Times New Roman"/>
          <w:color w:val="000000"/>
          <w:sz w:val="24"/>
          <w:szCs w:val="24"/>
        </w:rPr>
        <w:br/>
        <w:t xml:space="preserve">               (9) </w:t>
      </w:r>
      <w:r w:rsidRPr="000B0D90">
        <w:rPr>
          <w:rFonts w:ascii="MS Sans Serif" w:eastAsia="Times New Roman" w:hAnsi="MS Sans Serif" w:cs="Angsana New"/>
          <w:color w:val="000000"/>
          <w:sz w:val="24"/>
          <w:szCs w:val="24"/>
          <w:cs/>
        </w:rPr>
        <w:t>จัดให้มีสายล่อฟ้าตามความจำเป็นและเหมาะสม</w:t>
      </w:r>
      <w:r w:rsidRPr="000B0D90">
        <w:rPr>
          <w:rFonts w:ascii="MS Sans Serif" w:eastAsia="Times New Roman" w:hAnsi="MS Sans Serif" w:cs="Times New Roman"/>
          <w:color w:val="000000"/>
          <w:sz w:val="24"/>
          <w:szCs w:val="24"/>
        </w:rPr>
        <w:br/>
        <w:t>               (10)</w:t>
      </w:r>
      <w:r w:rsidRPr="000B0D90">
        <w:rPr>
          <w:rFonts w:ascii="MS Sans Serif" w:eastAsia="Times New Roman" w:hAnsi="MS Sans Serif" w:cs="Angsana New"/>
          <w:color w:val="000000"/>
          <w:sz w:val="24"/>
          <w:szCs w:val="24"/>
          <w:cs/>
        </w:rPr>
        <w:t>จัดให้มีที่เก็บรักษาวัตถุหรือสิ่งของที่อาจก่อให้เกิดอันตรายหรืออัคคีภัยได้ง่ายไว้ใน ที่ปลอดภัย</w:t>
      </w:r>
      <w:r w:rsidRPr="000B0D90">
        <w:rPr>
          <w:rFonts w:ascii="MS Sans Serif" w:eastAsia="Times New Roman" w:hAnsi="MS Sans Serif" w:cs="Times New Roman"/>
          <w:color w:val="000000"/>
          <w:sz w:val="24"/>
          <w:szCs w:val="24"/>
        </w:rPr>
        <w:br/>
        <w:t xml:space="preserve">               (11) </w:t>
      </w:r>
      <w:r w:rsidRPr="000B0D90">
        <w:rPr>
          <w:rFonts w:ascii="MS Sans Serif" w:eastAsia="Times New Roman" w:hAnsi="MS Sans Serif" w:cs="Angsana New"/>
          <w:color w:val="000000"/>
          <w:sz w:val="24"/>
          <w:szCs w:val="24"/>
          <w:cs/>
        </w:rPr>
        <w:t xml:space="preserve">ในกรณีมีลิฟต์ ลิฟต์ต้องมีส่วนปลอดภัยไม่น้อยกว่าสี่เท่าของน้ำหนักที่กำหนดให้ใช้ ทั้งนี้ โดยถือว่าคนที่บรรทุกมีน้ำหนัก </w:t>
      </w:r>
      <w:r w:rsidRPr="000B0D90">
        <w:rPr>
          <w:rFonts w:ascii="MS Sans Serif" w:eastAsia="Times New Roman" w:hAnsi="MS Sans Serif" w:cs="Times New Roman"/>
          <w:color w:val="000000"/>
          <w:sz w:val="24"/>
          <w:szCs w:val="24"/>
        </w:rPr>
        <w:t xml:space="preserve">70 </w:t>
      </w:r>
      <w:r w:rsidRPr="000B0D90">
        <w:rPr>
          <w:rFonts w:ascii="MS Sans Serif" w:eastAsia="Times New Roman" w:hAnsi="MS Sans Serif" w:cs="Angsana New"/>
          <w:color w:val="000000"/>
          <w:sz w:val="24"/>
          <w:szCs w:val="24"/>
          <w:cs/>
        </w:rPr>
        <w:t>กิโลกรัมต่อหนึ่งคน และต้องเป็นแบบที่จะเคลื่อน ที่ได้ก็ต่อเมื่อประตูได้ปิดแล้วรวมทั้งต้องมีระบบส่งสัญญาณเมื่อเกิดเหตุฉุกเฉินด้วยลิฟต์ ต้องมีป้ายระบุจำนวนคนหรือีน้ำหนักที่จะบรรทุกได้ ให้เห็นได้ง่ายและชัดเจน</w:t>
      </w:r>
      <w:r w:rsidRPr="000B0D90">
        <w:rPr>
          <w:rFonts w:ascii="MS Sans Serif" w:eastAsia="Times New Roman" w:hAnsi="MS Sans Serif" w:cs="Times New Roman"/>
          <w:color w:val="000000"/>
          <w:sz w:val="24"/>
          <w:szCs w:val="24"/>
        </w:rPr>
        <w:br/>
        <w:t xml:space="preserve">               (12) </w:t>
      </w:r>
      <w:r w:rsidRPr="000B0D90">
        <w:rPr>
          <w:rFonts w:ascii="MS Sans Serif" w:eastAsia="Times New Roman" w:hAnsi="MS Sans Serif" w:cs="Angsana New"/>
          <w:color w:val="000000"/>
          <w:sz w:val="24"/>
          <w:szCs w:val="24"/>
          <w:cs/>
        </w:rPr>
        <w:t>มีห้องส้วม ที่ปัสสาวะ และสถานที่ทำความสะอาดร่างกายดังต่อไปนี้</w:t>
      </w:r>
      <w:r w:rsidRPr="000B0D90">
        <w:rPr>
          <w:rFonts w:ascii="MS Sans Serif" w:eastAsia="Times New Roman" w:hAnsi="MS Sans Serif" w:cs="Times New Roman"/>
          <w:color w:val="000000"/>
          <w:sz w:val="24"/>
          <w:szCs w:val="24"/>
        </w:rPr>
        <w:t> </w:t>
      </w:r>
      <w:r w:rsidRPr="000B0D90">
        <w:rPr>
          <w:rFonts w:ascii="MS Sans Serif" w:eastAsia="Times New Roman" w:hAnsi="MS Sans Serif" w:cs="Times New Roman"/>
          <w:color w:val="000000"/>
          <w:sz w:val="24"/>
          <w:szCs w:val="24"/>
        </w:rPr>
        <w:br/>
        <w:t>                    (</w:t>
      </w:r>
      <w:r w:rsidRPr="000B0D90">
        <w:rPr>
          <w:rFonts w:ascii="MS Sans Serif" w:eastAsia="Times New Roman" w:hAnsi="MS Sans Serif" w:cs="Angsana New"/>
          <w:color w:val="000000"/>
          <w:sz w:val="24"/>
          <w:szCs w:val="24"/>
          <w:cs/>
        </w:rPr>
        <w:t xml:space="preserve">ก) มีห้องส้วม อย่างน้อยในอัตราคนงานไม่เกิน </w:t>
      </w:r>
      <w:r w:rsidRPr="000B0D90">
        <w:rPr>
          <w:rFonts w:ascii="MS Sans Serif" w:eastAsia="Times New Roman" w:hAnsi="MS Sans Serif" w:cs="Times New Roman"/>
          <w:color w:val="000000"/>
          <w:sz w:val="24"/>
          <w:szCs w:val="24"/>
        </w:rPr>
        <w:t xml:space="preserve">15 </w:t>
      </w:r>
      <w:r w:rsidRPr="000B0D90">
        <w:rPr>
          <w:rFonts w:ascii="MS Sans Serif" w:eastAsia="Times New Roman" w:hAnsi="MS Sans Serif" w:cs="Angsana New"/>
          <w:color w:val="000000"/>
          <w:sz w:val="24"/>
          <w:szCs w:val="24"/>
          <w:cs/>
        </w:rPr>
        <w:t xml:space="preserve">คน </w:t>
      </w:r>
      <w:r w:rsidRPr="000B0D90">
        <w:rPr>
          <w:rFonts w:ascii="MS Sans Serif" w:eastAsia="Times New Roman" w:hAnsi="MS Sans Serif" w:cs="Times New Roman"/>
          <w:color w:val="000000"/>
          <w:sz w:val="24"/>
          <w:szCs w:val="24"/>
        </w:rPr>
        <w:t xml:space="preserve">1 </w:t>
      </w:r>
      <w:r w:rsidRPr="000B0D90">
        <w:rPr>
          <w:rFonts w:ascii="MS Sans Serif" w:eastAsia="Times New Roman" w:hAnsi="MS Sans Serif" w:cs="Angsana New"/>
          <w:color w:val="000000"/>
          <w:sz w:val="24"/>
          <w:szCs w:val="24"/>
          <w:cs/>
        </w:rPr>
        <w:t xml:space="preserve">ที่นั่งคนงานไม่เกิน </w:t>
      </w:r>
      <w:r w:rsidRPr="000B0D90">
        <w:rPr>
          <w:rFonts w:ascii="MS Sans Serif" w:eastAsia="Times New Roman" w:hAnsi="MS Sans Serif" w:cs="Times New Roman"/>
          <w:color w:val="000000"/>
          <w:sz w:val="24"/>
          <w:szCs w:val="24"/>
        </w:rPr>
        <w:t xml:space="preserve">40 </w:t>
      </w:r>
      <w:r w:rsidRPr="000B0D90">
        <w:rPr>
          <w:rFonts w:ascii="MS Sans Serif" w:eastAsia="Times New Roman" w:hAnsi="MS Sans Serif" w:cs="Angsana New"/>
          <w:color w:val="000000"/>
          <w:sz w:val="24"/>
          <w:szCs w:val="24"/>
          <w:cs/>
        </w:rPr>
        <w:t xml:space="preserve">คน </w:t>
      </w:r>
      <w:r w:rsidRPr="000B0D90">
        <w:rPr>
          <w:rFonts w:ascii="MS Sans Serif" w:eastAsia="Times New Roman" w:hAnsi="MS Sans Serif" w:cs="Times New Roman"/>
          <w:color w:val="000000"/>
          <w:sz w:val="24"/>
          <w:szCs w:val="24"/>
        </w:rPr>
        <w:t xml:space="preserve">2 </w:t>
      </w:r>
      <w:r w:rsidRPr="000B0D90">
        <w:rPr>
          <w:rFonts w:ascii="MS Sans Serif" w:eastAsia="Times New Roman" w:hAnsi="MS Sans Serif" w:cs="Angsana New"/>
          <w:color w:val="000000"/>
          <w:sz w:val="24"/>
          <w:szCs w:val="24"/>
          <w:cs/>
        </w:rPr>
        <w:t xml:space="preserve">ที่นั่ง คนงานไม่เกิน </w:t>
      </w:r>
      <w:r w:rsidRPr="000B0D90">
        <w:rPr>
          <w:rFonts w:ascii="MS Sans Serif" w:eastAsia="Times New Roman" w:hAnsi="MS Sans Serif" w:cs="Times New Roman"/>
          <w:color w:val="000000"/>
          <w:sz w:val="24"/>
          <w:szCs w:val="24"/>
        </w:rPr>
        <w:t xml:space="preserve">80 </w:t>
      </w:r>
      <w:r w:rsidRPr="000B0D90">
        <w:rPr>
          <w:rFonts w:ascii="MS Sans Serif" w:eastAsia="Times New Roman" w:hAnsi="MS Sans Serif" w:cs="Angsana New"/>
          <w:color w:val="000000"/>
          <w:sz w:val="24"/>
          <w:szCs w:val="24"/>
          <w:cs/>
        </w:rPr>
        <w:t xml:space="preserve">คน </w:t>
      </w:r>
      <w:r w:rsidRPr="000B0D90">
        <w:rPr>
          <w:rFonts w:ascii="MS Sans Serif" w:eastAsia="Times New Roman" w:hAnsi="MS Sans Serif" w:cs="Times New Roman"/>
          <w:color w:val="000000"/>
          <w:sz w:val="24"/>
          <w:szCs w:val="24"/>
        </w:rPr>
        <w:t xml:space="preserve">3 </w:t>
      </w:r>
      <w:r w:rsidRPr="000B0D90">
        <w:rPr>
          <w:rFonts w:ascii="MS Sans Serif" w:eastAsia="Times New Roman" w:hAnsi="MS Sans Serif" w:cs="Angsana New"/>
          <w:color w:val="000000"/>
          <w:sz w:val="24"/>
          <w:szCs w:val="24"/>
          <w:cs/>
        </w:rPr>
        <w:t xml:space="preserve">ที่นั่ง และเพิ่มขึ้นต่อจากนี้ในอัตราส่วน </w:t>
      </w:r>
      <w:r w:rsidRPr="000B0D90">
        <w:rPr>
          <w:rFonts w:ascii="MS Sans Serif" w:eastAsia="Times New Roman" w:hAnsi="MS Sans Serif" w:cs="Times New Roman"/>
          <w:color w:val="000000"/>
          <w:sz w:val="24"/>
          <w:szCs w:val="24"/>
        </w:rPr>
        <w:t xml:space="preserve">1 </w:t>
      </w:r>
      <w:r w:rsidRPr="000B0D90">
        <w:rPr>
          <w:rFonts w:ascii="MS Sans Serif" w:eastAsia="Times New Roman" w:hAnsi="MS Sans Serif" w:cs="Angsana New"/>
          <w:color w:val="000000"/>
          <w:sz w:val="24"/>
          <w:szCs w:val="24"/>
          <w:cs/>
        </w:rPr>
        <w:t xml:space="preserve">ที่นั่งต่อจำนวน คนงานไม่เกิน </w:t>
      </w:r>
      <w:r w:rsidRPr="000B0D90">
        <w:rPr>
          <w:rFonts w:ascii="MS Sans Serif" w:eastAsia="Times New Roman" w:hAnsi="MS Sans Serif" w:cs="Times New Roman"/>
          <w:color w:val="000000"/>
          <w:sz w:val="24"/>
          <w:szCs w:val="24"/>
        </w:rPr>
        <w:t xml:space="preserve">50 </w:t>
      </w:r>
      <w:r w:rsidRPr="000B0D90">
        <w:rPr>
          <w:rFonts w:ascii="MS Sans Serif" w:eastAsia="Times New Roman" w:hAnsi="MS Sans Serif" w:cs="Angsana New"/>
          <w:color w:val="000000"/>
          <w:sz w:val="24"/>
          <w:szCs w:val="24"/>
          <w:cs/>
        </w:rPr>
        <w:t xml:space="preserve">คน สำหรับโรงงานที่มีคนงานชายและคนงานหญิงรวมกันมากกว่า </w:t>
      </w:r>
      <w:r w:rsidRPr="000B0D90">
        <w:rPr>
          <w:rFonts w:ascii="MS Sans Serif" w:eastAsia="Times New Roman" w:hAnsi="MS Sans Serif" w:cs="Times New Roman"/>
          <w:color w:val="000000"/>
          <w:sz w:val="24"/>
          <w:szCs w:val="24"/>
        </w:rPr>
        <w:t xml:space="preserve">15 </w:t>
      </w:r>
      <w:r w:rsidRPr="000B0D90">
        <w:rPr>
          <w:rFonts w:ascii="MS Sans Serif" w:eastAsia="Times New Roman" w:hAnsi="MS Sans Serif" w:cs="Angsana New"/>
          <w:color w:val="000000"/>
          <w:sz w:val="24"/>
          <w:szCs w:val="24"/>
          <w:cs/>
        </w:rPr>
        <w:t>คน ให้จัดส้วมแยกไว้สำหรับคนงานหญิงตามอัตราส่วนที่กำหนดข้างต้นด้วย</w:t>
      </w:r>
      <w:r w:rsidRPr="000B0D90">
        <w:rPr>
          <w:rFonts w:ascii="MS Sans Serif" w:eastAsia="Times New Roman" w:hAnsi="MS Sans Serif" w:cs="Times New Roman"/>
          <w:color w:val="000000"/>
          <w:sz w:val="24"/>
          <w:szCs w:val="24"/>
        </w:rPr>
        <w:br/>
        <w:t>                    (</w:t>
      </w:r>
      <w:r w:rsidRPr="000B0D90">
        <w:rPr>
          <w:rFonts w:ascii="MS Sans Serif" w:eastAsia="Times New Roman" w:hAnsi="MS Sans Serif" w:cs="Angsana New"/>
          <w:color w:val="000000"/>
          <w:sz w:val="24"/>
          <w:szCs w:val="24"/>
          <w:cs/>
        </w:rPr>
        <w:t>ข) อาคารโรงงานที่มีคนทำงานอยู่หลายชั้น ต้องจัดให้มีห้องส้วมและที่ปัสสาวะ ในชั้นต่างๆ ตามความจำเป็นและเหมาะสม</w:t>
      </w:r>
      <w:r w:rsidRPr="000B0D90">
        <w:rPr>
          <w:rFonts w:ascii="MS Sans Serif" w:eastAsia="Times New Roman" w:hAnsi="MS Sans Serif" w:cs="Times New Roman"/>
          <w:color w:val="000000"/>
          <w:sz w:val="24"/>
          <w:szCs w:val="24"/>
        </w:rPr>
        <w:br/>
        <w:t>                    (</w:t>
      </w:r>
      <w:r w:rsidRPr="000B0D90">
        <w:rPr>
          <w:rFonts w:ascii="MS Sans Serif" w:eastAsia="Times New Roman" w:hAnsi="MS Sans Serif" w:cs="Angsana New"/>
          <w:color w:val="000000"/>
          <w:sz w:val="24"/>
          <w:szCs w:val="24"/>
          <w:cs/>
        </w:rPr>
        <w:t xml:space="preserve">ค) ห้องส้วมต้องมีพื้นที่ไม่น้อยกว่า </w:t>
      </w:r>
      <w:r w:rsidRPr="000B0D90">
        <w:rPr>
          <w:rFonts w:ascii="MS Sans Serif" w:eastAsia="Times New Roman" w:hAnsi="MS Sans Serif" w:cs="Times New Roman"/>
          <w:color w:val="000000"/>
          <w:sz w:val="24"/>
          <w:szCs w:val="24"/>
        </w:rPr>
        <w:t xml:space="preserve">0.9 </w:t>
      </w:r>
      <w:r w:rsidRPr="000B0D90">
        <w:rPr>
          <w:rFonts w:ascii="MS Sans Serif" w:eastAsia="Times New Roman" w:hAnsi="MS Sans Serif" w:cs="Angsana New"/>
          <w:color w:val="000000"/>
          <w:sz w:val="24"/>
          <w:szCs w:val="24"/>
          <w:cs/>
        </w:rPr>
        <w:t xml:space="preserve">ตารางเมตรต่อ </w:t>
      </w:r>
      <w:r w:rsidRPr="000B0D90">
        <w:rPr>
          <w:rFonts w:ascii="MS Sans Serif" w:eastAsia="Times New Roman" w:hAnsi="MS Sans Serif" w:cs="Times New Roman"/>
          <w:color w:val="000000"/>
          <w:sz w:val="24"/>
          <w:szCs w:val="24"/>
        </w:rPr>
        <w:t xml:space="preserve">1 </w:t>
      </w:r>
      <w:r w:rsidRPr="000B0D90">
        <w:rPr>
          <w:rFonts w:ascii="MS Sans Serif" w:eastAsia="Times New Roman" w:hAnsi="MS Sans Serif" w:cs="Angsana New"/>
          <w:color w:val="000000"/>
          <w:sz w:val="24"/>
          <w:szCs w:val="24"/>
          <w:cs/>
        </w:rPr>
        <w:t>ที่นั่ง</w:t>
      </w:r>
      <w:r w:rsidRPr="000B0D90">
        <w:rPr>
          <w:rFonts w:ascii="MS Sans Serif" w:eastAsia="Times New Roman" w:hAnsi="MS Sans Serif" w:cs="Times New Roman"/>
          <w:color w:val="000000"/>
          <w:sz w:val="24"/>
          <w:szCs w:val="24"/>
        </w:rPr>
        <w:br/>
        <w:t>                    (</w:t>
      </w:r>
      <w:r w:rsidRPr="000B0D90">
        <w:rPr>
          <w:rFonts w:ascii="MS Sans Serif" w:eastAsia="Times New Roman" w:hAnsi="MS Sans Serif" w:cs="Angsana New"/>
          <w:color w:val="000000"/>
          <w:sz w:val="24"/>
          <w:szCs w:val="24"/>
          <w:cs/>
        </w:rPr>
        <w:t>ง) ห้องส้วมที่มีที่ปัสสาวะต้องเป็นแบบใช้น้ำชำระลงบ่อซึม พื้นห้องต้องเป็น แบบไม่ดูดน้ำ</w:t>
      </w:r>
      <w:r w:rsidRPr="000B0D90">
        <w:rPr>
          <w:rFonts w:ascii="MS Sans Serif" w:eastAsia="Times New Roman" w:hAnsi="MS Sans Serif" w:cs="Times New Roman"/>
          <w:color w:val="000000"/>
          <w:sz w:val="24"/>
          <w:szCs w:val="24"/>
        </w:rPr>
        <w:br/>
        <w:t>                    (</w:t>
      </w:r>
      <w:r w:rsidRPr="000B0D90">
        <w:rPr>
          <w:rFonts w:ascii="MS Sans Serif" w:eastAsia="Times New Roman" w:hAnsi="MS Sans Serif" w:cs="Angsana New"/>
          <w:color w:val="000000"/>
          <w:sz w:val="24"/>
          <w:szCs w:val="24"/>
          <w:cs/>
        </w:rPr>
        <w:t>จ) จัดให้มีกระดาษชำระหรือน้ำสำหรับชำระให้เพียงพอสำหรับห้องส้วมทุกห้อง</w:t>
      </w:r>
      <w:r w:rsidRPr="000B0D90">
        <w:rPr>
          <w:rFonts w:ascii="MS Sans Serif" w:eastAsia="Times New Roman" w:hAnsi="MS Sans Serif" w:cs="Times New Roman"/>
          <w:color w:val="000000"/>
          <w:sz w:val="24"/>
          <w:szCs w:val="24"/>
        </w:rPr>
        <w:br/>
        <w:t>                    (</w:t>
      </w:r>
      <w:r w:rsidRPr="000B0D90">
        <w:rPr>
          <w:rFonts w:ascii="MS Sans Serif" w:eastAsia="Times New Roman" w:hAnsi="MS Sans Serif" w:cs="Angsana New"/>
          <w:color w:val="000000"/>
          <w:sz w:val="24"/>
          <w:szCs w:val="24"/>
          <w:cs/>
        </w:rPr>
        <w:t>ฉ) จัดให้มีสถาน</w:t>
      </w:r>
      <w:proofErr w:type="spellStart"/>
      <w:r w:rsidRPr="000B0D90">
        <w:rPr>
          <w:rFonts w:ascii="MS Sans Serif" w:eastAsia="Times New Roman" w:hAnsi="MS Sans Serif" w:cs="Angsana New"/>
          <w:color w:val="000000"/>
          <w:sz w:val="24"/>
          <w:szCs w:val="24"/>
          <w:cs/>
        </w:rPr>
        <w:t>ที่มำ</w:t>
      </w:r>
      <w:proofErr w:type="spellEnd"/>
      <w:r w:rsidRPr="000B0D90">
        <w:rPr>
          <w:rFonts w:ascii="MS Sans Serif" w:eastAsia="Times New Roman" w:hAnsi="MS Sans Serif" w:cs="Angsana New"/>
          <w:color w:val="000000"/>
          <w:sz w:val="24"/>
          <w:szCs w:val="24"/>
          <w:cs/>
        </w:rPr>
        <w:t>ความสะอาดร่างกาย พร้อมทั้งวัสดุและอุปกรณ์สำหรับคนงาน ตามความจำเป็นและเหมาะสม</w:t>
      </w:r>
      <w:r w:rsidRPr="000B0D90">
        <w:rPr>
          <w:rFonts w:ascii="MS Sans Serif" w:eastAsia="Times New Roman" w:hAnsi="MS Sans Serif" w:cs="Times New Roman"/>
          <w:color w:val="000000"/>
          <w:sz w:val="24"/>
          <w:szCs w:val="24"/>
        </w:rPr>
        <w:br/>
        <w:t>                    (</w:t>
      </w:r>
      <w:r w:rsidRPr="000B0D90">
        <w:rPr>
          <w:rFonts w:ascii="MS Sans Serif" w:eastAsia="Times New Roman" w:hAnsi="MS Sans Serif" w:cs="Angsana New"/>
          <w:color w:val="000000"/>
          <w:sz w:val="24"/>
          <w:szCs w:val="24"/>
          <w:cs/>
        </w:rPr>
        <w:t>ช) จัดให้มีการระบายถ่ายเทอากาศให้เพียงพอสำหรับห้องส้วม ห้องปัสสาวะ และ สถานที่ทำความสะอาดร่างกายทุกห้อง</w:t>
      </w:r>
      <w:r w:rsidRPr="000B0D90">
        <w:rPr>
          <w:rFonts w:ascii="MS Sans Serif" w:eastAsia="Times New Roman" w:hAnsi="MS Sans Serif" w:cs="Times New Roman"/>
          <w:color w:val="000000"/>
          <w:sz w:val="24"/>
          <w:szCs w:val="24"/>
        </w:rPr>
        <w:br/>
        <w:t>                    (</w:t>
      </w:r>
      <w:r w:rsidRPr="000B0D90">
        <w:rPr>
          <w:rFonts w:ascii="MS Sans Serif" w:eastAsia="Times New Roman" w:hAnsi="MS Sans Serif" w:cs="Angsana New"/>
          <w:color w:val="000000"/>
          <w:sz w:val="24"/>
          <w:szCs w:val="24"/>
          <w:cs/>
        </w:rPr>
        <w:t>ซ) จัดให้มีการทำความสะอาดห้องส้วม ที่ปัสสาวะ และสถานที่ทำความสะอาด ร่างกายให้อยู่ในสภาพที่ถูกสุขลักษณะเป็นประจำทุกวัน</w:t>
      </w:r>
      <w:r w:rsidRPr="000B0D90">
        <w:rPr>
          <w:rFonts w:ascii="MS Sans Serif" w:eastAsia="Times New Roman" w:hAnsi="MS Sans Serif" w:cs="Times New Roman"/>
          <w:color w:val="000000"/>
          <w:sz w:val="24"/>
          <w:szCs w:val="24"/>
        </w:rPr>
        <w:br/>
        <w:t>                    (</w:t>
      </w:r>
      <w:r w:rsidRPr="000B0D90">
        <w:rPr>
          <w:rFonts w:ascii="MS Sans Serif" w:eastAsia="Times New Roman" w:hAnsi="MS Sans Serif" w:cs="Angsana New"/>
          <w:color w:val="000000"/>
          <w:sz w:val="24"/>
          <w:szCs w:val="24"/>
          <w:cs/>
        </w:rPr>
        <w:t xml:space="preserve">ฌ) ในโรงงานที่มีการผลิตสิ่งที่ใช้บริโภค ต้องจัดให้มีที่ล้างมือ ยาฆ่าเชื้อหรือสบู่ อันได้สุขลักษณะและตั้งอยู่ในที่ที่เหมาะสมอย่างน้อยในอัตราคนงานไม่เกิน </w:t>
      </w:r>
      <w:r w:rsidRPr="000B0D90">
        <w:rPr>
          <w:rFonts w:ascii="MS Sans Serif" w:eastAsia="Times New Roman" w:hAnsi="MS Sans Serif" w:cs="Times New Roman"/>
          <w:color w:val="000000"/>
          <w:sz w:val="24"/>
          <w:szCs w:val="24"/>
        </w:rPr>
        <w:t xml:space="preserve">15 </w:t>
      </w:r>
      <w:r w:rsidRPr="000B0D90">
        <w:rPr>
          <w:rFonts w:ascii="MS Sans Serif" w:eastAsia="Times New Roman" w:hAnsi="MS Sans Serif" w:cs="Angsana New"/>
          <w:color w:val="000000"/>
          <w:sz w:val="24"/>
          <w:szCs w:val="24"/>
          <w:cs/>
        </w:rPr>
        <w:t xml:space="preserve">คน </w:t>
      </w:r>
      <w:r w:rsidRPr="000B0D90">
        <w:rPr>
          <w:rFonts w:ascii="MS Sans Serif" w:eastAsia="Times New Roman" w:hAnsi="MS Sans Serif" w:cs="Times New Roman"/>
          <w:color w:val="000000"/>
          <w:sz w:val="24"/>
          <w:szCs w:val="24"/>
        </w:rPr>
        <w:t xml:space="preserve">1 </w:t>
      </w:r>
      <w:r w:rsidRPr="000B0D90">
        <w:rPr>
          <w:rFonts w:ascii="MS Sans Serif" w:eastAsia="Times New Roman" w:hAnsi="MS Sans Serif" w:cs="Angsana New"/>
          <w:color w:val="000000"/>
          <w:sz w:val="24"/>
          <w:szCs w:val="24"/>
          <w:cs/>
        </w:rPr>
        <w:t>ที่ คนงานไม่เกิน</w:t>
      </w:r>
      <w:r w:rsidRPr="000B0D90">
        <w:rPr>
          <w:rFonts w:ascii="MS Sans Serif" w:eastAsia="Times New Roman" w:hAnsi="MS Sans Serif" w:cs="Times New Roman"/>
          <w:color w:val="000000"/>
          <w:sz w:val="24"/>
          <w:szCs w:val="24"/>
        </w:rPr>
        <w:t xml:space="preserve">40 </w:t>
      </w:r>
      <w:r w:rsidRPr="000B0D90">
        <w:rPr>
          <w:rFonts w:ascii="MS Sans Serif" w:eastAsia="Times New Roman" w:hAnsi="MS Sans Serif" w:cs="Angsana New"/>
          <w:color w:val="000000"/>
          <w:sz w:val="24"/>
          <w:szCs w:val="24"/>
          <w:cs/>
        </w:rPr>
        <w:t xml:space="preserve">คน </w:t>
      </w:r>
      <w:r w:rsidRPr="000B0D90">
        <w:rPr>
          <w:rFonts w:ascii="MS Sans Serif" w:eastAsia="Times New Roman" w:hAnsi="MS Sans Serif" w:cs="Times New Roman"/>
          <w:color w:val="000000"/>
          <w:sz w:val="24"/>
          <w:szCs w:val="24"/>
        </w:rPr>
        <w:t xml:space="preserve">2 </w:t>
      </w:r>
      <w:r w:rsidRPr="000B0D90">
        <w:rPr>
          <w:rFonts w:ascii="MS Sans Serif" w:eastAsia="Times New Roman" w:hAnsi="MS Sans Serif" w:cs="Angsana New"/>
          <w:color w:val="000000"/>
          <w:sz w:val="24"/>
          <w:szCs w:val="24"/>
          <w:cs/>
        </w:rPr>
        <w:t xml:space="preserve">ที่คนงานไม่เกิน </w:t>
      </w:r>
      <w:r w:rsidRPr="000B0D90">
        <w:rPr>
          <w:rFonts w:ascii="MS Sans Serif" w:eastAsia="Times New Roman" w:hAnsi="MS Sans Serif" w:cs="Times New Roman"/>
          <w:color w:val="000000"/>
          <w:sz w:val="24"/>
          <w:szCs w:val="24"/>
        </w:rPr>
        <w:t xml:space="preserve">80 </w:t>
      </w:r>
      <w:r w:rsidRPr="000B0D90">
        <w:rPr>
          <w:rFonts w:ascii="MS Sans Serif" w:eastAsia="Times New Roman" w:hAnsi="MS Sans Serif" w:cs="Angsana New"/>
          <w:color w:val="000000"/>
          <w:sz w:val="24"/>
          <w:szCs w:val="24"/>
          <w:cs/>
        </w:rPr>
        <w:t xml:space="preserve">คน </w:t>
      </w:r>
      <w:r w:rsidRPr="000B0D90">
        <w:rPr>
          <w:rFonts w:ascii="MS Sans Serif" w:eastAsia="Times New Roman" w:hAnsi="MS Sans Serif" w:cs="Times New Roman"/>
          <w:color w:val="000000"/>
          <w:sz w:val="24"/>
          <w:szCs w:val="24"/>
        </w:rPr>
        <w:t xml:space="preserve">3 </w:t>
      </w:r>
      <w:r w:rsidRPr="000B0D90">
        <w:rPr>
          <w:rFonts w:ascii="MS Sans Serif" w:eastAsia="Times New Roman" w:hAnsi="MS Sans Serif" w:cs="Angsana New"/>
          <w:color w:val="000000"/>
          <w:sz w:val="24"/>
          <w:szCs w:val="24"/>
          <w:cs/>
        </w:rPr>
        <w:t xml:space="preserve">ที่ และเพิ่มขึ้นต่อจากนี้ใน อัตราส่วน </w:t>
      </w:r>
      <w:r w:rsidRPr="000B0D90">
        <w:rPr>
          <w:rFonts w:ascii="MS Sans Serif" w:eastAsia="Times New Roman" w:hAnsi="MS Sans Serif" w:cs="Times New Roman"/>
          <w:color w:val="000000"/>
          <w:sz w:val="24"/>
          <w:szCs w:val="24"/>
        </w:rPr>
        <w:t>1</w:t>
      </w:r>
      <w:r w:rsidRPr="000B0D90">
        <w:rPr>
          <w:rFonts w:ascii="MS Sans Serif" w:eastAsia="Times New Roman" w:hAnsi="MS Sans Serif" w:cs="Angsana New"/>
          <w:color w:val="000000"/>
          <w:sz w:val="24"/>
          <w:szCs w:val="24"/>
          <w:cs/>
        </w:rPr>
        <w:t xml:space="preserve">ที่ต่อจำนวนคนงานไม่เกิน </w:t>
      </w:r>
      <w:r w:rsidRPr="000B0D90">
        <w:rPr>
          <w:rFonts w:ascii="MS Sans Serif" w:eastAsia="Times New Roman" w:hAnsi="MS Sans Serif" w:cs="Times New Roman"/>
          <w:color w:val="000000"/>
          <w:sz w:val="24"/>
          <w:szCs w:val="24"/>
        </w:rPr>
        <w:t xml:space="preserve">50 </w:t>
      </w:r>
      <w:r w:rsidRPr="000B0D90">
        <w:rPr>
          <w:rFonts w:ascii="MS Sans Serif" w:eastAsia="Times New Roman" w:hAnsi="MS Sans Serif" w:cs="Angsana New"/>
          <w:color w:val="000000"/>
          <w:sz w:val="24"/>
          <w:szCs w:val="24"/>
          <w:cs/>
        </w:rPr>
        <w:t>คน</w:t>
      </w:r>
    </w:p>
    <w:p w:rsidR="000B0D90" w:rsidRPr="000B0D90" w:rsidRDefault="000B0D90" w:rsidP="000B0D9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0B0D90">
        <w:rPr>
          <w:rFonts w:ascii="MS Sans Serif" w:eastAsia="Times New Roman" w:hAnsi="MS Sans Serif" w:cs="Angsana New"/>
          <w:b/>
          <w:bCs/>
          <w:color w:val="800040"/>
          <w:sz w:val="24"/>
          <w:szCs w:val="24"/>
          <w:cs/>
        </w:rPr>
        <w:t xml:space="preserve">หมวด </w:t>
      </w:r>
      <w:r w:rsidRPr="000B0D90">
        <w:rPr>
          <w:rFonts w:ascii="MS Sans Serif" w:eastAsia="Times New Roman" w:hAnsi="MS Sans Serif" w:cs="Times New Roman"/>
          <w:b/>
          <w:bCs/>
          <w:color w:val="800040"/>
          <w:sz w:val="24"/>
          <w:szCs w:val="24"/>
        </w:rPr>
        <w:t>2</w:t>
      </w:r>
      <w:r w:rsidRPr="000B0D90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0B0D90">
        <w:rPr>
          <w:rFonts w:ascii="MS Sans Serif" w:eastAsia="Times New Roman" w:hAnsi="MS Sans Serif" w:cs="Angsana New"/>
          <w:b/>
          <w:bCs/>
          <w:color w:val="009900"/>
          <w:sz w:val="24"/>
          <w:szCs w:val="24"/>
          <w:u w:val="single"/>
          <w:cs/>
        </w:rPr>
        <w:t>เครื่องจักร เครื่องอุปกรณ์ หรือสิ่งที่นำมาใช้ในโรงงาน</w:t>
      </w:r>
    </w:p>
    <w:p w:rsidR="000B0D90" w:rsidRPr="000B0D90" w:rsidRDefault="000B0D90" w:rsidP="000B0D90">
      <w:pPr>
        <w:spacing w:after="27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0B0D90">
        <w:rPr>
          <w:rFonts w:ascii="Times New Roman" w:eastAsia="Times New Roman" w:hAnsi="Times New Roman" w:cs="Times New Roman"/>
          <w:color w:val="000000"/>
          <w:sz w:val="27"/>
          <w:szCs w:val="27"/>
        </w:rPr>
        <w:t>         </w:t>
      </w:r>
      <w:r w:rsidRPr="000B0D90">
        <w:rPr>
          <w:rFonts w:ascii="MS Sans Serif" w:eastAsia="Times New Roman" w:hAnsi="MS Sans Serif" w:cs="Angsana New"/>
          <w:color w:val="0033CC"/>
          <w:sz w:val="24"/>
          <w:szCs w:val="24"/>
          <w:cs/>
        </w:rPr>
        <w:t xml:space="preserve">ข้อ </w:t>
      </w:r>
      <w:r w:rsidRPr="000B0D90">
        <w:rPr>
          <w:rFonts w:ascii="MS Sans Serif" w:eastAsia="Times New Roman" w:hAnsi="MS Sans Serif" w:cs="Times New Roman"/>
          <w:color w:val="0033CC"/>
          <w:sz w:val="24"/>
          <w:szCs w:val="24"/>
        </w:rPr>
        <w:t>6</w:t>
      </w:r>
      <w:r w:rsidRPr="000B0D90">
        <w:rPr>
          <w:rFonts w:ascii="MS Sans Serif" w:eastAsia="Times New Roman" w:hAnsi="MS Sans Serif" w:cs="Times New Roman"/>
          <w:color w:val="000000"/>
          <w:sz w:val="24"/>
          <w:szCs w:val="24"/>
        </w:rPr>
        <w:t> </w:t>
      </w:r>
      <w:r w:rsidRPr="000B0D90">
        <w:rPr>
          <w:rFonts w:ascii="MS Sans Serif" w:eastAsia="Times New Roman" w:hAnsi="MS Sans Serif" w:cs="Angsana New"/>
          <w:color w:val="000000"/>
          <w:sz w:val="24"/>
          <w:szCs w:val="24"/>
          <w:cs/>
        </w:rPr>
        <w:t>เครื่องจักร เครื่องอุปกรณ์ หรือสิ่งที่นำมาใช้ในโรงงานต้องเป็นดังต่อไปนี้</w:t>
      </w:r>
      <w:r w:rsidRPr="000B0D90">
        <w:rPr>
          <w:rFonts w:ascii="MS Sans Serif" w:eastAsia="Times New Roman" w:hAnsi="MS Sans Serif" w:cs="Times New Roman"/>
          <w:color w:val="000000"/>
          <w:sz w:val="24"/>
          <w:szCs w:val="24"/>
        </w:rPr>
        <w:t> </w:t>
      </w:r>
      <w:r w:rsidRPr="000B0D90">
        <w:rPr>
          <w:rFonts w:ascii="MS Sans Serif" w:eastAsia="Times New Roman" w:hAnsi="MS Sans Serif" w:cs="Times New Roman"/>
          <w:color w:val="000000"/>
          <w:sz w:val="24"/>
          <w:szCs w:val="24"/>
        </w:rPr>
        <w:br/>
        <w:t xml:space="preserve">               (1) </w:t>
      </w:r>
      <w:r w:rsidRPr="000B0D90">
        <w:rPr>
          <w:rFonts w:ascii="MS Sans Serif" w:eastAsia="Times New Roman" w:hAnsi="MS Sans Serif" w:cs="Angsana New"/>
          <w:color w:val="000000"/>
          <w:sz w:val="24"/>
          <w:szCs w:val="24"/>
          <w:cs/>
        </w:rPr>
        <w:t>มั่นคง แข็งแรง และเหมาะสม และในกรณีมีเหตุอันควรรัฐมนตรีจะกำหนดโดยประกาศ ในราชกิจจา</w:t>
      </w:r>
      <w:proofErr w:type="spellStart"/>
      <w:r w:rsidRPr="000B0D90">
        <w:rPr>
          <w:rFonts w:ascii="MS Sans Serif" w:eastAsia="Times New Roman" w:hAnsi="MS Sans Serif" w:cs="Angsana New"/>
          <w:color w:val="000000"/>
          <w:sz w:val="24"/>
          <w:szCs w:val="24"/>
          <w:cs/>
        </w:rPr>
        <w:t>นุเบกษา</w:t>
      </w:r>
      <w:proofErr w:type="spellEnd"/>
      <w:r w:rsidRPr="000B0D90">
        <w:rPr>
          <w:rFonts w:ascii="MS Sans Serif" w:eastAsia="Times New Roman" w:hAnsi="MS Sans Serif" w:cs="Angsana New"/>
          <w:color w:val="000000"/>
          <w:sz w:val="24"/>
          <w:szCs w:val="24"/>
          <w:cs/>
        </w:rPr>
        <w:t>ให้การนำเครื่องจักรเครื่องอุปกรณ์ หรือสิ่งที่นำมาใช้ในโรงงานชนิด ใดต้องมีค่ารับรองของผู้ประกอบวิชาชีพวิศวกรรมควบคุมหรือบุคคลอื่นที่รัฐมนตรีกำหนด โดยประกาศในราชกิจจา</w:t>
      </w:r>
      <w:proofErr w:type="spellStart"/>
      <w:r w:rsidRPr="000B0D90">
        <w:rPr>
          <w:rFonts w:ascii="MS Sans Serif" w:eastAsia="Times New Roman" w:hAnsi="MS Sans Serif" w:cs="Angsana New"/>
          <w:color w:val="000000"/>
          <w:sz w:val="24"/>
          <w:szCs w:val="24"/>
          <w:cs/>
        </w:rPr>
        <w:t>นุเบกษา</w:t>
      </w:r>
      <w:proofErr w:type="spellEnd"/>
      <w:r w:rsidRPr="000B0D90">
        <w:rPr>
          <w:rFonts w:ascii="MS Sans Serif" w:eastAsia="Times New Roman" w:hAnsi="MS Sans Serif" w:cs="Angsana New"/>
          <w:color w:val="000000"/>
          <w:sz w:val="24"/>
          <w:szCs w:val="24"/>
          <w:cs/>
        </w:rPr>
        <w:t>ก็ได้</w:t>
      </w:r>
      <w:r w:rsidRPr="000B0D90">
        <w:rPr>
          <w:rFonts w:ascii="MS Sans Serif" w:eastAsia="Times New Roman" w:hAnsi="MS Sans Serif" w:cs="Times New Roman"/>
          <w:color w:val="000000"/>
          <w:sz w:val="24"/>
          <w:szCs w:val="24"/>
        </w:rPr>
        <w:br/>
        <w:t xml:space="preserve">               (2) </w:t>
      </w:r>
      <w:r w:rsidRPr="000B0D90">
        <w:rPr>
          <w:rFonts w:ascii="MS Sans Serif" w:eastAsia="Times New Roman" w:hAnsi="MS Sans Serif" w:cs="Angsana New"/>
          <w:color w:val="000000"/>
          <w:sz w:val="24"/>
          <w:szCs w:val="24"/>
          <w:cs/>
        </w:rPr>
        <w:t>ใช้เครื่องจักรที่มีความปลอดภัยและไม่ก่อให้เกิดความสั่นสะเทือนเสียง หรือคลื่นวิทยุ รบกวนผู้อยู่อาศัยใกล้เคียง</w:t>
      </w:r>
      <w:r w:rsidRPr="000B0D90">
        <w:rPr>
          <w:rFonts w:ascii="MS Sans Serif" w:eastAsia="Times New Roman" w:hAnsi="MS Sans Serif" w:cs="Times New Roman"/>
          <w:color w:val="000000"/>
          <w:sz w:val="24"/>
          <w:szCs w:val="24"/>
        </w:rPr>
        <w:br/>
        <w:t xml:space="preserve">               (3) </w:t>
      </w:r>
      <w:r w:rsidRPr="000B0D90">
        <w:rPr>
          <w:rFonts w:ascii="MS Sans Serif" w:eastAsia="Times New Roman" w:hAnsi="MS Sans Serif" w:cs="Angsana New"/>
          <w:color w:val="000000"/>
          <w:sz w:val="24"/>
          <w:szCs w:val="24"/>
          <w:cs/>
        </w:rPr>
        <w:t>มีเครื่องป้องกันอันตรายอันอาจเกิดจากส่วนที่เคลื่อนไหวของเครื่องจักรตามความจำเป็น และเหมาะสม</w:t>
      </w:r>
      <w:r w:rsidRPr="000B0D90">
        <w:rPr>
          <w:rFonts w:ascii="MS Sans Serif" w:eastAsia="Times New Roman" w:hAnsi="MS Sans Serif" w:cs="Times New Roman"/>
          <w:color w:val="000000"/>
          <w:sz w:val="24"/>
          <w:szCs w:val="24"/>
        </w:rPr>
        <w:br/>
        <w:t xml:space="preserve">               (4) </w:t>
      </w:r>
      <w:r w:rsidRPr="000B0D90">
        <w:rPr>
          <w:rFonts w:ascii="MS Sans Serif" w:eastAsia="Times New Roman" w:hAnsi="MS Sans Serif" w:cs="Angsana New"/>
          <w:color w:val="000000"/>
          <w:sz w:val="24"/>
          <w:szCs w:val="24"/>
          <w:cs/>
        </w:rPr>
        <w:t>บ่อหรือถังเปิดที่ทำงานสนองกันกับเครื่องจักรที่อาจเป็นอันตรายในการปฏิบัติงานของ คนงานต้องมีขอบ</w:t>
      </w:r>
      <w:r w:rsidRPr="000B0D90">
        <w:rPr>
          <w:rFonts w:ascii="MS Sans Serif" w:eastAsia="Times New Roman" w:hAnsi="MS Sans Serif" w:cs="Angsana New"/>
          <w:color w:val="000000"/>
          <w:sz w:val="24"/>
          <w:szCs w:val="24"/>
          <w:cs/>
        </w:rPr>
        <w:lastRenderedPageBreak/>
        <w:t xml:space="preserve">หรือราวกั้นแข็งแรงและปลอดภัยทางด้านที่คนเข้าถึงได้สูงไม่น้อยกว่า </w:t>
      </w:r>
      <w:r w:rsidRPr="000B0D90">
        <w:rPr>
          <w:rFonts w:ascii="MS Sans Serif" w:eastAsia="Times New Roman" w:hAnsi="MS Sans Serif" w:cs="Times New Roman"/>
          <w:color w:val="000000"/>
          <w:sz w:val="24"/>
          <w:szCs w:val="24"/>
        </w:rPr>
        <w:t xml:space="preserve">100 </w:t>
      </w:r>
      <w:r w:rsidRPr="000B0D90">
        <w:rPr>
          <w:rFonts w:ascii="MS Sans Serif" w:eastAsia="Times New Roman" w:hAnsi="MS Sans Serif" w:cs="Angsana New"/>
          <w:color w:val="000000"/>
          <w:sz w:val="24"/>
          <w:szCs w:val="24"/>
          <w:cs/>
        </w:rPr>
        <w:t>เซนติเมตรจากระดับพื้นที่ติดกับบ่อหรือถังนั้น</w:t>
      </w:r>
      <w:r w:rsidRPr="000B0D90">
        <w:rPr>
          <w:rFonts w:ascii="MS Sans Serif" w:eastAsia="Times New Roman" w:hAnsi="MS Sans Serif" w:cs="Times New Roman"/>
          <w:color w:val="000000"/>
          <w:sz w:val="24"/>
          <w:szCs w:val="24"/>
        </w:rPr>
        <w:t> </w:t>
      </w:r>
      <w:r w:rsidRPr="000B0D90">
        <w:rPr>
          <w:rFonts w:ascii="MS Sans Serif" w:eastAsia="Times New Roman" w:hAnsi="MS Sans Serif" w:cs="Times New Roman"/>
          <w:color w:val="000000"/>
          <w:sz w:val="24"/>
          <w:szCs w:val="24"/>
        </w:rPr>
        <w:br/>
        <w:t xml:space="preserve">               (5) </w:t>
      </w:r>
      <w:r w:rsidRPr="000B0D90">
        <w:rPr>
          <w:rFonts w:ascii="MS Sans Serif" w:eastAsia="Times New Roman" w:hAnsi="MS Sans Serif" w:cs="Angsana New"/>
          <w:color w:val="000000"/>
          <w:sz w:val="24"/>
          <w:szCs w:val="24"/>
          <w:cs/>
        </w:rPr>
        <w:t>หม้อไอน้ำ (</w:t>
      </w:r>
      <w:r w:rsidRPr="000B0D90">
        <w:rPr>
          <w:rFonts w:ascii="MS Sans Serif" w:eastAsia="Times New Roman" w:hAnsi="MS Sans Serif" w:cs="Times New Roman"/>
          <w:color w:val="000000"/>
          <w:sz w:val="24"/>
          <w:szCs w:val="24"/>
        </w:rPr>
        <w:t xml:space="preserve">boiler) </w:t>
      </w:r>
      <w:r w:rsidRPr="000B0D90">
        <w:rPr>
          <w:rFonts w:ascii="MS Sans Serif" w:eastAsia="Times New Roman" w:hAnsi="MS Sans Serif" w:cs="Angsana New"/>
          <w:color w:val="000000"/>
          <w:sz w:val="24"/>
          <w:szCs w:val="24"/>
          <w:cs/>
        </w:rPr>
        <w:t>หม้อต้มที่ใช้ของเหลวหรือก๊าซเป็นสื่อนำความร้อน เครื่องอัดก๊าซ (</w:t>
      </w:r>
      <w:r w:rsidRPr="000B0D90">
        <w:rPr>
          <w:rFonts w:ascii="MS Sans Serif" w:eastAsia="Times New Roman" w:hAnsi="MS Sans Serif" w:cs="Times New Roman"/>
          <w:color w:val="000000"/>
          <w:sz w:val="24"/>
          <w:szCs w:val="24"/>
        </w:rPr>
        <w:t xml:space="preserve">compressor) </w:t>
      </w:r>
      <w:r w:rsidRPr="000B0D90">
        <w:rPr>
          <w:rFonts w:ascii="MS Sans Serif" w:eastAsia="Times New Roman" w:hAnsi="MS Sans Serif" w:cs="Angsana New"/>
          <w:color w:val="000000"/>
          <w:sz w:val="24"/>
          <w:szCs w:val="24"/>
          <w:cs/>
        </w:rPr>
        <w:t>หรือถังปฏิกิริยา (</w:t>
      </w:r>
      <w:r w:rsidRPr="000B0D90">
        <w:rPr>
          <w:rFonts w:ascii="MS Sans Serif" w:eastAsia="Times New Roman" w:hAnsi="MS Sans Serif" w:cs="Times New Roman"/>
          <w:color w:val="000000"/>
          <w:sz w:val="24"/>
          <w:szCs w:val="24"/>
        </w:rPr>
        <w:t xml:space="preserve">reactor) </w:t>
      </w:r>
      <w:r w:rsidRPr="000B0D90">
        <w:rPr>
          <w:rFonts w:ascii="MS Sans Serif" w:eastAsia="Times New Roman" w:hAnsi="MS Sans Serif" w:cs="Angsana New"/>
          <w:color w:val="000000"/>
          <w:sz w:val="24"/>
          <w:szCs w:val="24"/>
          <w:cs/>
        </w:rPr>
        <w:t>และระบบท่อ เครื่องจักรหรือภาชนะที่ทำงาน สนองกันโดยมีความกดดันแตกต่างจากบรรยากาศ ซึ่งใช้กับหม้อไอน้ำ หม้อต้มที่ใช้ของ เหลวหรือก๊าซเป็นสื่อนำความร้อนเครื่องอัดก๊าซหรือถังปฏิกิริยาดังกล่าวต้องได้รับการ ออกแบบ คำนวณ และสร้างตามมาตรฐานที่ยอมรับ หรือผ่านการทดสอบความปลอดภัย ในการใช้งานโดยมีค่ารับรองของผู้ประกอบวิชาชีพวิศวกรรมควบคุมหรือบุคคลอื่นที่ รัฐมนตรีกำหนดโดยประกาศในราชราชกิจจา</w:t>
      </w:r>
      <w:proofErr w:type="spellStart"/>
      <w:r w:rsidRPr="000B0D90">
        <w:rPr>
          <w:rFonts w:ascii="MS Sans Serif" w:eastAsia="Times New Roman" w:hAnsi="MS Sans Serif" w:cs="Angsana New"/>
          <w:color w:val="000000"/>
          <w:sz w:val="24"/>
          <w:szCs w:val="24"/>
          <w:cs/>
        </w:rPr>
        <w:t>นุเบกษา</w:t>
      </w:r>
      <w:proofErr w:type="spellEnd"/>
      <w:r w:rsidRPr="000B0D90">
        <w:rPr>
          <w:rFonts w:ascii="MS Sans Serif" w:eastAsia="Times New Roman" w:hAnsi="MS Sans Serif" w:cs="Angsana New"/>
          <w:color w:val="000000"/>
          <w:sz w:val="24"/>
          <w:szCs w:val="24"/>
          <w:cs/>
        </w:rPr>
        <w:t>การติดตั้งมั่งคงแข็งแรงปลอดภัย ในการใช้งาน มีอุปกรณ์ความปลอดภัย และมีส่วนประกอบที่จำเป็นตามหลักวิชาการโดย มีคำรับรองของผู้ประกอบวิชาวิศวกรรมควบคุมหรือบุคคลอื่นที่รัฐมนตรีกำหนดโดย ประกาศในราชกิจจา</w:t>
      </w:r>
      <w:proofErr w:type="spellStart"/>
      <w:r w:rsidRPr="000B0D90">
        <w:rPr>
          <w:rFonts w:ascii="MS Sans Serif" w:eastAsia="Times New Roman" w:hAnsi="MS Sans Serif" w:cs="Angsana New"/>
          <w:color w:val="000000"/>
          <w:sz w:val="24"/>
          <w:szCs w:val="24"/>
          <w:cs/>
        </w:rPr>
        <w:t>นุเบกษา</w:t>
      </w:r>
      <w:proofErr w:type="spellEnd"/>
      <w:r w:rsidRPr="000B0D90">
        <w:rPr>
          <w:rFonts w:ascii="MS Sans Serif" w:eastAsia="Times New Roman" w:hAnsi="MS Sans Serif" w:cs="Times New Roman"/>
          <w:color w:val="000000"/>
          <w:sz w:val="24"/>
          <w:szCs w:val="24"/>
        </w:rPr>
        <w:br/>
        <w:t xml:space="preserve">               (6) </w:t>
      </w:r>
      <w:r w:rsidRPr="000B0D90">
        <w:rPr>
          <w:rFonts w:ascii="MS Sans Serif" w:eastAsia="Times New Roman" w:hAnsi="MS Sans Serif" w:cs="Angsana New"/>
          <w:color w:val="000000"/>
          <w:sz w:val="24"/>
          <w:szCs w:val="24"/>
          <w:cs/>
        </w:rPr>
        <w:t>ภาชนะบรรจุที่มีความกดดันต่างจากบรรยากาศ (</w:t>
      </w:r>
      <w:r w:rsidRPr="000B0D90">
        <w:rPr>
          <w:rFonts w:ascii="MS Sans Serif" w:eastAsia="Times New Roman" w:hAnsi="MS Sans Serif" w:cs="Times New Roman"/>
          <w:color w:val="000000"/>
          <w:sz w:val="24"/>
          <w:szCs w:val="24"/>
        </w:rPr>
        <w:t xml:space="preserve">pressure vessel) </w:t>
      </w:r>
      <w:r w:rsidRPr="000B0D90">
        <w:rPr>
          <w:rFonts w:ascii="MS Sans Serif" w:eastAsia="Times New Roman" w:hAnsi="MS Sans Serif" w:cs="Angsana New"/>
          <w:color w:val="000000"/>
          <w:sz w:val="24"/>
          <w:szCs w:val="24"/>
          <w:cs/>
        </w:rPr>
        <w:t>ต้องเป็นไปตามมาตร ฐานที่ยอมรับทีอุปกรณ์ความปลอดภัยและส่วนประกอบที่จำเป็นตามหลักวิชาการโดยมีค่า รับรองของผู้ประกอบวิชาชีพวิศวกรรมควบคุมหรือบุคคลอื่นที่รัฐมนตรีกำหนดโดยประกาศ ในราชกิจจา</w:t>
      </w:r>
      <w:proofErr w:type="spellStart"/>
      <w:r w:rsidRPr="000B0D90">
        <w:rPr>
          <w:rFonts w:ascii="MS Sans Serif" w:eastAsia="Times New Roman" w:hAnsi="MS Sans Serif" w:cs="Angsana New"/>
          <w:color w:val="000000"/>
          <w:sz w:val="24"/>
          <w:szCs w:val="24"/>
          <w:cs/>
        </w:rPr>
        <w:t>นุเบกษา</w:t>
      </w:r>
      <w:proofErr w:type="spellEnd"/>
      <w:r w:rsidRPr="000B0D90">
        <w:rPr>
          <w:rFonts w:ascii="MS Sans Serif" w:eastAsia="Times New Roman" w:hAnsi="MS Sans Serif" w:cs="Times New Roman"/>
          <w:color w:val="000000"/>
          <w:sz w:val="24"/>
          <w:szCs w:val="24"/>
        </w:rPr>
        <w:br/>
        <w:t xml:space="preserve">               (7) </w:t>
      </w:r>
      <w:r w:rsidRPr="000B0D90">
        <w:rPr>
          <w:rFonts w:ascii="MS Sans Serif" w:eastAsia="Times New Roman" w:hAnsi="MS Sans Serif" w:cs="Angsana New"/>
          <w:color w:val="000000"/>
          <w:sz w:val="24"/>
          <w:szCs w:val="24"/>
          <w:cs/>
        </w:rPr>
        <w:t xml:space="preserve">ภาชนะบรรจุวัตถุอันตราย เช่น วัตถุไวไฟ วัตถุระเบิด วัตถุเคมี หรือของเหลวอื่นใดที่ อาจทำให้เกิดอันตรายแก่บุคคลสัตว์ พืช ทรัพย์ หรือสิ่งแวดล้อมที่มีขนาดของภาชนะบรรจุ ตั้งแต่ </w:t>
      </w:r>
      <w:r w:rsidRPr="000B0D90">
        <w:rPr>
          <w:rFonts w:ascii="MS Sans Serif" w:eastAsia="Times New Roman" w:hAnsi="MS Sans Serif" w:cs="Times New Roman"/>
          <w:color w:val="000000"/>
          <w:sz w:val="24"/>
          <w:szCs w:val="24"/>
        </w:rPr>
        <w:t xml:space="preserve">25,000 </w:t>
      </w:r>
      <w:r w:rsidRPr="000B0D90">
        <w:rPr>
          <w:rFonts w:ascii="MS Sans Serif" w:eastAsia="Times New Roman" w:hAnsi="MS Sans Serif" w:cs="Angsana New"/>
          <w:color w:val="000000"/>
          <w:sz w:val="24"/>
          <w:szCs w:val="24"/>
          <w:cs/>
        </w:rPr>
        <w:t>ลิตรขึ้นไปต้องมั่นคงแข็งแรง เป็นไปตามมาตรฐานที่ยอมรับ โดยมีคำรับรอง ของผู้ประกอบวิชาชีพวิศวกรรมควบคุมหรือบุคคลอื่นที่รัฐมนตรีกำหนดโดยประกาศในราช กิจจา</w:t>
      </w:r>
      <w:proofErr w:type="spellStart"/>
      <w:r w:rsidRPr="000B0D90">
        <w:rPr>
          <w:rFonts w:ascii="MS Sans Serif" w:eastAsia="Times New Roman" w:hAnsi="MS Sans Serif" w:cs="Angsana New"/>
          <w:color w:val="000000"/>
          <w:sz w:val="24"/>
          <w:szCs w:val="24"/>
          <w:cs/>
        </w:rPr>
        <w:t>นุเบกษา</w:t>
      </w:r>
      <w:proofErr w:type="spellEnd"/>
      <w:r w:rsidRPr="000B0D90">
        <w:rPr>
          <w:rFonts w:ascii="MS Sans Serif" w:eastAsia="Times New Roman" w:hAnsi="MS Sans Serif" w:cs="Angsana New"/>
          <w:color w:val="000000"/>
          <w:sz w:val="24"/>
          <w:szCs w:val="24"/>
          <w:cs/>
        </w:rPr>
        <w:t>และต้องสร้างเขื่อน หรือกำแพงคอนกรีตโดยรอบให้มีขนาดที่สามารถ จะกัก เก็บปริมาณของวัตถุดังกล่าวได้ทั้งหมดเว้นแต่กรณีที่มีภาชนะบรรจุมากกว่าหนึ่งถัง ให้สร้าง เขื่อนที่สามารถ เก็บกักวัตถุอันตรายนั้นเท่ากับปริมาตรของถังเก็บขนาดใหญ่ที่สุดเพื่อป้อง กันการแพร่กระจายของวัตถุที่บรรจุได้ อย่างมีประสิทธิภาพในกรณีเมื่อเกิดวิบัติแก่ภาชนะ ดังกล่าวและต้องจัดให้มีวัตถุหรือเคมีภัณฑ์ที่มีคุณสมบัติเหมาะสม ในการระงับหรือลด ความรุนแรงของการแพร่กระจายได้อย่างเหมาะสมและเพียงพอในกรณีที่ภาชนะบรรจุนั้น ตั้งอยู่ในที่โล่งแจ้ง ต้องมีสายล่อฟ้าให้เป็นไปตามหลักวิชาการและ ภาชนะบรรจุที่อาจเกิด ประจุไฟฟ้า</w:t>
      </w:r>
      <w:proofErr w:type="spellStart"/>
      <w:r w:rsidRPr="000B0D90">
        <w:rPr>
          <w:rFonts w:ascii="MS Sans Serif" w:eastAsia="Times New Roman" w:hAnsi="MS Sans Serif" w:cs="Angsana New"/>
          <w:color w:val="000000"/>
          <w:sz w:val="24"/>
          <w:szCs w:val="24"/>
          <w:cs/>
        </w:rPr>
        <w:t>สถิตย์</w:t>
      </w:r>
      <w:proofErr w:type="spellEnd"/>
      <w:r w:rsidRPr="000B0D90">
        <w:rPr>
          <w:rFonts w:ascii="MS Sans Serif" w:eastAsia="Times New Roman" w:hAnsi="MS Sans Serif" w:cs="Angsana New"/>
          <w:color w:val="000000"/>
          <w:sz w:val="24"/>
          <w:szCs w:val="24"/>
          <w:cs/>
        </w:rPr>
        <w:t>ได้ในตัวต้องต่อสายดิน</w:t>
      </w:r>
      <w:r w:rsidRPr="000B0D90">
        <w:rPr>
          <w:rFonts w:ascii="MS Sans Serif" w:eastAsia="Times New Roman" w:hAnsi="MS Sans Serif" w:cs="Times New Roman"/>
          <w:color w:val="000000"/>
          <w:sz w:val="24"/>
          <w:szCs w:val="24"/>
        </w:rPr>
        <w:br/>
        <w:t xml:space="preserve">               (8) </w:t>
      </w:r>
      <w:r w:rsidRPr="000B0D90">
        <w:rPr>
          <w:rFonts w:ascii="MS Sans Serif" w:eastAsia="Times New Roman" w:hAnsi="MS Sans Serif" w:cs="Angsana New"/>
          <w:color w:val="000000"/>
          <w:sz w:val="24"/>
          <w:szCs w:val="24"/>
          <w:cs/>
        </w:rPr>
        <w:t>เครื่องยก(</w:t>
      </w:r>
      <w:r w:rsidRPr="000B0D90">
        <w:rPr>
          <w:rFonts w:ascii="MS Sans Serif" w:eastAsia="Times New Roman" w:hAnsi="MS Sans Serif" w:cs="Times New Roman"/>
          <w:color w:val="000000"/>
          <w:sz w:val="24"/>
          <w:szCs w:val="24"/>
        </w:rPr>
        <w:t xml:space="preserve">crane and hoist) </w:t>
      </w:r>
      <w:r w:rsidRPr="000B0D90">
        <w:rPr>
          <w:rFonts w:ascii="MS Sans Serif" w:eastAsia="Times New Roman" w:hAnsi="MS Sans Serif" w:cs="Angsana New"/>
          <w:color w:val="000000"/>
          <w:sz w:val="24"/>
          <w:szCs w:val="24"/>
          <w:cs/>
        </w:rPr>
        <w:t>และส่วนที่รับ น้ำหนักต่อเนื่องกันต้องมั่นคงและแข็งแรงมีลักษณะ ขนาด และจำนวนที่เหมาะสม และต้อง มีป้ายระบุน้ำหนักปลอดภัยสูงสุดที่จะใช้ยกของได้ให้เห็นได้ง่ายและชัดเจน กับต้องมีที่ห้าม ล้อซึ่งสามารถจะหยุดน้ำหนักได้ไม่น้อยกว่าหนึ่งเท่าของน้ำหนักปลอดภัยสูงสุดและถ้า เป็น เครื่องยกที่ใช้ไฟฟ้าต้องมีอุปกรณ์สำหรับหยุด ยก และตัดกระแสไฟฟ้าเมื่อยกน้ำหนักถึง ตำแหน่งสูงสุดที่กำหนด</w:t>
      </w:r>
      <w:r w:rsidRPr="000B0D90">
        <w:rPr>
          <w:rFonts w:ascii="MS Sans Serif" w:eastAsia="Times New Roman" w:hAnsi="MS Sans Serif" w:cs="Times New Roman"/>
          <w:color w:val="000000"/>
          <w:sz w:val="24"/>
          <w:szCs w:val="24"/>
        </w:rPr>
        <w:br/>
        <w:t xml:space="preserve">               (9) </w:t>
      </w:r>
      <w:r w:rsidRPr="000B0D90">
        <w:rPr>
          <w:rFonts w:ascii="MS Sans Serif" w:eastAsia="Times New Roman" w:hAnsi="MS Sans Serif" w:cs="Angsana New"/>
          <w:color w:val="000000"/>
          <w:sz w:val="24"/>
          <w:szCs w:val="24"/>
          <w:cs/>
        </w:rPr>
        <w:t>เครื่องลำเลียงขนส่ง (</w:t>
      </w:r>
      <w:r w:rsidRPr="000B0D90">
        <w:rPr>
          <w:rFonts w:ascii="MS Sans Serif" w:eastAsia="Times New Roman" w:hAnsi="MS Sans Serif" w:cs="Times New Roman"/>
          <w:color w:val="000000"/>
          <w:sz w:val="24"/>
          <w:szCs w:val="24"/>
        </w:rPr>
        <w:t xml:space="preserve">conveyer) </w:t>
      </w:r>
      <w:r w:rsidRPr="000B0D90">
        <w:rPr>
          <w:rFonts w:ascii="MS Sans Serif" w:eastAsia="Times New Roman" w:hAnsi="MS Sans Serif" w:cs="Angsana New"/>
          <w:color w:val="000000"/>
          <w:sz w:val="24"/>
          <w:szCs w:val="24"/>
          <w:cs/>
        </w:rPr>
        <w:t>ซึ่งมีสายลำเลียงผ่านเหนือบริเวณซึ่งมีคนปฏิบัติงาน หรือทางเดิน ต้องมีเครื่องป้องกันของตกแบบแผ่นหรือตะแกรงกันด้านข้างและรองรับ ของตกตลอดใต้สายลำเลียงนั้นโดยให้อยู่ในลักษณะที่จะทำให้เกิดความปลอดภัยในการ ปฏิบัติงานสำหรับเครื่องลำเลียงขนส่งที่มีสายลำเลียงต่างไปจากแนวระดับ ต้องมีเครื่อง บังคับที่ทำให้สายลำเลียงหยุดได้เองเมื่อเครื่องหยุดปฏิบัติงาน</w:t>
      </w:r>
      <w:r w:rsidRPr="000B0D90">
        <w:rPr>
          <w:rFonts w:ascii="MS Sans Serif" w:eastAsia="Times New Roman" w:hAnsi="MS Sans Serif" w:cs="Times New Roman"/>
          <w:color w:val="000000"/>
          <w:sz w:val="24"/>
          <w:szCs w:val="24"/>
        </w:rPr>
        <w:br/>
        <w:t xml:space="preserve">               (10) </w:t>
      </w:r>
      <w:r w:rsidRPr="000B0D90">
        <w:rPr>
          <w:rFonts w:ascii="MS Sans Serif" w:eastAsia="Times New Roman" w:hAnsi="MS Sans Serif" w:cs="Angsana New"/>
          <w:color w:val="000000"/>
          <w:sz w:val="24"/>
          <w:szCs w:val="24"/>
          <w:cs/>
        </w:rPr>
        <w:t>การติดตั้งท่อและอุปกรณ์สำหรับส่งวัตถุทางท่อต้องเป็นไปตามหลักวิชาการที่ยอม รับกัน</w:t>
      </w:r>
      <w:r w:rsidRPr="000B0D90">
        <w:rPr>
          <w:rFonts w:ascii="MS Sans Serif" w:eastAsia="Times New Roman" w:hAnsi="MS Sans Serif" w:cs="Times New Roman"/>
          <w:color w:val="000000"/>
          <w:sz w:val="24"/>
          <w:szCs w:val="24"/>
        </w:rPr>
        <w:br/>
        <w:t xml:space="preserve">               (11) </w:t>
      </w:r>
      <w:r w:rsidRPr="000B0D90">
        <w:rPr>
          <w:rFonts w:ascii="MS Sans Serif" w:eastAsia="Times New Roman" w:hAnsi="MS Sans Serif" w:cs="Angsana New"/>
          <w:color w:val="000000"/>
          <w:sz w:val="24"/>
          <w:szCs w:val="24"/>
          <w:cs/>
        </w:rPr>
        <w:t>ระบบไฟฟ้า การเดินสายไฟฟ้า และการติดตั้งเครื่องยนต์ไฟฟ้า สวิทซ์ไฟฟ้าและ อุปกรณ์ เครื่องไฟฟ้าอื่น ต้องเป็นไปตามหลักวิชาการที่ยอมรับกัน โดยมีคำรับรองของ ผู้ประกอบวิชาชีพวิศวกรรมควบคุมหรือบุคคลอื่นที่รัฐมนตรีกำหนดโดยประกาศในราช กิจจา</w:t>
      </w:r>
      <w:proofErr w:type="spellStart"/>
      <w:r w:rsidRPr="000B0D90">
        <w:rPr>
          <w:rFonts w:ascii="MS Sans Serif" w:eastAsia="Times New Roman" w:hAnsi="MS Sans Serif" w:cs="Angsana New"/>
          <w:color w:val="000000"/>
          <w:sz w:val="24"/>
          <w:szCs w:val="24"/>
          <w:cs/>
        </w:rPr>
        <w:t>นุเบกษา</w:t>
      </w:r>
      <w:proofErr w:type="spellEnd"/>
      <w:r w:rsidRPr="000B0D90">
        <w:rPr>
          <w:rFonts w:ascii="MS Sans Serif" w:eastAsia="Times New Roman" w:hAnsi="MS Sans Serif" w:cs="Times New Roman"/>
          <w:color w:val="000000"/>
          <w:sz w:val="24"/>
          <w:szCs w:val="24"/>
        </w:rPr>
        <w:t> </w:t>
      </w:r>
      <w:r w:rsidRPr="000B0D90">
        <w:rPr>
          <w:rFonts w:ascii="MS Sans Serif" w:eastAsia="Times New Roman" w:hAnsi="MS Sans Serif" w:cs="Times New Roman"/>
          <w:color w:val="000000"/>
          <w:sz w:val="24"/>
          <w:szCs w:val="24"/>
        </w:rPr>
        <w:br/>
        <w:t>         </w:t>
      </w:r>
      <w:r w:rsidRPr="000B0D90">
        <w:rPr>
          <w:rFonts w:ascii="MS Sans Serif" w:eastAsia="Times New Roman" w:hAnsi="MS Sans Serif" w:cs="Angsana New"/>
          <w:color w:val="0033CC"/>
          <w:sz w:val="24"/>
          <w:szCs w:val="24"/>
          <w:cs/>
        </w:rPr>
        <w:t xml:space="preserve">ข้อ </w:t>
      </w:r>
      <w:r w:rsidRPr="000B0D90">
        <w:rPr>
          <w:rFonts w:ascii="MS Sans Serif" w:eastAsia="Times New Roman" w:hAnsi="MS Sans Serif" w:cs="Times New Roman"/>
          <w:color w:val="0033CC"/>
          <w:sz w:val="24"/>
          <w:szCs w:val="24"/>
        </w:rPr>
        <w:t>7</w:t>
      </w:r>
      <w:r w:rsidRPr="000B0D90">
        <w:rPr>
          <w:rFonts w:ascii="MS Sans Serif" w:eastAsia="Times New Roman" w:hAnsi="MS Sans Serif" w:cs="Times New Roman"/>
          <w:color w:val="000000"/>
          <w:sz w:val="24"/>
          <w:szCs w:val="24"/>
        </w:rPr>
        <w:t> </w:t>
      </w:r>
      <w:r w:rsidRPr="000B0D90">
        <w:rPr>
          <w:rFonts w:ascii="MS Sans Serif" w:eastAsia="Times New Roman" w:hAnsi="MS Sans Serif" w:cs="Angsana New"/>
          <w:color w:val="000000"/>
          <w:sz w:val="24"/>
          <w:szCs w:val="24"/>
          <w:cs/>
        </w:rPr>
        <w:t>ในกรณีมีเหตุอันควรรัฐมนตรีจะประกาศในราชกิจจา</w:t>
      </w:r>
      <w:proofErr w:type="spellStart"/>
      <w:r w:rsidRPr="000B0D90">
        <w:rPr>
          <w:rFonts w:ascii="MS Sans Serif" w:eastAsia="Times New Roman" w:hAnsi="MS Sans Serif" w:cs="Angsana New"/>
          <w:color w:val="000000"/>
          <w:sz w:val="24"/>
          <w:szCs w:val="24"/>
          <w:cs/>
        </w:rPr>
        <w:t>นุเบกษา</w:t>
      </w:r>
      <w:proofErr w:type="spellEnd"/>
      <w:r w:rsidRPr="000B0D90">
        <w:rPr>
          <w:rFonts w:ascii="MS Sans Serif" w:eastAsia="Times New Roman" w:hAnsi="MS Sans Serif" w:cs="Angsana New"/>
          <w:color w:val="000000"/>
          <w:sz w:val="24"/>
          <w:szCs w:val="24"/>
          <w:cs/>
        </w:rPr>
        <w:t xml:space="preserve">กำหนดหลักเกณฑ์และ วิธีการทดสอบความปลอดภัยของเครื่องจักร เครื่องอุปกรณ์หรือสิ่งที่นำมาใช้ใน โรงงานตามข้อ </w:t>
      </w:r>
      <w:r w:rsidRPr="000B0D90">
        <w:rPr>
          <w:rFonts w:ascii="MS Sans Serif" w:eastAsia="Times New Roman" w:hAnsi="MS Sans Serif" w:cs="Times New Roman"/>
          <w:color w:val="000000"/>
          <w:sz w:val="24"/>
          <w:szCs w:val="24"/>
        </w:rPr>
        <w:t xml:space="preserve">6 (2) (3) (5) (6) (7) (8) (9) (10) </w:t>
      </w:r>
      <w:r w:rsidRPr="000B0D90">
        <w:rPr>
          <w:rFonts w:ascii="MS Sans Serif" w:eastAsia="Times New Roman" w:hAnsi="MS Sans Serif" w:cs="Angsana New"/>
          <w:color w:val="000000"/>
          <w:sz w:val="24"/>
          <w:szCs w:val="24"/>
          <w:cs/>
        </w:rPr>
        <w:t>หรือ (</w:t>
      </w:r>
      <w:r w:rsidRPr="000B0D90">
        <w:rPr>
          <w:rFonts w:ascii="MS Sans Serif" w:eastAsia="Times New Roman" w:hAnsi="MS Sans Serif" w:cs="Times New Roman"/>
          <w:color w:val="000000"/>
          <w:sz w:val="24"/>
          <w:szCs w:val="24"/>
        </w:rPr>
        <w:t xml:space="preserve">11) </w:t>
      </w:r>
      <w:r w:rsidRPr="000B0D90">
        <w:rPr>
          <w:rFonts w:ascii="MS Sans Serif" w:eastAsia="Times New Roman" w:hAnsi="MS Sans Serif" w:cs="Angsana New"/>
          <w:color w:val="000000"/>
          <w:sz w:val="24"/>
          <w:szCs w:val="24"/>
          <w:cs/>
        </w:rPr>
        <w:t>ก็ได้</w:t>
      </w:r>
      <w:r w:rsidRPr="000B0D90">
        <w:rPr>
          <w:rFonts w:ascii="MS Sans Serif" w:eastAsia="Times New Roman" w:hAnsi="MS Sans Serif" w:cs="Times New Roman"/>
          <w:color w:val="000000"/>
          <w:sz w:val="24"/>
          <w:szCs w:val="24"/>
        </w:rPr>
        <w:t> </w:t>
      </w:r>
    </w:p>
    <w:p w:rsidR="000B0D90" w:rsidRPr="000B0D90" w:rsidRDefault="000B0D90" w:rsidP="000B0D9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0B0D90">
        <w:rPr>
          <w:rFonts w:ascii="MS Sans Serif" w:eastAsia="Times New Roman" w:hAnsi="MS Sans Serif" w:cs="Angsana New"/>
          <w:b/>
          <w:bCs/>
          <w:color w:val="800040"/>
          <w:sz w:val="24"/>
          <w:szCs w:val="24"/>
          <w:cs/>
        </w:rPr>
        <w:t>หมวด</w:t>
      </w:r>
      <w:r w:rsidRPr="000B0D90">
        <w:rPr>
          <w:rFonts w:ascii="MS Sans Serif" w:eastAsia="Times New Roman" w:hAnsi="MS Sans Serif" w:cs="Times New Roman"/>
          <w:b/>
          <w:bCs/>
          <w:color w:val="800040"/>
          <w:sz w:val="24"/>
          <w:szCs w:val="24"/>
        </w:rPr>
        <w:t>3</w:t>
      </w:r>
      <w:r w:rsidRPr="000B0D90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0B0D90">
        <w:rPr>
          <w:rFonts w:ascii="MS Sans Serif" w:eastAsia="Times New Roman" w:hAnsi="MS Sans Serif" w:cs="Angsana New"/>
          <w:b/>
          <w:bCs/>
          <w:color w:val="009900"/>
          <w:sz w:val="24"/>
          <w:szCs w:val="24"/>
          <w:u w:val="single"/>
          <w:cs/>
        </w:rPr>
        <w:t>คนงานประจำโรงงาน</w:t>
      </w:r>
    </w:p>
    <w:p w:rsidR="000B0D90" w:rsidRPr="000B0D90" w:rsidRDefault="000B0D90" w:rsidP="000B0D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0B0D90">
        <w:rPr>
          <w:rFonts w:ascii="MS Sans Serif" w:eastAsia="Times New Roman" w:hAnsi="MS Sans Serif" w:cs="Times New Roman"/>
          <w:color w:val="000000"/>
          <w:sz w:val="24"/>
          <w:szCs w:val="24"/>
        </w:rPr>
        <w:t>         </w:t>
      </w:r>
      <w:r w:rsidRPr="000B0D90">
        <w:rPr>
          <w:rFonts w:ascii="MS Sans Serif" w:eastAsia="Times New Roman" w:hAnsi="MS Sans Serif" w:cs="Angsana New"/>
          <w:color w:val="0033CC"/>
          <w:sz w:val="24"/>
          <w:szCs w:val="24"/>
          <w:cs/>
        </w:rPr>
        <w:t xml:space="preserve">ข้อ </w:t>
      </w:r>
      <w:r w:rsidRPr="000B0D90">
        <w:rPr>
          <w:rFonts w:ascii="MS Sans Serif" w:eastAsia="Times New Roman" w:hAnsi="MS Sans Serif" w:cs="Times New Roman"/>
          <w:color w:val="0033CC"/>
          <w:sz w:val="24"/>
          <w:szCs w:val="24"/>
        </w:rPr>
        <w:t>8</w:t>
      </w:r>
      <w:r w:rsidRPr="000B0D90">
        <w:rPr>
          <w:rFonts w:ascii="MS Sans Serif" w:eastAsia="Times New Roman" w:hAnsi="MS Sans Serif" w:cs="Times New Roman"/>
          <w:color w:val="000000"/>
          <w:sz w:val="24"/>
          <w:szCs w:val="24"/>
        </w:rPr>
        <w:t> </w:t>
      </w:r>
      <w:r w:rsidRPr="000B0D90">
        <w:rPr>
          <w:rFonts w:ascii="MS Sans Serif" w:eastAsia="Times New Roman" w:hAnsi="MS Sans Serif" w:cs="Angsana New"/>
          <w:color w:val="000000"/>
          <w:sz w:val="24"/>
          <w:szCs w:val="24"/>
          <w:cs/>
        </w:rPr>
        <w:t>โรงงานที่มีการใช้หม้อไอน้ำ (</w:t>
      </w:r>
      <w:r w:rsidRPr="000B0D90">
        <w:rPr>
          <w:rFonts w:ascii="MS Sans Serif" w:eastAsia="Times New Roman" w:hAnsi="MS Sans Serif" w:cs="Times New Roman"/>
          <w:color w:val="000000"/>
          <w:sz w:val="24"/>
          <w:szCs w:val="24"/>
        </w:rPr>
        <w:t xml:space="preserve">boiler) </w:t>
      </w:r>
      <w:r w:rsidRPr="000B0D90">
        <w:rPr>
          <w:rFonts w:ascii="MS Sans Serif" w:eastAsia="Times New Roman" w:hAnsi="MS Sans Serif" w:cs="Angsana New"/>
          <w:color w:val="000000"/>
          <w:sz w:val="24"/>
          <w:szCs w:val="24"/>
          <w:cs/>
        </w:rPr>
        <w:t>หรือหม้อต้มที่ใช้ของเหลวหรือก๊าซเป็นสื่อนำ ความร้อนที่มีความกดดันต่างจากบรรยากาศผู้ประกอบกิจการต้องจัดให้มีผู้ควบคุม (</w:t>
      </w:r>
      <w:r w:rsidRPr="000B0D90">
        <w:rPr>
          <w:rFonts w:ascii="MS Sans Serif" w:eastAsia="Times New Roman" w:hAnsi="MS Sans Serif" w:cs="Times New Roman"/>
          <w:color w:val="000000"/>
          <w:sz w:val="24"/>
          <w:szCs w:val="24"/>
        </w:rPr>
        <w:t xml:space="preserve">operator) </w:t>
      </w:r>
      <w:r w:rsidRPr="000B0D90">
        <w:rPr>
          <w:rFonts w:ascii="MS Sans Serif" w:eastAsia="Times New Roman" w:hAnsi="MS Sans Serif" w:cs="Angsana New"/>
          <w:color w:val="000000"/>
          <w:sz w:val="24"/>
          <w:szCs w:val="24"/>
          <w:cs/>
        </w:rPr>
        <w:t>ประจำหม้อไอน้ำ (</w:t>
      </w:r>
      <w:r w:rsidRPr="000B0D90">
        <w:rPr>
          <w:rFonts w:ascii="MS Sans Serif" w:eastAsia="Times New Roman" w:hAnsi="MS Sans Serif" w:cs="Times New Roman"/>
          <w:color w:val="000000"/>
          <w:sz w:val="24"/>
          <w:szCs w:val="24"/>
        </w:rPr>
        <w:t xml:space="preserve">boiler) </w:t>
      </w:r>
      <w:r w:rsidRPr="000B0D90">
        <w:rPr>
          <w:rFonts w:ascii="MS Sans Serif" w:eastAsia="Times New Roman" w:hAnsi="MS Sans Serif" w:cs="Angsana New"/>
          <w:color w:val="000000"/>
          <w:sz w:val="24"/>
          <w:szCs w:val="24"/>
          <w:cs/>
        </w:rPr>
        <w:t>หรือหม้อต้มที่ใช้ของเหลวหรือก๊าซเป็นสื่อนำ ความร้อน ทั้งนี้ โดยผู้ควบคุมดังกล่าวต้องมีคุณวุฒิได้รับประกาศนียบัตรวิชาชีพชั้น สูงสาขาช่างกลโรงงานหรือช่างยนต์ หรือช่างผู้ชำนาญงานที่ผ่านการฝึกอบรมหลักสูตร ผู้ควบคุมหม้อไอน้ำ (</w:t>
      </w:r>
      <w:r w:rsidRPr="000B0D90">
        <w:rPr>
          <w:rFonts w:ascii="MS Sans Serif" w:eastAsia="Times New Roman" w:hAnsi="MS Sans Serif" w:cs="Times New Roman"/>
          <w:color w:val="000000"/>
          <w:sz w:val="24"/>
          <w:szCs w:val="24"/>
        </w:rPr>
        <w:t xml:space="preserve">boiler) </w:t>
      </w:r>
      <w:r w:rsidRPr="000B0D90">
        <w:rPr>
          <w:rFonts w:ascii="MS Sans Serif" w:eastAsia="Times New Roman" w:hAnsi="MS Sans Serif" w:cs="Angsana New"/>
          <w:color w:val="000000"/>
          <w:sz w:val="24"/>
          <w:szCs w:val="24"/>
          <w:cs/>
        </w:rPr>
        <w:t>จากกระทรวงอุตสาหกรรมหรือสถาบันอื่นที่กระทรวง</w:t>
      </w:r>
      <w:proofErr w:type="spellStart"/>
      <w:r w:rsidRPr="000B0D90">
        <w:rPr>
          <w:rFonts w:ascii="MS Sans Serif" w:eastAsia="Times New Roman" w:hAnsi="MS Sans Serif" w:cs="Angsana New"/>
          <w:color w:val="000000"/>
          <w:sz w:val="24"/>
          <w:szCs w:val="24"/>
          <w:cs/>
        </w:rPr>
        <w:t>อุต</w:t>
      </w:r>
      <w:proofErr w:type="spellEnd"/>
      <w:r w:rsidRPr="000B0D90">
        <w:rPr>
          <w:rFonts w:ascii="MS Sans Serif" w:eastAsia="Times New Roman" w:hAnsi="MS Sans Serif" w:cs="Angsana New"/>
          <w:color w:val="000000"/>
          <w:sz w:val="24"/>
          <w:szCs w:val="24"/>
          <w:cs/>
        </w:rPr>
        <w:t xml:space="preserve">สา </w:t>
      </w:r>
      <w:proofErr w:type="spellStart"/>
      <w:r w:rsidRPr="000B0D90">
        <w:rPr>
          <w:rFonts w:ascii="MS Sans Serif" w:eastAsia="Times New Roman" w:hAnsi="MS Sans Serif" w:cs="Angsana New"/>
          <w:color w:val="000000"/>
          <w:sz w:val="24"/>
          <w:szCs w:val="24"/>
          <w:cs/>
        </w:rPr>
        <w:t>หกร</w:t>
      </w:r>
      <w:proofErr w:type="spellEnd"/>
      <w:r w:rsidRPr="000B0D90">
        <w:rPr>
          <w:rFonts w:ascii="MS Sans Serif" w:eastAsia="Times New Roman" w:hAnsi="MS Sans Serif" w:cs="Angsana New"/>
          <w:color w:val="000000"/>
          <w:sz w:val="24"/>
          <w:szCs w:val="24"/>
          <w:cs/>
        </w:rPr>
        <w:t>รมรับรอง</w:t>
      </w:r>
      <w:r w:rsidRPr="000B0D90">
        <w:rPr>
          <w:rFonts w:ascii="MS Sans Serif" w:eastAsia="Times New Roman" w:hAnsi="MS Sans Serif" w:cs="Times New Roman"/>
          <w:color w:val="000000"/>
          <w:sz w:val="24"/>
          <w:szCs w:val="24"/>
        </w:rPr>
        <w:t> </w:t>
      </w:r>
      <w:r w:rsidRPr="000B0D90">
        <w:rPr>
          <w:rFonts w:ascii="MS Sans Serif" w:eastAsia="Times New Roman" w:hAnsi="MS Sans Serif" w:cs="Times New Roman"/>
          <w:color w:val="000000"/>
          <w:sz w:val="24"/>
          <w:szCs w:val="24"/>
        </w:rPr>
        <w:br/>
      </w:r>
      <w:r w:rsidRPr="000B0D90">
        <w:rPr>
          <w:rFonts w:ascii="MS Sans Serif" w:eastAsia="Times New Roman" w:hAnsi="MS Sans Serif" w:cs="Angsana New"/>
          <w:color w:val="000000"/>
          <w:sz w:val="24"/>
          <w:szCs w:val="24"/>
          <w:cs/>
        </w:rPr>
        <w:lastRenderedPageBreak/>
        <w:t>โรงงานที่มีการใช้หม้อไอน้ำ (</w:t>
      </w:r>
      <w:r w:rsidRPr="000B0D90">
        <w:rPr>
          <w:rFonts w:ascii="MS Sans Serif" w:eastAsia="Times New Roman" w:hAnsi="MS Sans Serif" w:cs="Times New Roman"/>
          <w:color w:val="000000"/>
          <w:sz w:val="24"/>
          <w:szCs w:val="24"/>
        </w:rPr>
        <w:t xml:space="preserve">boiler) </w:t>
      </w:r>
      <w:r w:rsidRPr="000B0D90">
        <w:rPr>
          <w:rFonts w:ascii="MS Sans Serif" w:eastAsia="Times New Roman" w:hAnsi="MS Sans Serif" w:cs="Angsana New"/>
          <w:color w:val="000000"/>
          <w:sz w:val="24"/>
          <w:szCs w:val="24"/>
          <w:cs/>
        </w:rPr>
        <w:t xml:space="preserve">ขนาดกำลังผลิตตั้งแต่ </w:t>
      </w:r>
      <w:r w:rsidRPr="000B0D90">
        <w:rPr>
          <w:rFonts w:ascii="MS Sans Serif" w:eastAsia="Times New Roman" w:hAnsi="MS Sans Serif" w:cs="Times New Roman"/>
          <w:color w:val="000000"/>
          <w:sz w:val="24"/>
          <w:szCs w:val="24"/>
        </w:rPr>
        <w:t xml:space="preserve">20 </w:t>
      </w:r>
      <w:r w:rsidRPr="000B0D90">
        <w:rPr>
          <w:rFonts w:ascii="MS Sans Serif" w:eastAsia="Times New Roman" w:hAnsi="MS Sans Serif" w:cs="Angsana New"/>
          <w:color w:val="000000"/>
          <w:sz w:val="24"/>
          <w:szCs w:val="24"/>
          <w:cs/>
        </w:rPr>
        <w:t>ตันต่อชั่วโมง ขึ้นไป นอกจากต้องดำเนินการจัดให้มีผู้ควบคุมดังกล่าวแล้วผู้ประกอบกิจการต้องจัด ให้มีผู้ประกอบวิชาชีพวิศวกรรมควบคุมหรือบุคคลอื่นที่รัฐมนตรีกำหนดโดยประกาศใน ราชกิจจา</w:t>
      </w:r>
      <w:proofErr w:type="spellStart"/>
      <w:r w:rsidRPr="000B0D90">
        <w:rPr>
          <w:rFonts w:ascii="MS Sans Serif" w:eastAsia="Times New Roman" w:hAnsi="MS Sans Serif" w:cs="Angsana New"/>
          <w:color w:val="000000"/>
          <w:sz w:val="24"/>
          <w:szCs w:val="24"/>
          <w:cs/>
        </w:rPr>
        <w:t>นุเบกษา</w:t>
      </w:r>
      <w:proofErr w:type="spellEnd"/>
      <w:r w:rsidRPr="000B0D90">
        <w:rPr>
          <w:rFonts w:ascii="MS Sans Serif" w:eastAsia="Times New Roman" w:hAnsi="MS Sans Serif" w:cs="Angsana New"/>
          <w:color w:val="000000"/>
          <w:sz w:val="24"/>
          <w:szCs w:val="24"/>
          <w:cs/>
        </w:rPr>
        <w:t>เป็นวิศวกรผู้ควบคุมและอำนวยการใช้หม้อไอน้ำ (</w:t>
      </w:r>
      <w:r w:rsidRPr="000B0D90">
        <w:rPr>
          <w:rFonts w:ascii="MS Sans Serif" w:eastAsia="Times New Roman" w:hAnsi="MS Sans Serif" w:cs="Times New Roman"/>
          <w:color w:val="000000"/>
          <w:sz w:val="24"/>
          <w:szCs w:val="24"/>
        </w:rPr>
        <w:t xml:space="preserve">boiler) </w:t>
      </w:r>
      <w:r w:rsidRPr="000B0D90">
        <w:rPr>
          <w:rFonts w:ascii="MS Sans Serif" w:eastAsia="Times New Roman" w:hAnsi="MS Sans Serif" w:cs="Angsana New"/>
          <w:color w:val="000000"/>
          <w:sz w:val="24"/>
          <w:szCs w:val="24"/>
          <w:cs/>
        </w:rPr>
        <w:t>ด้วย</w:t>
      </w:r>
      <w:r w:rsidRPr="000B0D90">
        <w:rPr>
          <w:rFonts w:ascii="MS Sans Serif" w:eastAsia="Times New Roman" w:hAnsi="MS Sans Serif" w:cs="Times New Roman"/>
          <w:color w:val="000000"/>
          <w:sz w:val="24"/>
          <w:szCs w:val="24"/>
        </w:rPr>
        <w:t> </w:t>
      </w:r>
      <w:r w:rsidRPr="000B0D90">
        <w:rPr>
          <w:rFonts w:ascii="MS Sans Serif" w:eastAsia="Times New Roman" w:hAnsi="MS Sans Serif" w:cs="Times New Roman"/>
          <w:color w:val="000000"/>
          <w:sz w:val="24"/>
          <w:szCs w:val="24"/>
        </w:rPr>
        <w:br/>
        <w:t>         </w:t>
      </w:r>
      <w:r w:rsidRPr="000B0D90">
        <w:rPr>
          <w:rFonts w:ascii="MS Sans Serif" w:eastAsia="Times New Roman" w:hAnsi="MS Sans Serif" w:cs="Angsana New"/>
          <w:color w:val="0033CC"/>
          <w:sz w:val="24"/>
          <w:szCs w:val="24"/>
          <w:cs/>
        </w:rPr>
        <w:t xml:space="preserve">ข้อ </w:t>
      </w:r>
      <w:r w:rsidRPr="000B0D90">
        <w:rPr>
          <w:rFonts w:ascii="MS Sans Serif" w:eastAsia="Times New Roman" w:hAnsi="MS Sans Serif" w:cs="Times New Roman"/>
          <w:color w:val="0033CC"/>
          <w:sz w:val="24"/>
          <w:szCs w:val="24"/>
        </w:rPr>
        <w:t>9</w:t>
      </w:r>
      <w:r w:rsidRPr="000B0D90">
        <w:rPr>
          <w:rFonts w:ascii="MS Sans Serif" w:eastAsia="Times New Roman" w:hAnsi="MS Sans Serif" w:cs="Times New Roman"/>
          <w:color w:val="000000"/>
          <w:sz w:val="24"/>
          <w:szCs w:val="24"/>
        </w:rPr>
        <w:t> </w:t>
      </w:r>
      <w:r w:rsidRPr="000B0D90">
        <w:rPr>
          <w:rFonts w:ascii="MS Sans Serif" w:eastAsia="Times New Roman" w:hAnsi="MS Sans Serif" w:cs="Angsana New"/>
          <w:color w:val="000000"/>
          <w:sz w:val="24"/>
          <w:szCs w:val="24"/>
          <w:cs/>
        </w:rPr>
        <w:t>โรงงานที่ประกอบกิจการสร้างหรือซ่อมหม้อไอน้ำ (</w:t>
      </w:r>
      <w:r w:rsidRPr="000B0D90">
        <w:rPr>
          <w:rFonts w:ascii="MS Sans Serif" w:eastAsia="Times New Roman" w:hAnsi="MS Sans Serif" w:cs="Times New Roman"/>
          <w:color w:val="000000"/>
          <w:sz w:val="24"/>
          <w:szCs w:val="24"/>
        </w:rPr>
        <w:t xml:space="preserve">boiler) </w:t>
      </w:r>
      <w:r w:rsidRPr="000B0D90">
        <w:rPr>
          <w:rFonts w:ascii="MS Sans Serif" w:eastAsia="Times New Roman" w:hAnsi="MS Sans Serif" w:cs="Angsana New"/>
          <w:color w:val="000000"/>
          <w:sz w:val="24"/>
          <w:szCs w:val="24"/>
          <w:cs/>
        </w:rPr>
        <w:t>หรือหม้อต้มที่ใช้ของเหลว หรือก๊าซเป็นสื่อนำความร้อน ผู้ประกอบกิจการต้องจัดให้มีผู้ประกอบวิชาชีพวิศวกรรม ควบคุมหรือบุคคลอื่นที่รัฐมนตรีกำหนดโดยประกาศในราชกิจจา</w:t>
      </w:r>
      <w:proofErr w:type="spellStart"/>
      <w:r w:rsidRPr="000B0D90">
        <w:rPr>
          <w:rFonts w:ascii="MS Sans Serif" w:eastAsia="Times New Roman" w:hAnsi="MS Sans Serif" w:cs="Angsana New"/>
          <w:color w:val="000000"/>
          <w:sz w:val="24"/>
          <w:szCs w:val="24"/>
          <w:cs/>
        </w:rPr>
        <w:t>นุเบกษา</w:t>
      </w:r>
      <w:proofErr w:type="spellEnd"/>
      <w:r w:rsidRPr="000B0D90">
        <w:rPr>
          <w:rFonts w:ascii="MS Sans Serif" w:eastAsia="Times New Roman" w:hAnsi="MS Sans Serif" w:cs="Angsana New"/>
          <w:color w:val="000000"/>
          <w:sz w:val="24"/>
          <w:szCs w:val="24"/>
          <w:cs/>
        </w:rPr>
        <w:t>เป็นผู้ควบคุม การสร้างหรือซ่อม</w:t>
      </w:r>
      <w:r w:rsidRPr="000B0D90">
        <w:rPr>
          <w:rFonts w:ascii="MS Sans Serif" w:eastAsia="Times New Roman" w:hAnsi="MS Sans Serif" w:cs="Times New Roman"/>
          <w:color w:val="000000"/>
          <w:sz w:val="24"/>
          <w:szCs w:val="24"/>
        </w:rPr>
        <w:br/>
        <w:t>         </w:t>
      </w:r>
      <w:r w:rsidRPr="000B0D90">
        <w:rPr>
          <w:rFonts w:ascii="MS Sans Serif" w:eastAsia="Times New Roman" w:hAnsi="MS Sans Serif" w:cs="Angsana New"/>
          <w:color w:val="0033CC"/>
          <w:sz w:val="24"/>
          <w:szCs w:val="24"/>
          <w:cs/>
        </w:rPr>
        <w:t xml:space="preserve">ข้อ </w:t>
      </w:r>
      <w:r w:rsidRPr="000B0D90">
        <w:rPr>
          <w:rFonts w:ascii="MS Sans Serif" w:eastAsia="Times New Roman" w:hAnsi="MS Sans Serif" w:cs="Times New Roman"/>
          <w:color w:val="0033CC"/>
          <w:sz w:val="24"/>
          <w:szCs w:val="24"/>
        </w:rPr>
        <w:t>10</w:t>
      </w:r>
      <w:r w:rsidRPr="000B0D90">
        <w:rPr>
          <w:rFonts w:ascii="MS Sans Serif" w:eastAsia="Times New Roman" w:hAnsi="MS Sans Serif" w:cs="Times New Roman"/>
          <w:color w:val="000000"/>
          <w:sz w:val="24"/>
          <w:szCs w:val="24"/>
        </w:rPr>
        <w:t> </w:t>
      </w:r>
      <w:r w:rsidRPr="000B0D90">
        <w:rPr>
          <w:rFonts w:ascii="MS Sans Serif" w:eastAsia="Times New Roman" w:hAnsi="MS Sans Serif" w:cs="Angsana New"/>
          <w:color w:val="000000"/>
          <w:sz w:val="24"/>
          <w:szCs w:val="24"/>
          <w:cs/>
        </w:rPr>
        <w:t>โรงงานต้องมีวิธีการควบคุมการปล่อยของเสียมลพิษหรือสิ่งใด ๆ ที่มีผลกระทบต่อ สิ่งแวดล้อม ตามที่รัฐมนตรีกำหนดโดยประกาศในราชกิจจา</w:t>
      </w:r>
      <w:proofErr w:type="spellStart"/>
      <w:r w:rsidRPr="000B0D90">
        <w:rPr>
          <w:rFonts w:ascii="MS Sans Serif" w:eastAsia="Times New Roman" w:hAnsi="MS Sans Serif" w:cs="Angsana New"/>
          <w:color w:val="000000"/>
          <w:sz w:val="24"/>
          <w:szCs w:val="24"/>
          <w:cs/>
        </w:rPr>
        <w:t>นุเบกษา</w:t>
      </w:r>
      <w:proofErr w:type="spellEnd"/>
      <w:r w:rsidRPr="000B0D90">
        <w:rPr>
          <w:rFonts w:ascii="MS Sans Serif" w:eastAsia="Times New Roman" w:hAnsi="MS Sans Serif" w:cs="Angsana New"/>
          <w:color w:val="000000"/>
          <w:sz w:val="24"/>
          <w:szCs w:val="24"/>
          <w:cs/>
        </w:rPr>
        <w:t>และต้องจัดให้มีผู้ ควบคุมดูแลและปฏิบัติงานประจำสำหรับระบบป้องกันสิ่งแวดล้อมเป็นพิษซึ่งมีคุณ สมบัติตามที่รัฐมนตรีกำหนดโดยประกาศในราชกิจจา</w:t>
      </w:r>
      <w:proofErr w:type="spellStart"/>
      <w:r w:rsidRPr="000B0D90">
        <w:rPr>
          <w:rFonts w:ascii="MS Sans Serif" w:eastAsia="Times New Roman" w:hAnsi="MS Sans Serif" w:cs="Angsana New"/>
          <w:color w:val="000000"/>
          <w:sz w:val="24"/>
          <w:szCs w:val="24"/>
          <w:cs/>
        </w:rPr>
        <w:t>นุเบกษา</w:t>
      </w:r>
      <w:proofErr w:type="spellEnd"/>
      <w:r w:rsidRPr="000B0D90">
        <w:rPr>
          <w:rFonts w:ascii="MS Sans Serif" w:eastAsia="Times New Roman" w:hAnsi="MS Sans Serif" w:cs="Times New Roman"/>
          <w:color w:val="000000"/>
          <w:sz w:val="24"/>
          <w:szCs w:val="24"/>
        </w:rPr>
        <w:t> </w:t>
      </w:r>
      <w:r w:rsidRPr="000B0D90">
        <w:rPr>
          <w:rFonts w:ascii="MS Sans Serif" w:eastAsia="Times New Roman" w:hAnsi="MS Sans Serif" w:cs="Times New Roman"/>
          <w:color w:val="000000"/>
          <w:sz w:val="24"/>
          <w:szCs w:val="24"/>
        </w:rPr>
        <w:br/>
        <w:t>         </w:t>
      </w:r>
      <w:r w:rsidRPr="000B0D90">
        <w:rPr>
          <w:rFonts w:ascii="MS Sans Serif" w:eastAsia="Times New Roman" w:hAnsi="MS Sans Serif" w:cs="Angsana New"/>
          <w:color w:val="0033CC"/>
          <w:sz w:val="24"/>
          <w:szCs w:val="24"/>
          <w:cs/>
        </w:rPr>
        <w:t xml:space="preserve">ข้อ </w:t>
      </w:r>
      <w:r w:rsidRPr="000B0D90">
        <w:rPr>
          <w:rFonts w:ascii="MS Sans Serif" w:eastAsia="Times New Roman" w:hAnsi="MS Sans Serif" w:cs="Times New Roman"/>
          <w:color w:val="0033CC"/>
          <w:sz w:val="24"/>
          <w:szCs w:val="24"/>
        </w:rPr>
        <w:t>11</w:t>
      </w:r>
      <w:r w:rsidRPr="000B0D90">
        <w:rPr>
          <w:rFonts w:ascii="MS Sans Serif" w:eastAsia="Times New Roman" w:hAnsi="MS Sans Serif" w:cs="Times New Roman"/>
          <w:color w:val="000000"/>
          <w:sz w:val="24"/>
          <w:szCs w:val="24"/>
        </w:rPr>
        <w:t> </w:t>
      </w:r>
      <w:r w:rsidRPr="000B0D90">
        <w:rPr>
          <w:rFonts w:ascii="MS Sans Serif" w:eastAsia="Times New Roman" w:hAnsi="MS Sans Serif" w:cs="Angsana New"/>
          <w:color w:val="000000"/>
          <w:sz w:val="24"/>
          <w:szCs w:val="24"/>
          <w:cs/>
        </w:rPr>
        <w:t>โรงงานที่มีการใช้สารกัมมันตรังสีต้องจัดให้มีเจ้าหน้าที่ที่มีคุณสมบัติที่รัฐมนตรีกำหนด โดยประกาศในราชกิจจา</w:t>
      </w:r>
      <w:proofErr w:type="spellStart"/>
      <w:r w:rsidRPr="000B0D90">
        <w:rPr>
          <w:rFonts w:ascii="MS Sans Serif" w:eastAsia="Times New Roman" w:hAnsi="MS Sans Serif" w:cs="Angsana New"/>
          <w:color w:val="000000"/>
          <w:sz w:val="24"/>
          <w:szCs w:val="24"/>
          <w:cs/>
        </w:rPr>
        <w:t>นุเบกษา</w:t>
      </w:r>
      <w:proofErr w:type="spellEnd"/>
      <w:r w:rsidRPr="000B0D90">
        <w:rPr>
          <w:rFonts w:ascii="MS Sans Serif" w:eastAsia="Times New Roman" w:hAnsi="MS Sans Serif" w:cs="Angsana New"/>
          <w:color w:val="000000"/>
          <w:sz w:val="24"/>
          <w:szCs w:val="24"/>
          <w:cs/>
        </w:rPr>
        <w:t>สำหรับ</w:t>
      </w:r>
      <w:proofErr w:type="spellStart"/>
      <w:r w:rsidRPr="000B0D90">
        <w:rPr>
          <w:rFonts w:ascii="MS Sans Serif" w:eastAsia="Times New Roman" w:hAnsi="MS Sans Serif" w:cs="Angsana New"/>
          <w:color w:val="000000"/>
          <w:sz w:val="24"/>
          <w:szCs w:val="24"/>
          <w:cs/>
        </w:rPr>
        <w:t>ดำนเนิการ</w:t>
      </w:r>
      <w:proofErr w:type="spellEnd"/>
      <w:r w:rsidRPr="000B0D90">
        <w:rPr>
          <w:rFonts w:ascii="MS Sans Serif" w:eastAsia="Times New Roman" w:hAnsi="MS Sans Serif" w:cs="Angsana New"/>
          <w:color w:val="000000"/>
          <w:sz w:val="24"/>
          <w:szCs w:val="24"/>
          <w:cs/>
        </w:rPr>
        <w:t>เกี่ยวกับเรื่องนี้โดยเฉพาะ</w:t>
      </w:r>
      <w:r w:rsidRPr="000B0D90">
        <w:rPr>
          <w:rFonts w:ascii="MS Sans Serif" w:eastAsia="Times New Roman" w:hAnsi="MS Sans Serif" w:cs="Times New Roman"/>
          <w:color w:val="000000"/>
          <w:sz w:val="24"/>
          <w:szCs w:val="24"/>
        </w:rPr>
        <w:t> </w:t>
      </w:r>
      <w:r w:rsidRPr="000B0D90">
        <w:rPr>
          <w:rFonts w:ascii="MS Sans Serif" w:eastAsia="Times New Roman" w:hAnsi="MS Sans Serif" w:cs="Times New Roman"/>
          <w:color w:val="000000"/>
          <w:sz w:val="24"/>
          <w:szCs w:val="24"/>
        </w:rPr>
        <w:br/>
        <w:t>         </w:t>
      </w:r>
      <w:r w:rsidRPr="000B0D90">
        <w:rPr>
          <w:rFonts w:ascii="MS Sans Serif" w:eastAsia="Times New Roman" w:hAnsi="MS Sans Serif" w:cs="Angsana New"/>
          <w:color w:val="0033CC"/>
          <w:sz w:val="24"/>
          <w:szCs w:val="24"/>
          <w:cs/>
        </w:rPr>
        <w:t>ข้อ</w:t>
      </w:r>
      <w:r w:rsidRPr="000B0D90">
        <w:rPr>
          <w:rFonts w:ascii="MS Sans Serif" w:eastAsia="Times New Roman" w:hAnsi="MS Sans Serif" w:cs="Times New Roman"/>
          <w:color w:val="0033CC"/>
          <w:sz w:val="24"/>
          <w:szCs w:val="24"/>
        </w:rPr>
        <w:t>12</w:t>
      </w:r>
      <w:r w:rsidRPr="000B0D90">
        <w:rPr>
          <w:rFonts w:ascii="MS Sans Serif" w:eastAsia="Times New Roman" w:hAnsi="MS Sans Serif" w:cs="Times New Roman"/>
          <w:color w:val="000000"/>
          <w:sz w:val="24"/>
          <w:szCs w:val="24"/>
        </w:rPr>
        <w:t> </w:t>
      </w:r>
      <w:r w:rsidRPr="000B0D90">
        <w:rPr>
          <w:rFonts w:ascii="MS Sans Serif" w:eastAsia="Times New Roman" w:hAnsi="MS Sans Serif" w:cs="Angsana New"/>
          <w:color w:val="000000"/>
          <w:sz w:val="24"/>
          <w:szCs w:val="24"/>
          <w:cs/>
        </w:rPr>
        <w:t>คนงานประจำโรงงานตามที่กำหนดในหมวดนี้ จะต้องไม่เป็นผู้ที่เคยกระทำความผิด ตามกฎหมายว่าด้วยโรงงานเว้นแต่เป็นกรณีที่รัฐมนตรีกำหนดโดยประกาศในราช กิจจา</w:t>
      </w:r>
      <w:proofErr w:type="spellStart"/>
      <w:r w:rsidRPr="000B0D90">
        <w:rPr>
          <w:rFonts w:ascii="MS Sans Serif" w:eastAsia="Times New Roman" w:hAnsi="MS Sans Serif" w:cs="Angsana New"/>
          <w:color w:val="000000"/>
          <w:sz w:val="24"/>
          <w:szCs w:val="24"/>
          <w:cs/>
        </w:rPr>
        <w:t>นุเบกษา</w:t>
      </w:r>
      <w:proofErr w:type="spellEnd"/>
    </w:p>
    <w:p w:rsidR="000B0D90" w:rsidRPr="000B0D90" w:rsidRDefault="000B0D90" w:rsidP="000B0D9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0B0D90">
        <w:rPr>
          <w:rFonts w:ascii="MS Sans Serif" w:eastAsia="Times New Roman" w:hAnsi="MS Sans Serif" w:cs="Angsana New"/>
          <w:b/>
          <w:bCs/>
          <w:color w:val="800040"/>
          <w:sz w:val="24"/>
          <w:szCs w:val="24"/>
          <w:cs/>
        </w:rPr>
        <w:t>หมวด</w:t>
      </w:r>
      <w:r w:rsidRPr="000B0D90">
        <w:rPr>
          <w:rFonts w:ascii="MS Sans Serif" w:eastAsia="Times New Roman" w:hAnsi="MS Sans Serif" w:cs="Times New Roman"/>
          <w:b/>
          <w:bCs/>
          <w:color w:val="800040"/>
          <w:sz w:val="24"/>
          <w:szCs w:val="24"/>
        </w:rPr>
        <w:t>4 </w:t>
      </w:r>
      <w:r w:rsidRPr="000B0D90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0B0D90">
        <w:rPr>
          <w:rFonts w:ascii="MS Sans Serif" w:eastAsia="Times New Roman" w:hAnsi="MS Sans Serif" w:cs="Angsana New"/>
          <w:b/>
          <w:bCs/>
          <w:color w:val="009900"/>
          <w:sz w:val="24"/>
          <w:szCs w:val="24"/>
          <w:u w:val="single"/>
          <w:cs/>
        </w:rPr>
        <w:t>การควบคุมการปล่อยของเสีย มลพิษ หรือสิ่งใด ๆ ที่มีผลกระทบต่อสิ่งแวดล้อม</w:t>
      </w:r>
    </w:p>
    <w:p w:rsidR="000B0D90" w:rsidRPr="000B0D90" w:rsidRDefault="000B0D90" w:rsidP="000B0D9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0B0D90">
        <w:rPr>
          <w:rFonts w:ascii="MS Sans Serif" w:eastAsia="Times New Roman" w:hAnsi="MS Sans Serif" w:cs="Times New Roman"/>
          <w:color w:val="000000"/>
          <w:sz w:val="24"/>
          <w:szCs w:val="24"/>
        </w:rPr>
        <w:t>         </w:t>
      </w:r>
      <w:r w:rsidRPr="000B0D90">
        <w:rPr>
          <w:rFonts w:ascii="MS Sans Serif" w:eastAsia="Times New Roman" w:hAnsi="MS Sans Serif" w:cs="Angsana New"/>
          <w:color w:val="0033CC"/>
          <w:sz w:val="24"/>
          <w:szCs w:val="24"/>
          <w:cs/>
        </w:rPr>
        <w:t xml:space="preserve">ข้อ </w:t>
      </w:r>
      <w:r w:rsidRPr="000B0D90">
        <w:rPr>
          <w:rFonts w:ascii="MS Sans Serif" w:eastAsia="Times New Roman" w:hAnsi="MS Sans Serif" w:cs="Times New Roman"/>
          <w:color w:val="0033CC"/>
          <w:sz w:val="24"/>
          <w:szCs w:val="24"/>
        </w:rPr>
        <w:t>13</w:t>
      </w:r>
      <w:r w:rsidRPr="000B0D90">
        <w:rPr>
          <w:rFonts w:ascii="MS Sans Serif" w:eastAsia="Times New Roman" w:hAnsi="MS Sans Serif" w:cs="Times New Roman"/>
          <w:color w:val="000000"/>
          <w:sz w:val="24"/>
          <w:szCs w:val="24"/>
        </w:rPr>
        <w:t> </w:t>
      </w:r>
      <w:r w:rsidRPr="000B0D90">
        <w:rPr>
          <w:rFonts w:ascii="MS Sans Serif" w:eastAsia="Times New Roman" w:hAnsi="MS Sans Serif" w:cs="Angsana New"/>
          <w:color w:val="000000"/>
          <w:sz w:val="24"/>
          <w:szCs w:val="24"/>
          <w:cs/>
        </w:rPr>
        <w:t>การกำจัดขยะ สิ่งปฏิกูล และวัสดุที่ไม่ใช้</w:t>
      </w:r>
      <w:r w:rsidRPr="000B0D90">
        <w:rPr>
          <w:rFonts w:ascii="MS Sans Serif" w:eastAsia="Times New Roman" w:hAnsi="MS Sans Serif" w:cs="Times New Roman"/>
          <w:color w:val="000000"/>
          <w:sz w:val="24"/>
          <w:szCs w:val="24"/>
        </w:rPr>
        <w:t> </w:t>
      </w:r>
      <w:r w:rsidRPr="000B0D90">
        <w:rPr>
          <w:rFonts w:ascii="MS Sans Serif" w:eastAsia="Times New Roman" w:hAnsi="MS Sans Serif" w:cs="Times New Roman"/>
          <w:color w:val="000000"/>
          <w:sz w:val="24"/>
          <w:szCs w:val="24"/>
        </w:rPr>
        <w:br/>
        <w:t xml:space="preserve">                (1) </w:t>
      </w:r>
      <w:r w:rsidRPr="000B0D90">
        <w:rPr>
          <w:rFonts w:ascii="MS Sans Serif" w:eastAsia="Times New Roman" w:hAnsi="MS Sans Serif" w:cs="Angsana New"/>
          <w:color w:val="000000"/>
          <w:sz w:val="24"/>
          <w:szCs w:val="24"/>
          <w:cs/>
        </w:rPr>
        <w:t>ต้องรักษาโรงงานให้สะอาดปราศจากขยะและสิ่งปฏิกูลอยู่เสมอและจัดให้มีที่ รองรับหรือที่กำจัดขยะและสิ่งปฏิกูลตามความจำเป็นและเหมาะสม</w:t>
      </w:r>
      <w:r w:rsidRPr="000B0D90">
        <w:rPr>
          <w:rFonts w:ascii="MS Sans Serif" w:eastAsia="Times New Roman" w:hAnsi="MS Sans Serif" w:cs="Times New Roman"/>
          <w:color w:val="000000"/>
          <w:sz w:val="24"/>
          <w:szCs w:val="24"/>
        </w:rPr>
        <w:br/>
        <w:t xml:space="preserve">                (2) </w:t>
      </w:r>
      <w:r w:rsidRPr="000B0D90">
        <w:rPr>
          <w:rFonts w:ascii="MS Sans Serif" w:eastAsia="Times New Roman" w:hAnsi="MS Sans Serif" w:cs="Angsana New"/>
          <w:color w:val="000000"/>
          <w:sz w:val="24"/>
          <w:szCs w:val="24"/>
          <w:cs/>
        </w:rPr>
        <w:t>ต้องแยกเก็บสิ่งปฏิกูลหรือวัสดุที่ไม่ใช้แล้วซึ่งมีวัตถุมีพิษปนอยู่ด้วยหรือสำลีผ้า หรือเศษด้ายที่เปื้อนวัตถุไวไฟ ไว้ในที่รองรับต่างหากที่เหมาะสมและมีฝาปิดมิดชิด และต้องจัดให้มีการกำจัดสิ่งดังกล่าวโดยเฉพาะด้วยวิธีการที่ปลอดภัยและไม่ก่อให้เกิด ความเดือดร้อนรำคาญ</w:t>
      </w:r>
      <w:r w:rsidRPr="000B0D90">
        <w:rPr>
          <w:rFonts w:ascii="MS Sans Serif" w:eastAsia="Times New Roman" w:hAnsi="MS Sans Serif" w:cs="Times New Roman"/>
          <w:color w:val="000000"/>
          <w:sz w:val="24"/>
          <w:szCs w:val="24"/>
        </w:rPr>
        <w:br/>
        <w:t xml:space="preserve">                (3) </w:t>
      </w:r>
      <w:r w:rsidRPr="000B0D90">
        <w:rPr>
          <w:rFonts w:ascii="MS Sans Serif" w:eastAsia="Times New Roman" w:hAnsi="MS Sans Serif" w:cs="Angsana New"/>
          <w:color w:val="000000"/>
          <w:sz w:val="24"/>
          <w:szCs w:val="24"/>
          <w:cs/>
        </w:rPr>
        <w:t>ผู้ประกอบกิจการโรงงานที่มีสิ่งปฏิกูลหรือวัสดุที่ไม่ใช้แล้ว ซึ่งมีลักษณะและ คุณสมบัติตามที่รัฐมนตรีกำหนดโดยประกาศในราชกิจจา</w:t>
      </w:r>
      <w:proofErr w:type="spellStart"/>
      <w:r w:rsidRPr="000B0D90">
        <w:rPr>
          <w:rFonts w:ascii="MS Sans Serif" w:eastAsia="Times New Roman" w:hAnsi="MS Sans Serif" w:cs="Angsana New"/>
          <w:color w:val="000000"/>
          <w:sz w:val="24"/>
          <w:szCs w:val="24"/>
          <w:cs/>
        </w:rPr>
        <w:t>นุเบกษา</w:t>
      </w:r>
      <w:proofErr w:type="spellEnd"/>
      <w:r w:rsidRPr="000B0D90">
        <w:rPr>
          <w:rFonts w:ascii="MS Sans Serif" w:eastAsia="Times New Roman" w:hAnsi="MS Sans Serif" w:cs="Angsana New"/>
          <w:color w:val="000000"/>
          <w:sz w:val="24"/>
          <w:szCs w:val="24"/>
          <w:cs/>
        </w:rPr>
        <w:t>ต้องดำเนินการ เกี่ยวกับการกำจัดสิ่งปฏิกูลหรือวัสดุที่ไม่ใช้แล้วดังต่อไปนี้</w:t>
      </w:r>
      <w:r w:rsidRPr="000B0D90">
        <w:rPr>
          <w:rFonts w:ascii="MS Sans Serif" w:eastAsia="Times New Roman" w:hAnsi="MS Sans Serif" w:cs="Times New Roman"/>
          <w:color w:val="000000"/>
          <w:sz w:val="24"/>
          <w:szCs w:val="24"/>
        </w:rPr>
        <w:t> </w:t>
      </w:r>
      <w:r w:rsidRPr="000B0D90">
        <w:rPr>
          <w:rFonts w:ascii="MS Sans Serif" w:eastAsia="Times New Roman" w:hAnsi="MS Sans Serif" w:cs="Times New Roman"/>
          <w:color w:val="000000"/>
          <w:sz w:val="24"/>
          <w:szCs w:val="24"/>
        </w:rPr>
        <w:br/>
        <w:t>                    (</w:t>
      </w:r>
      <w:r w:rsidRPr="000B0D90">
        <w:rPr>
          <w:rFonts w:ascii="MS Sans Serif" w:eastAsia="Times New Roman" w:hAnsi="MS Sans Serif" w:cs="Angsana New"/>
          <w:color w:val="000000"/>
          <w:sz w:val="24"/>
          <w:szCs w:val="24"/>
          <w:cs/>
        </w:rPr>
        <w:t>ก) ห้ามมิให้นำสิ่งปฏิกูลหรือวัสดุที่ไม่ใช้แล้วออกนอกบริเวณโรงงาน เว้นแต่ จะได้รับอนุญาตจากอธิบดีกรมโรงงานอุตสาหกรรมหรือผู้ซึ่งอธิบดีกรมโรงงาน อุตสาหกรรมมอบหมายให้นำออกไปเพื่อการทำลายฤทธิ์ กำจัด ทิ้งหรือฝังด้วยวิธี การและสถานที่ ตามหลักเกณฑ์และวิธีการที่รัฐมนตรีกำหนดโดยประกาศในราช กิจจา</w:t>
      </w:r>
      <w:proofErr w:type="spellStart"/>
      <w:r w:rsidRPr="000B0D90">
        <w:rPr>
          <w:rFonts w:ascii="MS Sans Serif" w:eastAsia="Times New Roman" w:hAnsi="MS Sans Serif" w:cs="Angsana New"/>
          <w:color w:val="000000"/>
          <w:sz w:val="24"/>
          <w:szCs w:val="24"/>
          <w:cs/>
        </w:rPr>
        <w:t>นุเบกษา</w:t>
      </w:r>
      <w:proofErr w:type="spellEnd"/>
      <w:r w:rsidRPr="000B0D90">
        <w:rPr>
          <w:rFonts w:ascii="MS Sans Serif" w:eastAsia="Times New Roman" w:hAnsi="MS Sans Serif" w:cs="Times New Roman"/>
          <w:color w:val="000000"/>
          <w:sz w:val="24"/>
          <w:szCs w:val="24"/>
        </w:rPr>
        <w:br/>
        <w:t>                    (</w:t>
      </w:r>
      <w:r w:rsidRPr="000B0D90">
        <w:rPr>
          <w:rFonts w:ascii="MS Sans Serif" w:eastAsia="Times New Roman" w:hAnsi="MS Sans Serif" w:cs="Angsana New"/>
          <w:color w:val="000000"/>
          <w:sz w:val="24"/>
          <w:szCs w:val="24"/>
          <w:cs/>
        </w:rPr>
        <w:t>ข) ต้องแจ้งรายละเอียดเกี่ยวกับชนิด ปริมาณ ลักษณะคุณสมบัติและสถานที่ เก็บสิ่งปฏิกูลหรือวัสดุที่ไม่ใช้แล้วนั้น ๆ พร้อมทั้งวิธีการเก็บทำลายฤทธิ์ กำจัด ทิ้ง ฝัง เคลื่อนย้าย และการขนส่งตามหลักเกณฑ์และวิธีการที่รัฐมนตรีกำหนดโดย ประกาศในราชกิจจา</w:t>
      </w:r>
      <w:proofErr w:type="spellStart"/>
      <w:r w:rsidRPr="000B0D90">
        <w:rPr>
          <w:rFonts w:ascii="MS Sans Serif" w:eastAsia="Times New Roman" w:hAnsi="MS Sans Serif" w:cs="Angsana New"/>
          <w:color w:val="000000"/>
          <w:sz w:val="24"/>
          <w:szCs w:val="24"/>
          <w:cs/>
        </w:rPr>
        <w:t>นุเบกษา</w:t>
      </w:r>
      <w:proofErr w:type="spellEnd"/>
      <w:r w:rsidRPr="000B0D90">
        <w:rPr>
          <w:rFonts w:ascii="MS Sans Serif" w:eastAsia="Times New Roman" w:hAnsi="MS Sans Serif" w:cs="Times New Roman"/>
          <w:color w:val="000000"/>
          <w:sz w:val="24"/>
          <w:szCs w:val="24"/>
        </w:rPr>
        <w:t> </w:t>
      </w:r>
      <w:r w:rsidRPr="000B0D90">
        <w:rPr>
          <w:rFonts w:ascii="MS Sans Serif" w:eastAsia="Times New Roman" w:hAnsi="MS Sans Serif" w:cs="Times New Roman"/>
          <w:color w:val="000000"/>
          <w:sz w:val="24"/>
          <w:szCs w:val="24"/>
        </w:rPr>
        <w:br/>
        <w:t>          </w:t>
      </w:r>
      <w:r w:rsidRPr="000B0D90">
        <w:rPr>
          <w:rFonts w:ascii="MS Sans Serif" w:eastAsia="Times New Roman" w:hAnsi="MS Sans Serif" w:cs="Angsana New"/>
          <w:color w:val="0033CC"/>
          <w:sz w:val="24"/>
          <w:szCs w:val="24"/>
          <w:cs/>
        </w:rPr>
        <w:t xml:space="preserve">ข้อ </w:t>
      </w:r>
      <w:r w:rsidRPr="000B0D90">
        <w:rPr>
          <w:rFonts w:ascii="MS Sans Serif" w:eastAsia="Times New Roman" w:hAnsi="MS Sans Serif" w:cs="Times New Roman"/>
          <w:color w:val="0033CC"/>
          <w:sz w:val="24"/>
          <w:szCs w:val="24"/>
        </w:rPr>
        <w:t>14</w:t>
      </w:r>
      <w:r w:rsidRPr="000B0D90">
        <w:rPr>
          <w:rFonts w:ascii="MS Sans Serif" w:eastAsia="Times New Roman" w:hAnsi="MS Sans Serif" w:cs="Times New Roman"/>
          <w:color w:val="000000"/>
          <w:sz w:val="24"/>
          <w:szCs w:val="24"/>
        </w:rPr>
        <w:t> </w:t>
      </w:r>
      <w:r w:rsidRPr="000B0D90">
        <w:rPr>
          <w:rFonts w:ascii="MS Sans Serif" w:eastAsia="Times New Roman" w:hAnsi="MS Sans Serif" w:cs="Angsana New"/>
          <w:color w:val="000000"/>
          <w:sz w:val="24"/>
          <w:szCs w:val="24"/>
          <w:cs/>
        </w:rPr>
        <w:t>ห้ามระบายน้ำทิ้งออกจากโรงงาน เว้นแต่ได้ทำการอย่างใดอย่างหนึ่งหรือหลายอย่าง จนน้ำทิ้งนั้นมีลักษณะเป็นไปตามที่รัฐมนตรีกำหนดโดยประกาศในราชกิจจา</w:t>
      </w:r>
      <w:proofErr w:type="spellStart"/>
      <w:r w:rsidRPr="000B0D90">
        <w:rPr>
          <w:rFonts w:ascii="MS Sans Serif" w:eastAsia="Times New Roman" w:hAnsi="MS Sans Serif" w:cs="Angsana New"/>
          <w:color w:val="000000"/>
          <w:sz w:val="24"/>
          <w:szCs w:val="24"/>
          <w:cs/>
        </w:rPr>
        <w:t>นุเบกษา</w:t>
      </w:r>
      <w:proofErr w:type="spellEnd"/>
      <w:r w:rsidRPr="000B0D90">
        <w:rPr>
          <w:rFonts w:ascii="MS Sans Serif" w:eastAsia="Times New Roman" w:hAnsi="MS Sans Serif" w:cs="Angsana New"/>
          <w:color w:val="000000"/>
          <w:sz w:val="24"/>
          <w:szCs w:val="24"/>
          <w:cs/>
        </w:rPr>
        <w:t xml:space="preserve"> แต่ทั้งนี้ต้องไม่ใช้วิธีทำให้เจือจาง (</w:t>
      </w:r>
      <w:r w:rsidRPr="000B0D90">
        <w:rPr>
          <w:rFonts w:ascii="MS Sans Serif" w:eastAsia="Times New Roman" w:hAnsi="MS Sans Serif" w:cs="Times New Roman"/>
          <w:color w:val="000000"/>
          <w:sz w:val="24"/>
          <w:szCs w:val="24"/>
        </w:rPr>
        <w:t>dilution) </w:t>
      </w:r>
      <w:r w:rsidRPr="000B0D90">
        <w:rPr>
          <w:rFonts w:ascii="MS Sans Serif" w:eastAsia="Times New Roman" w:hAnsi="MS Sans Serif" w:cs="Times New Roman"/>
          <w:color w:val="000000"/>
          <w:sz w:val="24"/>
          <w:szCs w:val="24"/>
        </w:rPr>
        <w:br/>
        <w:t>          </w:t>
      </w:r>
      <w:r w:rsidRPr="000B0D90">
        <w:rPr>
          <w:rFonts w:ascii="MS Sans Serif" w:eastAsia="Times New Roman" w:hAnsi="MS Sans Serif" w:cs="Angsana New"/>
          <w:color w:val="0033FF"/>
          <w:sz w:val="24"/>
          <w:szCs w:val="24"/>
          <w:cs/>
        </w:rPr>
        <w:t xml:space="preserve">ข้อ </w:t>
      </w:r>
      <w:r w:rsidRPr="000B0D90">
        <w:rPr>
          <w:rFonts w:ascii="MS Sans Serif" w:eastAsia="Times New Roman" w:hAnsi="MS Sans Serif" w:cs="Times New Roman"/>
          <w:color w:val="0033FF"/>
          <w:sz w:val="24"/>
          <w:szCs w:val="24"/>
        </w:rPr>
        <w:t>15 </w:t>
      </w:r>
      <w:r w:rsidRPr="000B0D90">
        <w:rPr>
          <w:rFonts w:ascii="MS Sans Serif" w:eastAsia="Times New Roman" w:hAnsi="MS Sans Serif" w:cs="Angsana New"/>
          <w:color w:val="000000"/>
          <w:sz w:val="24"/>
          <w:szCs w:val="24"/>
          <w:cs/>
        </w:rPr>
        <w:t>ในกรณีที่มีระบบบำบัดน้ำเสียผู้ประกอบกิจการต้องปฏิบัติดังต่อไปนี้</w:t>
      </w:r>
      <w:r w:rsidRPr="000B0D90">
        <w:rPr>
          <w:rFonts w:ascii="MS Sans Serif" w:eastAsia="Times New Roman" w:hAnsi="MS Sans Serif" w:cs="Times New Roman"/>
          <w:color w:val="000000"/>
          <w:sz w:val="24"/>
          <w:szCs w:val="24"/>
        </w:rPr>
        <w:t> </w:t>
      </w:r>
      <w:r w:rsidRPr="000B0D90">
        <w:rPr>
          <w:rFonts w:ascii="MS Sans Serif" w:eastAsia="Times New Roman" w:hAnsi="MS Sans Serif" w:cs="Times New Roman"/>
          <w:color w:val="000000"/>
          <w:sz w:val="24"/>
          <w:szCs w:val="24"/>
        </w:rPr>
        <w:br/>
        <w:t xml:space="preserve">                 (1) </w:t>
      </w:r>
      <w:r w:rsidRPr="000B0D90">
        <w:rPr>
          <w:rFonts w:ascii="MS Sans Serif" w:eastAsia="Times New Roman" w:hAnsi="MS Sans Serif" w:cs="Angsana New"/>
          <w:color w:val="000000"/>
          <w:sz w:val="24"/>
          <w:szCs w:val="24"/>
          <w:cs/>
        </w:rPr>
        <w:t>ต้องติดตั้งมาตรวัดปริมาณการใช้ไฟฟ้าสำหรับระบบบำบัดน้ำเสียโดยเฉพาะไว้ใน ที่ที่ง่ายต่อการตรวจสอบ และต้องมีการจดบันทึกเลขหน่วยและปริมาณการใช้ไฟฟ้า ประจำวันด้วย</w:t>
      </w:r>
      <w:r w:rsidRPr="000B0D90">
        <w:rPr>
          <w:rFonts w:ascii="MS Sans Serif" w:eastAsia="Times New Roman" w:hAnsi="MS Sans Serif" w:cs="Times New Roman"/>
          <w:color w:val="000000"/>
          <w:sz w:val="24"/>
          <w:szCs w:val="24"/>
        </w:rPr>
        <w:br/>
        <w:t xml:space="preserve">                 (2) </w:t>
      </w:r>
      <w:r w:rsidRPr="000B0D90">
        <w:rPr>
          <w:rFonts w:ascii="MS Sans Serif" w:eastAsia="Times New Roman" w:hAnsi="MS Sans Serif" w:cs="Angsana New"/>
          <w:color w:val="000000"/>
          <w:sz w:val="24"/>
          <w:szCs w:val="24"/>
          <w:cs/>
        </w:rPr>
        <w:t xml:space="preserve">ในกรณีมีการใช้สารเคมีหรือสารชีวภาพในระบบบำบัดน้ำเสีย ต้องมีการบันทึกการ ใช้สารเคมีหรือสารชีวภาพในการบำบัดน้ำเสียประจำวันและมีหลักฐานในการจัดหา สารเคมี หรือสารชีวภาพดังกล่าวด้วย </w:t>
      </w:r>
      <w:r w:rsidRPr="000B0D90">
        <w:rPr>
          <w:rFonts w:ascii="MS Sans Serif" w:eastAsia="Times New Roman" w:hAnsi="MS Sans Serif" w:cs="Times New Roman"/>
          <w:color w:val="000000"/>
          <w:sz w:val="24"/>
          <w:szCs w:val="24"/>
        </w:rPr>
        <w:t>          </w:t>
      </w:r>
      <w:r w:rsidRPr="000B0D90">
        <w:rPr>
          <w:rFonts w:ascii="MS Sans Serif" w:eastAsia="Times New Roman" w:hAnsi="MS Sans Serif" w:cs="Angsana New"/>
          <w:color w:val="0033CC"/>
          <w:sz w:val="24"/>
          <w:szCs w:val="24"/>
          <w:cs/>
        </w:rPr>
        <w:t xml:space="preserve">ข้อ </w:t>
      </w:r>
      <w:r w:rsidRPr="000B0D90">
        <w:rPr>
          <w:rFonts w:ascii="MS Sans Serif" w:eastAsia="Times New Roman" w:hAnsi="MS Sans Serif" w:cs="Times New Roman"/>
          <w:color w:val="0033CC"/>
          <w:sz w:val="24"/>
          <w:szCs w:val="24"/>
        </w:rPr>
        <w:t>16</w:t>
      </w:r>
      <w:r w:rsidRPr="000B0D90">
        <w:rPr>
          <w:rFonts w:ascii="MS Sans Serif" w:eastAsia="Times New Roman" w:hAnsi="MS Sans Serif" w:cs="Angsana New"/>
          <w:color w:val="000000"/>
          <w:sz w:val="24"/>
          <w:szCs w:val="24"/>
          <w:cs/>
        </w:rPr>
        <w:t>ห้ามระบายอากาศเสียออกจากโรงงาน เว้นแต่ได้ทำการอย่างใดอย่างหนึ่งหรือหลายอย่างจนอากาศที่ระบายออกนั้นมีปริมาณ ของสารเจือปนไม่เกินกว่าค่าที่รัฐมนตรีกำหนดโดยประกาศในราชกิจจา</w:t>
      </w:r>
      <w:proofErr w:type="spellStart"/>
      <w:r w:rsidRPr="000B0D90">
        <w:rPr>
          <w:rFonts w:ascii="MS Sans Serif" w:eastAsia="Times New Roman" w:hAnsi="MS Sans Serif" w:cs="Angsana New"/>
          <w:color w:val="000000"/>
          <w:sz w:val="24"/>
          <w:szCs w:val="24"/>
          <w:cs/>
        </w:rPr>
        <w:t>นุเบกษา</w:t>
      </w:r>
      <w:proofErr w:type="spellEnd"/>
      <w:r w:rsidRPr="000B0D90">
        <w:rPr>
          <w:rFonts w:ascii="MS Sans Serif" w:eastAsia="Times New Roman" w:hAnsi="MS Sans Serif" w:cs="Angsana New"/>
          <w:color w:val="000000"/>
          <w:sz w:val="24"/>
          <w:szCs w:val="24"/>
          <w:cs/>
        </w:rPr>
        <w:t>แต่ ทั้งนี้ต้องไม่ใช้วิธีทำให้เจือจาง (</w:t>
      </w:r>
      <w:r w:rsidRPr="000B0D90">
        <w:rPr>
          <w:rFonts w:ascii="MS Sans Serif" w:eastAsia="Times New Roman" w:hAnsi="MS Sans Serif" w:cs="Times New Roman"/>
          <w:color w:val="000000"/>
          <w:sz w:val="24"/>
          <w:szCs w:val="24"/>
        </w:rPr>
        <w:t>dilution) </w:t>
      </w:r>
      <w:r w:rsidRPr="000B0D90">
        <w:rPr>
          <w:rFonts w:ascii="MS Sans Serif" w:eastAsia="Times New Roman" w:hAnsi="MS Sans Serif" w:cs="Times New Roman"/>
          <w:color w:val="000000"/>
          <w:sz w:val="24"/>
          <w:szCs w:val="24"/>
        </w:rPr>
        <w:br/>
        <w:t>          </w:t>
      </w:r>
      <w:r w:rsidRPr="000B0D90">
        <w:rPr>
          <w:rFonts w:ascii="MS Sans Serif" w:eastAsia="Times New Roman" w:hAnsi="MS Sans Serif" w:cs="Angsana New"/>
          <w:color w:val="0033CC"/>
          <w:sz w:val="24"/>
          <w:szCs w:val="24"/>
          <w:cs/>
        </w:rPr>
        <w:t xml:space="preserve">ข้อ </w:t>
      </w:r>
      <w:r w:rsidRPr="000B0D90">
        <w:rPr>
          <w:rFonts w:ascii="MS Sans Serif" w:eastAsia="Times New Roman" w:hAnsi="MS Sans Serif" w:cs="Times New Roman"/>
          <w:color w:val="0033CC"/>
          <w:sz w:val="24"/>
          <w:szCs w:val="24"/>
        </w:rPr>
        <w:t>17</w:t>
      </w:r>
      <w:r w:rsidRPr="000B0D90">
        <w:rPr>
          <w:rFonts w:ascii="MS Sans Serif" w:eastAsia="Times New Roman" w:hAnsi="MS Sans Serif" w:cs="Times New Roman"/>
          <w:color w:val="000000"/>
          <w:sz w:val="24"/>
          <w:szCs w:val="24"/>
        </w:rPr>
        <w:t> </w:t>
      </w:r>
      <w:r w:rsidRPr="000B0D90">
        <w:rPr>
          <w:rFonts w:ascii="MS Sans Serif" w:eastAsia="Times New Roman" w:hAnsi="MS Sans Serif" w:cs="Angsana New"/>
          <w:color w:val="000000"/>
          <w:sz w:val="24"/>
          <w:szCs w:val="24"/>
          <w:cs/>
        </w:rPr>
        <w:t>เสียงดังที่เกิดจากการประกอบกิจการต้องไม่เกินมาตรฐานที่รัฐมนตรีกำหนด โดยประกาศในราชกิจจา</w:t>
      </w:r>
      <w:proofErr w:type="spellStart"/>
      <w:r w:rsidRPr="000B0D90">
        <w:rPr>
          <w:rFonts w:ascii="MS Sans Serif" w:eastAsia="Times New Roman" w:hAnsi="MS Sans Serif" w:cs="Angsana New"/>
          <w:color w:val="000000"/>
          <w:sz w:val="24"/>
          <w:szCs w:val="24"/>
          <w:cs/>
        </w:rPr>
        <w:t>นุเบกษา</w:t>
      </w:r>
      <w:proofErr w:type="spellEnd"/>
    </w:p>
    <w:p w:rsidR="000B0D90" w:rsidRPr="000B0D90" w:rsidRDefault="000B0D90" w:rsidP="000B0D9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0B0D90">
        <w:rPr>
          <w:rFonts w:ascii="MS Sans Serif" w:eastAsia="Times New Roman" w:hAnsi="MS Sans Serif" w:cs="Angsana New"/>
          <w:b/>
          <w:bCs/>
          <w:color w:val="800040"/>
          <w:sz w:val="24"/>
          <w:szCs w:val="24"/>
          <w:cs/>
        </w:rPr>
        <w:lastRenderedPageBreak/>
        <w:t xml:space="preserve">หมวด </w:t>
      </w:r>
      <w:r w:rsidRPr="000B0D90">
        <w:rPr>
          <w:rFonts w:ascii="MS Sans Serif" w:eastAsia="Times New Roman" w:hAnsi="MS Sans Serif" w:cs="Times New Roman"/>
          <w:b/>
          <w:bCs/>
          <w:color w:val="800040"/>
          <w:sz w:val="24"/>
          <w:szCs w:val="24"/>
        </w:rPr>
        <w:t>5</w:t>
      </w:r>
      <w:r w:rsidRPr="000B0D90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0B0D90">
        <w:rPr>
          <w:rFonts w:ascii="MS Sans Serif" w:eastAsia="Times New Roman" w:hAnsi="MS Sans Serif" w:cs="Angsana New"/>
          <w:b/>
          <w:bCs/>
          <w:color w:val="009900"/>
          <w:sz w:val="24"/>
          <w:szCs w:val="24"/>
          <w:u w:val="single"/>
          <w:cs/>
        </w:rPr>
        <w:t>ความปลอดภัยในการประกอบกิจการโรงงาน</w:t>
      </w:r>
    </w:p>
    <w:p w:rsidR="000B0D90" w:rsidRPr="000B0D90" w:rsidRDefault="000B0D90" w:rsidP="000B0D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0B0D90">
        <w:rPr>
          <w:rFonts w:ascii="MS Sans Serif" w:eastAsia="Times New Roman" w:hAnsi="MS Sans Serif" w:cs="Times New Roman"/>
          <w:color w:val="000000"/>
          <w:sz w:val="24"/>
          <w:szCs w:val="24"/>
        </w:rPr>
        <w:t>         </w:t>
      </w:r>
      <w:r w:rsidRPr="000B0D90">
        <w:rPr>
          <w:rFonts w:ascii="Times New Roman" w:eastAsia="Times New Roman" w:hAnsi="Times New Roman" w:cs="Times New Roman"/>
          <w:color w:val="000000"/>
          <w:sz w:val="27"/>
          <w:szCs w:val="27"/>
        </w:rPr>
        <w:t> </w:t>
      </w:r>
      <w:r w:rsidRPr="000B0D90">
        <w:rPr>
          <w:rFonts w:ascii="MS Sans Serif" w:eastAsia="Times New Roman" w:hAnsi="MS Sans Serif" w:cs="Angsana New"/>
          <w:color w:val="0033CC"/>
          <w:sz w:val="24"/>
          <w:szCs w:val="24"/>
          <w:cs/>
        </w:rPr>
        <w:t xml:space="preserve">ข้อ </w:t>
      </w:r>
      <w:r w:rsidRPr="000B0D90">
        <w:rPr>
          <w:rFonts w:ascii="MS Sans Serif" w:eastAsia="Times New Roman" w:hAnsi="MS Sans Serif" w:cs="Times New Roman"/>
          <w:color w:val="0033CC"/>
          <w:sz w:val="24"/>
          <w:szCs w:val="24"/>
        </w:rPr>
        <w:t>18</w:t>
      </w:r>
      <w:r w:rsidRPr="000B0D90">
        <w:rPr>
          <w:rFonts w:ascii="MS Sans Serif" w:eastAsia="Times New Roman" w:hAnsi="MS Sans Serif" w:cs="Times New Roman"/>
          <w:color w:val="000000"/>
          <w:sz w:val="24"/>
          <w:szCs w:val="24"/>
        </w:rPr>
        <w:t> </w:t>
      </w:r>
      <w:r w:rsidRPr="000B0D90">
        <w:rPr>
          <w:rFonts w:ascii="MS Sans Serif" w:eastAsia="Times New Roman" w:hAnsi="MS Sans Serif" w:cs="Angsana New"/>
          <w:color w:val="000000"/>
          <w:sz w:val="24"/>
          <w:szCs w:val="24"/>
          <w:cs/>
        </w:rPr>
        <w:t>โรงงานประเภทใดต้องมีมาตรการคุ้มครองความปลอดภัยในการดำเนินการอย่างไรให้ เป็นไปตามหลักเกณฑ์และวิธีการที่รัฐมนตรีกำหนดโดยประกาศในราชกิจจา</w:t>
      </w:r>
      <w:proofErr w:type="spellStart"/>
      <w:r w:rsidRPr="000B0D90">
        <w:rPr>
          <w:rFonts w:ascii="MS Sans Serif" w:eastAsia="Times New Roman" w:hAnsi="MS Sans Serif" w:cs="Angsana New"/>
          <w:color w:val="000000"/>
          <w:sz w:val="24"/>
          <w:szCs w:val="24"/>
          <w:cs/>
        </w:rPr>
        <w:t>นุเบกษา</w:t>
      </w:r>
      <w:proofErr w:type="spellEnd"/>
      <w:r w:rsidRPr="000B0D90">
        <w:rPr>
          <w:rFonts w:ascii="MS Sans Serif" w:eastAsia="Times New Roman" w:hAnsi="MS Sans Serif" w:cs="Times New Roman"/>
          <w:color w:val="000000"/>
          <w:sz w:val="24"/>
          <w:szCs w:val="24"/>
        </w:rPr>
        <w:t> </w:t>
      </w:r>
      <w:r w:rsidRPr="000B0D90">
        <w:rPr>
          <w:rFonts w:ascii="MS Sans Serif" w:eastAsia="Times New Roman" w:hAnsi="MS Sans Serif" w:cs="Times New Roman"/>
          <w:color w:val="000000"/>
          <w:sz w:val="24"/>
          <w:szCs w:val="24"/>
        </w:rPr>
        <w:br/>
        <w:t>          </w:t>
      </w:r>
      <w:r w:rsidRPr="000B0D90">
        <w:rPr>
          <w:rFonts w:ascii="MS Sans Serif" w:eastAsia="Times New Roman" w:hAnsi="MS Sans Serif" w:cs="Angsana New"/>
          <w:color w:val="0033CC"/>
          <w:sz w:val="24"/>
          <w:szCs w:val="24"/>
          <w:cs/>
        </w:rPr>
        <w:t xml:space="preserve">ข้อ </w:t>
      </w:r>
      <w:r w:rsidRPr="000B0D90">
        <w:rPr>
          <w:rFonts w:ascii="MS Sans Serif" w:eastAsia="Times New Roman" w:hAnsi="MS Sans Serif" w:cs="Times New Roman"/>
          <w:color w:val="0033CC"/>
          <w:sz w:val="24"/>
          <w:szCs w:val="24"/>
        </w:rPr>
        <w:t>19</w:t>
      </w:r>
      <w:r w:rsidRPr="000B0D90">
        <w:rPr>
          <w:rFonts w:ascii="MS Sans Serif" w:eastAsia="Times New Roman" w:hAnsi="MS Sans Serif" w:cs="Times New Roman"/>
          <w:color w:val="000000"/>
          <w:sz w:val="24"/>
          <w:szCs w:val="24"/>
        </w:rPr>
        <w:t> </w:t>
      </w:r>
      <w:r w:rsidRPr="000B0D90">
        <w:rPr>
          <w:rFonts w:ascii="MS Sans Serif" w:eastAsia="Times New Roman" w:hAnsi="MS Sans Serif" w:cs="Angsana New"/>
          <w:color w:val="000000"/>
          <w:sz w:val="24"/>
          <w:szCs w:val="24"/>
          <w:cs/>
        </w:rPr>
        <w:t>เครื่องจักร เครื่องอุปกรณ์ หรือสิ่งที่นำมาใช้ในโรงงานประเภทใด ต้องมีมาตรการ คุ้มครองความปลอดภัยอย่างไรให้เป็นไปตามหลักเกณฑ์ และวิธีการที่รัฐมนตรีกำหนด โดยประกาศในราชกิจจา</w:t>
      </w:r>
      <w:proofErr w:type="spellStart"/>
      <w:r w:rsidRPr="000B0D90">
        <w:rPr>
          <w:rFonts w:ascii="MS Sans Serif" w:eastAsia="Times New Roman" w:hAnsi="MS Sans Serif" w:cs="Angsana New"/>
          <w:color w:val="000000"/>
          <w:sz w:val="24"/>
          <w:szCs w:val="24"/>
          <w:cs/>
        </w:rPr>
        <w:t>นุเบกษา</w:t>
      </w:r>
      <w:proofErr w:type="spellEnd"/>
      <w:r w:rsidRPr="000B0D90">
        <w:rPr>
          <w:rFonts w:ascii="MS Sans Serif" w:eastAsia="Times New Roman" w:hAnsi="MS Sans Serif" w:cs="Angsana New"/>
          <w:color w:val="000000"/>
          <w:sz w:val="24"/>
          <w:szCs w:val="24"/>
          <w:cs/>
        </w:rPr>
        <w:t>บทเฉพาะกาล</w:t>
      </w:r>
      <w:r w:rsidRPr="000B0D90">
        <w:rPr>
          <w:rFonts w:ascii="MS Sans Serif" w:eastAsia="Times New Roman" w:hAnsi="MS Sans Serif" w:cs="Times New Roman"/>
          <w:color w:val="000000"/>
          <w:sz w:val="24"/>
          <w:szCs w:val="24"/>
        </w:rPr>
        <w:t> </w:t>
      </w:r>
      <w:r w:rsidRPr="000B0D90">
        <w:rPr>
          <w:rFonts w:ascii="MS Sans Serif" w:eastAsia="Times New Roman" w:hAnsi="MS Sans Serif" w:cs="Times New Roman"/>
          <w:color w:val="000000"/>
          <w:sz w:val="24"/>
          <w:szCs w:val="24"/>
        </w:rPr>
        <w:br/>
        <w:t>          </w:t>
      </w:r>
      <w:r w:rsidRPr="000B0D90">
        <w:rPr>
          <w:rFonts w:ascii="MS Sans Serif" w:eastAsia="Times New Roman" w:hAnsi="MS Sans Serif" w:cs="Angsana New"/>
          <w:color w:val="0033CC"/>
          <w:sz w:val="24"/>
          <w:szCs w:val="24"/>
          <w:cs/>
        </w:rPr>
        <w:t xml:space="preserve">ข้อ </w:t>
      </w:r>
      <w:r w:rsidRPr="000B0D90">
        <w:rPr>
          <w:rFonts w:ascii="MS Sans Serif" w:eastAsia="Times New Roman" w:hAnsi="MS Sans Serif" w:cs="Times New Roman"/>
          <w:color w:val="0033CC"/>
          <w:sz w:val="24"/>
          <w:szCs w:val="24"/>
        </w:rPr>
        <w:t>20</w:t>
      </w:r>
      <w:r w:rsidRPr="000B0D90">
        <w:rPr>
          <w:rFonts w:ascii="MS Sans Serif" w:eastAsia="Times New Roman" w:hAnsi="MS Sans Serif" w:cs="Times New Roman"/>
          <w:color w:val="000000"/>
          <w:sz w:val="24"/>
          <w:szCs w:val="24"/>
        </w:rPr>
        <w:t> </w:t>
      </w:r>
      <w:r w:rsidRPr="000B0D90">
        <w:rPr>
          <w:rFonts w:ascii="MS Sans Serif" w:eastAsia="Times New Roman" w:hAnsi="MS Sans Serif" w:cs="Angsana New"/>
          <w:color w:val="000000"/>
          <w:sz w:val="24"/>
          <w:szCs w:val="24"/>
          <w:cs/>
        </w:rPr>
        <w:t xml:space="preserve">ความในข้อ </w:t>
      </w:r>
      <w:r w:rsidRPr="000B0D90">
        <w:rPr>
          <w:rFonts w:ascii="MS Sans Serif" w:eastAsia="Times New Roman" w:hAnsi="MS Sans Serif" w:cs="Times New Roman"/>
          <w:color w:val="000000"/>
          <w:sz w:val="24"/>
          <w:szCs w:val="24"/>
        </w:rPr>
        <w:t xml:space="preserve">1 </w:t>
      </w:r>
      <w:r w:rsidRPr="000B0D90">
        <w:rPr>
          <w:rFonts w:ascii="MS Sans Serif" w:eastAsia="Times New Roman" w:hAnsi="MS Sans Serif" w:cs="Angsana New"/>
          <w:color w:val="000000"/>
          <w:sz w:val="24"/>
          <w:szCs w:val="24"/>
          <w:cs/>
        </w:rPr>
        <w:t xml:space="preserve">ข้อ </w:t>
      </w:r>
      <w:r w:rsidRPr="000B0D90">
        <w:rPr>
          <w:rFonts w:ascii="MS Sans Serif" w:eastAsia="Times New Roman" w:hAnsi="MS Sans Serif" w:cs="Times New Roman"/>
          <w:color w:val="000000"/>
          <w:sz w:val="24"/>
          <w:szCs w:val="24"/>
        </w:rPr>
        <w:t xml:space="preserve">3 </w:t>
      </w:r>
      <w:r w:rsidRPr="000B0D90">
        <w:rPr>
          <w:rFonts w:ascii="MS Sans Serif" w:eastAsia="Times New Roman" w:hAnsi="MS Sans Serif" w:cs="Angsana New"/>
          <w:color w:val="000000"/>
          <w:sz w:val="24"/>
          <w:szCs w:val="24"/>
          <w:cs/>
        </w:rPr>
        <w:t xml:space="preserve">และข้อ </w:t>
      </w:r>
      <w:r w:rsidRPr="000B0D90">
        <w:rPr>
          <w:rFonts w:ascii="MS Sans Serif" w:eastAsia="Times New Roman" w:hAnsi="MS Sans Serif" w:cs="Times New Roman"/>
          <w:color w:val="000000"/>
          <w:sz w:val="24"/>
          <w:szCs w:val="24"/>
        </w:rPr>
        <w:t xml:space="preserve">3 </w:t>
      </w:r>
      <w:r w:rsidRPr="000B0D90">
        <w:rPr>
          <w:rFonts w:ascii="MS Sans Serif" w:eastAsia="Times New Roman" w:hAnsi="MS Sans Serif" w:cs="Angsana New"/>
          <w:color w:val="000000"/>
          <w:sz w:val="24"/>
          <w:szCs w:val="24"/>
          <w:cs/>
        </w:rPr>
        <w:t xml:space="preserve">ของหมวด </w:t>
      </w:r>
      <w:r w:rsidRPr="000B0D90">
        <w:rPr>
          <w:rFonts w:ascii="MS Sans Serif" w:eastAsia="Times New Roman" w:hAnsi="MS Sans Serif" w:cs="Times New Roman"/>
          <w:color w:val="000000"/>
          <w:sz w:val="24"/>
          <w:szCs w:val="24"/>
        </w:rPr>
        <w:t xml:space="preserve">1 </w:t>
      </w:r>
      <w:r w:rsidRPr="000B0D90">
        <w:rPr>
          <w:rFonts w:ascii="MS Sans Serif" w:eastAsia="Times New Roman" w:hAnsi="MS Sans Serif" w:cs="Angsana New"/>
          <w:color w:val="000000"/>
          <w:sz w:val="24"/>
          <w:szCs w:val="24"/>
          <w:cs/>
        </w:rPr>
        <w:t>มิให้นำมาใช้บังคับกับโรงงานที่ได้รับใบ อนุญาตประกอบกิจการโรงงานอยู่แล้วก่อนวันที่กฎกระทรวงนี้ใช้บังคับ</w:t>
      </w:r>
    </w:p>
    <w:p w:rsidR="000B0D90" w:rsidRPr="000B0D90" w:rsidRDefault="000B0D90" w:rsidP="000B0D90">
      <w:pPr>
        <w:spacing w:before="100" w:beforeAutospacing="1" w:after="100" w:afterAutospacing="1" w:line="240" w:lineRule="auto"/>
        <w:jc w:val="center"/>
        <w:rPr>
          <w:rFonts w:ascii="MS Sans Serif" w:eastAsia="Times New Roman" w:hAnsi="MS Sans Serif" w:cs="Times New Roman"/>
          <w:color w:val="000000"/>
          <w:sz w:val="24"/>
          <w:szCs w:val="24"/>
        </w:rPr>
      </w:pPr>
      <w:r w:rsidRPr="000B0D90">
        <w:rPr>
          <w:rFonts w:ascii="MS Sans Serif" w:eastAsia="Times New Roman" w:hAnsi="MS Sans Serif" w:cs="Angsana New"/>
          <w:color w:val="000000"/>
          <w:sz w:val="24"/>
          <w:szCs w:val="24"/>
          <w:cs/>
        </w:rPr>
        <w:t xml:space="preserve">ให้ไว้ ณ วันที่ </w:t>
      </w:r>
      <w:r w:rsidRPr="000B0D90">
        <w:rPr>
          <w:rFonts w:ascii="MS Sans Serif" w:eastAsia="Times New Roman" w:hAnsi="MS Sans Serif" w:cs="Times New Roman"/>
          <w:color w:val="000000"/>
          <w:sz w:val="24"/>
          <w:szCs w:val="24"/>
        </w:rPr>
        <w:t xml:space="preserve">24 </w:t>
      </w:r>
      <w:r w:rsidRPr="000B0D90">
        <w:rPr>
          <w:rFonts w:ascii="MS Sans Serif" w:eastAsia="Times New Roman" w:hAnsi="MS Sans Serif" w:cs="Angsana New"/>
          <w:color w:val="000000"/>
          <w:sz w:val="24"/>
          <w:szCs w:val="24"/>
          <w:cs/>
        </w:rPr>
        <w:t xml:space="preserve">กันยายน พ.ศ. </w:t>
      </w:r>
      <w:r w:rsidRPr="000B0D90">
        <w:rPr>
          <w:rFonts w:ascii="MS Sans Serif" w:eastAsia="Times New Roman" w:hAnsi="MS Sans Serif" w:cs="Times New Roman"/>
          <w:color w:val="000000"/>
          <w:sz w:val="24"/>
          <w:szCs w:val="24"/>
        </w:rPr>
        <w:t>2535</w:t>
      </w:r>
    </w:p>
    <w:p w:rsidR="000B0D90" w:rsidRPr="000B0D90" w:rsidRDefault="000B0D90" w:rsidP="000B0D90">
      <w:pPr>
        <w:spacing w:before="100" w:beforeAutospacing="1" w:after="100" w:afterAutospacing="1" w:line="240" w:lineRule="auto"/>
        <w:jc w:val="center"/>
        <w:rPr>
          <w:rFonts w:ascii="MS Sans Serif" w:eastAsia="Times New Roman" w:hAnsi="MS Sans Serif" w:cs="Times New Roman"/>
          <w:color w:val="000000"/>
          <w:sz w:val="24"/>
          <w:szCs w:val="24"/>
        </w:rPr>
      </w:pPr>
      <w:r w:rsidRPr="000B0D90">
        <w:rPr>
          <w:rFonts w:ascii="MS Sans Serif" w:eastAsia="Times New Roman" w:hAnsi="MS Sans Serif" w:cs="Angsana New"/>
          <w:color w:val="000000"/>
          <w:sz w:val="24"/>
          <w:szCs w:val="24"/>
          <w:cs/>
        </w:rPr>
        <w:t>นาย</w:t>
      </w:r>
      <w:proofErr w:type="spellStart"/>
      <w:r w:rsidRPr="000B0D90">
        <w:rPr>
          <w:rFonts w:ascii="MS Sans Serif" w:eastAsia="Times New Roman" w:hAnsi="MS Sans Serif" w:cs="Angsana New"/>
          <w:color w:val="000000"/>
          <w:sz w:val="24"/>
          <w:szCs w:val="24"/>
          <w:cs/>
        </w:rPr>
        <w:t>สิปป</w:t>
      </w:r>
      <w:proofErr w:type="spellEnd"/>
      <w:r w:rsidRPr="000B0D90">
        <w:rPr>
          <w:rFonts w:ascii="MS Sans Serif" w:eastAsia="Times New Roman" w:hAnsi="MS Sans Serif" w:cs="Angsana New"/>
          <w:color w:val="000000"/>
          <w:sz w:val="24"/>
          <w:szCs w:val="24"/>
          <w:cs/>
        </w:rPr>
        <w:t>นนท์ เก</w:t>
      </w:r>
      <w:proofErr w:type="spellStart"/>
      <w:r w:rsidRPr="000B0D90">
        <w:rPr>
          <w:rFonts w:ascii="MS Sans Serif" w:eastAsia="Times New Roman" w:hAnsi="MS Sans Serif" w:cs="Angsana New"/>
          <w:color w:val="000000"/>
          <w:sz w:val="24"/>
          <w:szCs w:val="24"/>
          <w:cs/>
        </w:rPr>
        <w:t>ตุทัต</w:t>
      </w:r>
      <w:proofErr w:type="spellEnd"/>
      <w:r w:rsidRPr="000B0D90">
        <w:rPr>
          <w:rFonts w:ascii="MS Sans Serif" w:eastAsia="Times New Roman" w:hAnsi="MS Sans Serif" w:cs="Times New Roman"/>
          <w:color w:val="000000"/>
          <w:sz w:val="24"/>
          <w:szCs w:val="24"/>
        </w:rPr>
        <w:br/>
        <w:t>(</w:t>
      </w:r>
      <w:r w:rsidRPr="000B0D90">
        <w:rPr>
          <w:rFonts w:ascii="MS Sans Serif" w:eastAsia="Times New Roman" w:hAnsi="MS Sans Serif" w:cs="Angsana New"/>
          <w:color w:val="000000"/>
          <w:sz w:val="24"/>
          <w:szCs w:val="24"/>
          <w:cs/>
        </w:rPr>
        <w:t>นาย</w:t>
      </w:r>
      <w:proofErr w:type="spellStart"/>
      <w:r w:rsidRPr="000B0D90">
        <w:rPr>
          <w:rFonts w:ascii="MS Sans Serif" w:eastAsia="Times New Roman" w:hAnsi="MS Sans Serif" w:cs="Angsana New"/>
          <w:color w:val="000000"/>
          <w:sz w:val="24"/>
          <w:szCs w:val="24"/>
          <w:cs/>
        </w:rPr>
        <w:t>สิปป</w:t>
      </w:r>
      <w:proofErr w:type="spellEnd"/>
      <w:r w:rsidRPr="000B0D90">
        <w:rPr>
          <w:rFonts w:ascii="MS Sans Serif" w:eastAsia="Times New Roman" w:hAnsi="MS Sans Serif" w:cs="Angsana New"/>
          <w:color w:val="000000"/>
          <w:sz w:val="24"/>
          <w:szCs w:val="24"/>
          <w:cs/>
        </w:rPr>
        <w:t>นนท์ เก</w:t>
      </w:r>
      <w:proofErr w:type="spellStart"/>
      <w:r w:rsidRPr="000B0D90">
        <w:rPr>
          <w:rFonts w:ascii="MS Sans Serif" w:eastAsia="Times New Roman" w:hAnsi="MS Sans Serif" w:cs="Angsana New"/>
          <w:color w:val="000000"/>
          <w:sz w:val="24"/>
          <w:szCs w:val="24"/>
          <w:cs/>
        </w:rPr>
        <w:t>ตุทัต</w:t>
      </w:r>
      <w:proofErr w:type="spellEnd"/>
      <w:r w:rsidRPr="000B0D90">
        <w:rPr>
          <w:rFonts w:ascii="MS Sans Serif" w:eastAsia="Times New Roman" w:hAnsi="MS Sans Serif" w:cs="Angsana New"/>
          <w:color w:val="000000"/>
          <w:sz w:val="24"/>
          <w:szCs w:val="24"/>
          <w:cs/>
        </w:rPr>
        <w:t>)</w:t>
      </w:r>
      <w:r w:rsidRPr="000B0D90">
        <w:rPr>
          <w:rFonts w:ascii="MS Sans Serif" w:eastAsia="Times New Roman" w:hAnsi="MS Sans Serif" w:cs="Times New Roman"/>
          <w:color w:val="000000"/>
          <w:sz w:val="24"/>
          <w:szCs w:val="24"/>
        </w:rPr>
        <w:br/>
      </w:r>
      <w:r w:rsidRPr="000B0D90">
        <w:rPr>
          <w:rFonts w:ascii="MS Sans Serif" w:eastAsia="Times New Roman" w:hAnsi="MS Sans Serif" w:cs="Angsana New"/>
          <w:color w:val="000000"/>
          <w:sz w:val="24"/>
          <w:szCs w:val="24"/>
          <w:cs/>
        </w:rPr>
        <w:t>รัฐมนตรีว่าการกระทรวงอุตสาหกรรม</w:t>
      </w:r>
      <w:r w:rsidRPr="000B0D90">
        <w:rPr>
          <w:rFonts w:ascii="MS Sans Serif" w:eastAsia="Times New Roman" w:hAnsi="MS Sans Serif" w:cs="Times New Roman"/>
          <w:color w:val="000000"/>
          <w:sz w:val="24"/>
          <w:szCs w:val="24"/>
        </w:rPr>
        <w:t> </w:t>
      </w:r>
    </w:p>
    <w:p w:rsidR="000B0D90" w:rsidRPr="000B0D90" w:rsidRDefault="000B0D90" w:rsidP="000B0D90">
      <w:pPr>
        <w:spacing w:before="100" w:beforeAutospacing="1" w:after="100" w:afterAutospacing="1" w:line="240" w:lineRule="auto"/>
        <w:jc w:val="center"/>
        <w:rPr>
          <w:rFonts w:ascii="MS Sans Serif" w:eastAsia="Times New Roman" w:hAnsi="MS Sans Serif" w:cs="Times New Roman"/>
          <w:color w:val="000000"/>
          <w:sz w:val="24"/>
          <w:szCs w:val="24"/>
        </w:rPr>
      </w:pPr>
      <w:r w:rsidRPr="000B0D90">
        <w:rPr>
          <w:rFonts w:ascii="MS Sans Serif" w:eastAsia="Times New Roman" w:hAnsi="MS Sans Serif" w:cs="Times New Roman"/>
          <w:color w:val="000000"/>
          <w:sz w:val="24"/>
          <w:szCs w:val="24"/>
        </w:rPr>
        <w:t>--------------------------------------------------------------------------------</w:t>
      </w:r>
    </w:p>
    <w:p w:rsidR="000B0D90" w:rsidRPr="000B0D90" w:rsidRDefault="000B0D90" w:rsidP="000B0D90">
      <w:pPr>
        <w:spacing w:before="100" w:beforeAutospacing="1" w:after="100" w:afterAutospacing="1" w:line="240" w:lineRule="auto"/>
        <w:rPr>
          <w:rFonts w:ascii="MS Sans Serif" w:eastAsia="Times New Roman" w:hAnsi="MS Sans Serif" w:cs="Times New Roman"/>
          <w:color w:val="000000"/>
          <w:sz w:val="24"/>
          <w:szCs w:val="24"/>
        </w:rPr>
      </w:pPr>
      <w:r w:rsidRPr="000B0D90">
        <w:rPr>
          <w:rFonts w:ascii="MS Sans Serif" w:eastAsia="Times New Roman" w:hAnsi="MS Sans Serif" w:cs="Times New Roman"/>
          <w:color w:val="000000"/>
          <w:sz w:val="24"/>
          <w:szCs w:val="24"/>
        </w:rPr>
        <w:t>          </w:t>
      </w:r>
      <w:r w:rsidRPr="000B0D90">
        <w:rPr>
          <w:rFonts w:ascii="MS Sans Serif" w:eastAsia="Times New Roman" w:hAnsi="MS Sans Serif" w:cs="Angsana New"/>
          <w:b/>
          <w:bCs/>
          <w:color w:val="0033CC"/>
          <w:sz w:val="24"/>
          <w:szCs w:val="24"/>
          <w:cs/>
        </w:rPr>
        <w:t>หมายเหตุ :-</w:t>
      </w:r>
      <w:r w:rsidRPr="000B0D90">
        <w:rPr>
          <w:rFonts w:ascii="MS Sans Serif" w:eastAsia="Times New Roman" w:hAnsi="MS Sans Serif" w:cs="Times New Roman"/>
          <w:b/>
          <w:bCs/>
          <w:color w:val="0033CC"/>
          <w:sz w:val="24"/>
          <w:szCs w:val="24"/>
        </w:rPr>
        <w:t> </w:t>
      </w:r>
      <w:r w:rsidRPr="000B0D90">
        <w:rPr>
          <w:rFonts w:ascii="MS Sans Serif" w:eastAsia="Times New Roman" w:hAnsi="MS Sans Serif" w:cs="Angsana New"/>
          <w:color w:val="000000"/>
          <w:sz w:val="24"/>
          <w:szCs w:val="24"/>
          <w:cs/>
        </w:rPr>
        <w:t>เหตุผลในการประกาศใช้</w:t>
      </w:r>
      <w:proofErr w:type="spellStart"/>
      <w:r w:rsidRPr="000B0D90">
        <w:rPr>
          <w:rFonts w:ascii="MS Sans Serif" w:eastAsia="Times New Roman" w:hAnsi="MS Sans Serif" w:cs="Angsana New"/>
          <w:color w:val="000000"/>
          <w:sz w:val="24"/>
          <w:szCs w:val="24"/>
          <w:cs/>
        </w:rPr>
        <w:t>กฏ</w:t>
      </w:r>
      <w:proofErr w:type="spellEnd"/>
      <w:r w:rsidRPr="000B0D90">
        <w:rPr>
          <w:rFonts w:ascii="MS Sans Serif" w:eastAsia="Times New Roman" w:hAnsi="MS Sans Serif" w:cs="Angsana New"/>
          <w:color w:val="000000"/>
          <w:sz w:val="24"/>
          <w:szCs w:val="24"/>
          <w:cs/>
        </w:rPr>
        <w:t xml:space="preserve">กระทรวงฉบับนี้ </w:t>
      </w:r>
      <w:proofErr w:type="spellStart"/>
      <w:r w:rsidRPr="000B0D90">
        <w:rPr>
          <w:rFonts w:ascii="MS Sans Serif" w:eastAsia="Times New Roman" w:hAnsi="MS Sans Serif" w:cs="Angsana New"/>
          <w:color w:val="000000"/>
          <w:sz w:val="24"/>
          <w:szCs w:val="24"/>
          <w:cs/>
        </w:rPr>
        <w:t>คีอ</w:t>
      </w:r>
      <w:proofErr w:type="spellEnd"/>
      <w:r w:rsidRPr="000B0D90">
        <w:rPr>
          <w:rFonts w:ascii="MS Sans Serif" w:eastAsia="Times New Roman" w:hAnsi="MS Sans Serif" w:cs="Angsana New"/>
          <w:color w:val="000000"/>
          <w:sz w:val="24"/>
          <w:szCs w:val="24"/>
          <w:cs/>
        </w:rPr>
        <w:t xml:space="preserve"> โดยที่มาตรา </w:t>
      </w:r>
      <w:r w:rsidRPr="000B0D90">
        <w:rPr>
          <w:rFonts w:ascii="MS Sans Serif" w:eastAsia="Times New Roman" w:hAnsi="MS Sans Serif" w:cs="Times New Roman"/>
          <w:color w:val="000000"/>
          <w:sz w:val="24"/>
          <w:szCs w:val="24"/>
        </w:rPr>
        <w:t xml:space="preserve">8 </w:t>
      </w:r>
      <w:r w:rsidRPr="000B0D90">
        <w:rPr>
          <w:rFonts w:ascii="MS Sans Serif" w:eastAsia="Times New Roman" w:hAnsi="MS Sans Serif" w:cs="Angsana New"/>
          <w:color w:val="000000"/>
          <w:sz w:val="24"/>
          <w:szCs w:val="24"/>
          <w:cs/>
        </w:rPr>
        <w:t xml:space="preserve">แห่งพระราชบัญญัติ โรงงาน พ.ศ. </w:t>
      </w:r>
      <w:r w:rsidRPr="000B0D90">
        <w:rPr>
          <w:rFonts w:ascii="MS Sans Serif" w:eastAsia="Times New Roman" w:hAnsi="MS Sans Serif" w:cs="Times New Roman"/>
          <w:color w:val="000000"/>
          <w:sz w:val="24"/>
          <w:szCs w:val="24"/>
        </w:rPr>
        <w:t xml:space="preserve">2535 </w:t>
      </w:r>
      <w:r w:rsidRPr="000B0D90">
        <w:rPr>
          <w:rFonts w:ascii="MS Sans Serif" w:eastAsia="Times New Roman" w:hAnsi="MS Sans Serif" w:cs="Angsana New"/>
          <w:color w:val="000000"/>
          <w:sz w:val="24"/>
          <w:szCs w:val="24"/>
          <w:cs/>
        </w:rPr>
        <w:t>ได้บัญญัติให้รัฐมนตรีอำนาจกำหนดหลักเกณฑ์เกี่ยวกับที่ตั้ง โรงงาน สภาพแวดล้อม ลักษณะอาคารหรือลักษณะภายในของโรงงาน และลักษณะประเภท หรือ ชนิดของเครื่องจักร เครื่องอุปกรณ์ หรือสิ่งที่นำมาใช้ในโรงงาน คนงานประจำโรงงาน การกำหนดวิธีการควบคุมการปล่อยของเสีย มลพิษ หรือสิ่งใด ๆ ที่มีผลกระทบต่อสิ่งแวดล้อม และความปลอดภัยในการประกอบกิจการโรงงาน จึงจำเป็นต้องออก</w:t>
      </w:r>
      <w:proofErr w:type="spellStart"/>
      <w:r w:rsidRPr="000B0D90">
        <w:rPr>
          <w:rFonts w:ascii="MS Sans Serif" w:eastAsia="Times New Roman" w:hAnsi="MS Sans Serif" w:cs="Angsana New"/>
          <w:color w:val="000000"/>
          <w:sz w:val="24"/>
          <w:szCs w:val="24"/>
          <w:cs/>
        </w:rPr>
        <w:t>กฏ</w:t>
      </w:r>
      <w:proofErr w:type="spellEnd"/>
      <w:r w:rsidRPr="000B0D90">
        <w:rPr>
          <w:rFonts w:ascii="MS Sans Serif" w:eastAsia="Times New Roman" w:hAnsi="MS Sans Serif" w:cs="Angsana New"/>
          <w:color w:val="000000"/>
          <w:sz w:val="24"/>
          <w:szCs w:val="24"/>
          <w:cs/>
        </w:rPr>
        <w:t>กระทรวงนี้</w:t>
      </w:r>
    </w:p>
    <w:p w:rsidR="000B0D90" w:rsidRPr="000B0D90" w:rsidRDefault="000B0D90" w:rsidP="000B0D90">
      <w:pPr>
        <w:spacing w:before="100" w:beforeAutospacing="1" w:after="100" w:afterAutospacing="1" w:line="240" w:lineRule="auto"/>
        <w:jc w:val="center"/>
        <w:rPr>
          <w:rFonts w:ascii="MS Sans Serif" w:eastAsia="Times New Roman" w:hAnsi="MS Sans Serif" w:cs="Times New Roman"/>
          <w:color w:val="000000"/>
          <w:sz w:val="24"/>
          <w:szCs w:val="24"/>
        </w:rPr>
      </w:pPr>
      <w:r w:rsidRPr="000B0D90">
        <w:rPr>
          <w:rFonts w:ascii="MS Sans Serif" w:eastAsia="Times New Roman" w:hAnsi="MS Sans Serif" w:cs="Times New Roman"/>
          <w:color w:val="000000"/>
          <w:sz w:val="24"/>
          <w:szCs w:val="24"/>
        </w:rPr>
        <w:t>--------------------------------------------------------------------------------</w:t>
      </w:r>
    </w:p>
    <w:p w:rsidR="000B0D90" w:rsidRPr="000B0D90" w:rsidRDefault="000B0D90" w:rsidP="000B0D90">
      <w:pPr>
        <w:spacing w:before="100" w:beforeAutospacing="1" w:after="100" w:afterAutospacing="1" w:line="240" w:lineRule="auto"/>
        <w:jc w:val="center"/>
        <w:rPr>
          <w:rFonts w:ascii="MS Sans Serif" w:eastAsia="Times New Roman" w:hAnsi="MS Sans Serif" w:cs="Times New Roman"/>
          <w:color w:val="000000"/>
          <w:sz w:val="24"/>
          <w:szCs w:val="24"/>
        </w:rPr>
      </w:pPr>
      <w:r w:rsidRPr="000B0D90">
        <w:rPr>
          <w:rFonts w:ascii="MS Sans Serif" w:eastAsia="Times New Roman" w:hAnsi="MS Sans Serif" w:cs="Times New Roman"/>
          <w:color w:val="000000"/>
          <w:sz w:val="24"/>
          <w:szCs w:val="24"/>
        </w:rPr>
        <w:t> </w:t>
      </w:r>
    </w:p>
    <w:p w:rsidR="000B0D90" w:rsidRPr="000B0D90" w:rsidRDefault="000B0D90" w:rsidP="000B0D90">
      <w:pPr>
        <w:spacing w:before="100" w:beforeAutospacing="1" w:after="100" w:afterAutospacing="1" w:line="240" w:lineRule="auto"/>
        <w:jc w:val="center"/>
        <w:rPr>
          <w:rFonts w:ascii="MS Sans Serif" w:eastAsia="Times New Roman" w:hAnsi="MS Sans Serif" w:cs="Times New Roman"/>
          <w:color w:val="000000"/>
          <w:sz w:val="24"/>
          <w:szCs w:val="24"/>
        </w:rPr>
      </w:pPr>
      <w:r w:rsidRPr="000B0D90">
        <w:rPr>
          <w:rFonts w:ascii="MS Sans Serif" w:eastAsia="Times New Roman" w:hAnsi="MS Sans Serif" w:cs="Times New Roman"/>
          <w:color w:val="000000"/>
          <w:sz w:val="24"/>
          <w:szCs w:val="24"/>
        </w:rPr>
        <w:t> </w:t>
      </w:r>
    </w:p>
    <w:p w:rsidR="000B0D90" w:rsidRPr="000B0D90" w:rsidRDefault="000B0D90" w:rsidP="000B0D90">
      <w:pPr>
        <w:spacing w:before="100" w:beforeAutospacing="1" w:after="100" w:afterAutospacing="1" w:line="240" w:lineRule="auto"/>
        <w:jc w:val="center"/>
        <w:rPr>
          <w:rFonts w:ascii="MS Sans Serif" w:eastAsia="Times New Roman" w:hAnsi="MS Sans Serif" w:cs="Times New Roman"/>
          <w:color w:val="000000"/>
          <w:sz w:val="24"/>
          <w:szCs w:val="24"/>
        </w:rPr>
      </w:pPr>
      <w:r w:rsidRPr="000B0D90">
        <w:rPr>
          <w:rFonts w:ascii="MS Sans Serif" w:eastAsia="Times New Roman" w:hAnsi="MS Sans Serif" w:cs="Times New Roman"/>
          <w:color w:val="000000"/>
          <w:sz w:val="24"/>
          <w:szCs w:val="24"/>
        </w:rPr>
        <w:t>&lt;&lt;&lt;</w:t>
      </w:r>
      <w:hyperlink r:id="rId4" w:history="1">
        <w:r w:rsidRPr="000B0D90">
          <w:rPr>
            <w:rFonts w:ascii="MS Sans Serif" w:eastAsia="Times New Roman" w:hAnsi="MS Sans Serif" w:cs="Times New Roman"/>
            <w:b/>
            <w:bCs/>
            <w:color w:val="005CA2"/>
            <w:sz w:val="24"/>
            <w:szCs w:val="24"/>
          </w:rPr>
          <w:t> </w:t>
        </w:r>
        <w:r w:rsidRPr="000B0D90">
          <w:rPr>
            <w:rFonts w:ascii="MS Sans Serif" w:eastAsia="Times New Roman" w:hAnsi="MS Sans Serif" w:cs="Angsana New"/>
            <w:b/>
            <w:bCs/>
            <w:color w:val="005CA2"/>
            <w:sz w:val="24"/>
            <w:szCs w:val="24"/>
            <w:cs/>
          </w:rPr>
          <w:t>กลับหน้าเดิม</w:t>
        </w:r>
      </w:hyperlink>
    </w:p>
    <w:p w:rsidR="00AB4374" w:rsidRDefault="00AB4374"/>
    <w:sectPr w:rsidR="00AB437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rdia New">
    <w:panose1 w:val="020B0304020202020204"/>
    <w:charset w:val="00"/>
    <w:family w:val="swiss"/>
    <w:pitch w:val="variable"/>
    <w:sig w:usb0="0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MS Sans Serif">
    <w:panose1 w:val="00000000000000000000"/>
    <w:charset w:val="00"/>
    <w:family w:val="roman"/>
    <w:notTrueType/>
    <w:pitch w:val="default"/>
  </w:font>
  <w:font w:name="Angsana New">
    <w:panose1 w:val="02020603050405020304"/>
    <w:charset w:val="00"/>
    <w:family w:val="roman"/>
    <w:pitch w:val="variable"/>
    <w:sig w:usb0="0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0D90"/>
    <w:rsid w:val="000B0D90"/>
    <w:rsid w:val="00AB4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6705FBE-749D-4264-9165-CCFFF6D5C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974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7089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944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8680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6469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2856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diw.go.th/hawk/content.php?mode=laws" TargetMode="Externa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2331</Words>
  <Characters>13288</Characters>
  <Application>Microsoft Office Word</Application>
  <DocSecurity>0</DocSecurity>
  <Lines>110</Lines>
  <Paragraphs>31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2015-09-29T05:32:00Z</dcterms:created>
  <dcterms:modified xsi:type="dcterms:W3CDTF">2015-09-29T05:34:00Z</dcterms:modified>
</cp:coreProperties>
</file>