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645" w:rsidRPr="003E56DA" w:rsidRDefault="00ED328D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ED328D">
        <w:rPr>
          <w:rFonts w:ascii="TH SarabunIT๙" w:hAnsi="TH SarabunIT๙" w:cs="TH SarabunIT๙"/>
          <w:b/>
          <w:bCs/>
          <w:noProof/>
          <w:color w:val="000000" w:themeColor="text1"/>
          <w:sz w:val="16"/>
          <w:szCs w:val="16"/>
        </w:rPr>
        <w:pict>
          <v:roundrect id="_x0000_s1370" style="position:absolute;margin-left:73.3pt;margin-top:1.95pt;width:310.55pt;height:41.5pt;z-index:-251646464" arcsize="10923f" fillcolor="#e2e2e2" stroked="f">
            <v:fill color2="#686868" rotate="t"/>
            <v:imagedata embosscolor="shadow add(51)"/>
            <v:shadow on="t" type="emboss" color="lineOrFill darken(153)" color2="shadow add(102)" offset="-1pt,-1pt"/>
          </v:roundrect>
        </w:pict>
      </w:r>
    </w:p>
    <w:p w:rsidR="00EE4F60" w:rsidRPr="003E56DA" w:rsidRDefault="006D5F20" w:rsidP="00EE4F60">
      <w:pPr>
        <w:spacing w:line="211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 xml:space="preserve">  </w:t>
      </w:r>
      <w:r w:rsidR="00DF22C2"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 xml:space="preserve">1. </w:t>
      </w:r>
      <w:r w:rsidR="00722194"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>ข้อมูล</w:t>
      </w:r>
      <w:r w:rsidR="00B15102"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>สภาพ</w:t>
      </w:r>
      <w:r w:rsidR="00722194"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>ทั่วไปของ</w:t>
      </w:r>
      <w:r w:rsidR="00BF16E7"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>จังหวัดพัทลุง</w:t>
      </w:r>
    </w:p>
    <w:p w:rsidR="000D24C7" w:rsidRPr="003E56DA" w:rsidRDefault="000D24C7" w:rsidP="00EE4F60">
      <w:pPr>
        <w:spacing w:line="211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</w:p>
    <w:p w:rsidR="00DF22C2" w:rsidRPr="003E56DA" w:rsidRDefault="00ED328D" w:rsidP="006B61B9">
      <w:pPr>
        <w:tabs>
          <w:tab w:val="left" w:pos="1276"/>
        </w:tabs>
        <w:spacing w:line="211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D328D">
        <w:rPr>
          <w:rFonts w:ascii="TH SarabunIT๙" w:hAnsi="TH SarabunIT๙" w:cs="TH SarabunIT๙"/>
          <w:b/>
          <w:bCs/>
          <w:noProof/>
          <w:color w:val="000000" w:themeColor="text1"/>
          <w:sz w:val="20"/>
          <w:szCs w:val="20"/>
        </w:rPr>
        <w:pict>
          <v:roundrect id="_x0000_s1387" style="position:absolute;left:0;text-align:left;margin-left:-.65pt;margin-top:6pt;width:125.75pt;height:32.25pt;z-index:251683328" arcsize="10923f" fillcolor="white [3201]" strokecolor="black [3200]" strokeweight="1pt">
            <v:shadow on="t" color="#868686" opacity=".5" offset="6pt,6pt"/>
            <v:textbox style="mso-next-textbox:#_x0000_s1387">
              <w:txbxContent>
                <w:p w:rsidR="00A45053" w:rsidRPr="00A32FEE" w:rsidRDefault="00A45053" w:rsidP="00DF22C2">
                  <w:pPr>
                    <w:tabs>
                      <w:tab w:val="left" w:pos="567"/>
                    </w:tabs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32FEE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1.1</w:t>
                  </w:r>
                  <w:r w:rsidRPr="00A32FEE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ab/>
                    <w:t>ความเป็นมา</w:t>
                  </w:r>
                </w:p>
              </w:txbxContent>
            </v:textbox>
          </v:roundrect>
        </w:pict>
      </w:r>
      <w:r w:rsidR="00B15102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</w:p>
    <w:p w:rsidR="00DF22C2" w:rsidRPr="003E56DA" w:rsidRDefault="00DF22C2" w:rsidP="006B61B9">
      <w:pPr>
        <w:tabs>
          <w:tab w:val="left" w:pos="1276"/>
        </w:tabs>
        <w:spacing w:line="211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F22C2" w:rsidRPr="003E56DA" w:rsidRDefault="00DF22C2" w:rsidP="006B61B9">
      <w:pPr>
        <w:tabs>
          <w:tab w:val="left" w:pos="1276"/>
        </w:tabs>
        <w:spacing w:line="211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54FB" w:rsidRPr="003E56DA" w:rsidRDefault="00F554FB" w:rsidP="00F554FB">
      <w:pPr>
        <w:spacing w:line="211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ชื่อพัทลุง ในสมัยก่อนไม่ได้เขียนอย่างที่ปรากฏให้เห็น จากหลักฐานบนเหรียญอีแปะพัทลุง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พ.ศ.2426 เขียนว่า พัททะลุง และพัตะลุง ในเอกสารของไทยใช้ต่างกันมากมาย ได้แก่ พะลุง พัดทลุง พัทธลุง พัฒลุง พัทลุง </w:t>
      </w:r>
    </w:p>
    <w:p w:rsidR="00F554FB" w:rsidRPr="003E56DA" w:rsidRDefault="00F554FB" w:rsidP="00F554FB">
      <w:pPr>
        <w:spacing w:line="211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ความหมายของชื่อเมือง หมายถึง เมืองช้างหรือเมืองเกี่ยวเนื่องด้วยช้าง ซึ่งตรงกับข้าเท็จจริงหลายประการ คำว่า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พัด-ท-พัทธ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ยังไม่อาจทราบได้ว่าคำเดิมเขียนอย่างไร ทราบเพียงว่าเป็นคำขึ้นต้น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ส่วนคำพื้นที่เมืองที่เรียกว่า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ตะลุง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แปลว่า เสาล่ามช้าง หรือไม่หลักผูกช้าง ชื่อบ้านนามเมืองของพัทลุงที่เกี่ยวกับช้างมีมาก หรือจะเรียกว่าเป็น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เมืองช้าง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ก็ได้ โดยเฉพาะทางฝั่งตะวันตกของทะเลสาบสงขลาในแถบชะรัด ซึ่งอยู่ติดกับเทือกเขาบรรทัด มีช้างป่าชุกชุม และในตำนานนางเลือดขาว ตำนานเมืองพัทลุงกล่าวว่า ตาสามโม ยายเพชร เป็นหมอดำ หมอเฒ่า นายกองช้างเลี้ยงช้างส่งเจ้าพระยากรุงทองทุกปี ต่อมาพระกุมารกับนางเลือดขาวได้รับมรดกเป็นนายกองเลี้ยงช้างส่งส่วย ซึ่งในปัจจุบันชาวบ้านบางส่วนยังคงนับถือ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ตาหมอช้าง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</w:p>
    <w:p w:rsidR="00F554FB" w:rsidRPr="003E56DA" w:rsidRDefault="00F554FB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 มีประวัติความเป็นมายาวนาน  ตั้งแต่สมัยก่อนประวัติศาสตร์ ดังปรากฏหลักฐานจากการค้นพบขวานหินขัดในท้องที่ทั่วไปหลายอำเภอในสมัยศรีวิชัย (พุทธศตวรรษที่ ๑๓ -๑๔) บริเวณเมืองพัทลุงเป็นแหล่งชุมนุมที่ได้รับวัฒนธรรมอินเดีย นับถือพุทธศาสนาลัทธิมหายาน หลักฐานค้นพบ เช่น พระพิมพ์ดินดิบจำนวนมากเป็นรูปพระโพธิสัตว์รูปเทวดา โดยค้นพบบริเวณถ้ำคูหาสวรรค์ และถ้ำเขาอกทะลุ ต่อมา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ในพุทธศตวรรษที่ ๑๙  ในสมัยกรุงศรีอยุธยา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เมืองพัทลุงมีฐานะเป็นเมืองชั้นตรี  ซึ่งนับว่าเป็นหัว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เมืองหนึ่งของพระราชอาณาจักรทางใต้  ในสมัยนั้นเมืองพัทลุงมักจะประสบปัญหาการโจมตีจากกลุ่มโจรสลัด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มาเลย์อยู่เสมอโดยเฉพาะอย่างยิ่งกลุ่มโจรสลัดอาแจะอารูและยุยงคตนะ ได้โจมตีเผาทำลายสร้างความเสียหาย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แก่เมืองพัทลุงถึงสองครั้ง ปัญหาดังกล่าวนี้เป็นปัจจัยหนึ่งที่ทำให้มีการย้ายสถานที่ตั้งเมือง อยู่เสมอ และก็เป็นมูลเหตุหนึ่งที่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ทำให้ชาวเมืองพัทลุงเป็นนักต่อสู้ที่เข้มแข็ง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ในสมัยธนบุรีและรัตนโกสินทร์ ได้มีการย้ายสถานที่ตั้งเมืองอีกหลายครั้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  และได้ยกขึ้นเป็นเมืองชั้นโท ในรัชกาลพระบาทสมเด็จพระพุทธยอดฟ้าจุฬาโลกมหาราช ในช่วงนี้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เมืองพัทลุงมีผู้นำสำคัญในการสร้างความเจริญ และความมั่นคงให้กับบ้านเมืองหลายท่าน  อาทิเช่น พระยาพัทลุง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(ขุนคางเหล็ก)  พระยาวิชิตเสนา(ทองขาว)  พระยาอภัย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บริรักษ์ (จุ้ย จันทโรจนวงศ์)  ได้ป้องกันเอกราชของชาติมาหลายครั้ง เช่น เมื่อสงครามเก้าทัพ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(พ.ศ.๒๓๒๘- ๒๓๒๙) พระมหาช่วย วัดป่าลิไลย์ ได้นำชาวพัทลุงต่อสู้ป้องกันการรุกรานของพม่าจนได้รับความดีความชอบโปรดเกล้าฯ ให้เป็นพระยาช่วยทุกขราษฎร์ ช่วยราชการเมืองพัทลุง</w:t>
      </w:r>
    </w:p>
    <w:p w:rsidR="00D12B31" w:rsidRPr="003E56DA" w:rsidRDefault="00F554FB" w:rsidP="00F554FB">
      <w:pPr>
        <w:spacing w:line="211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12B3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นอกจากสงครามกับพม่าแล้ว ชาวพัทลุงยังมีบทบาทสำคัญในการรักษาความมั่นคงปลอดภัยของประเทศชาติ ในหัวเมืองภาคใต้ เพราะปรากฏอยู่เสมอว่าทางเมืองหลวงได้มีคำสั่งให้เกณฑ์ชาวพัทลุงพร้อมด้วยเสบียงอาหารไปทำสงครามปราบปรามกบฏในหัวเมืองมาลายู เช่น กบฏไทรบุรี พ.ศ.๒๓๗๓ และ </w:t>
      </w:r>
      <w:r w:rsidR="00DF22C2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D12B3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พ.ศ.๒๓๘๑  ซึ่งบทบาทดังกล่าวนี้สะท้อนให้เห็นความสำคัญของเมืองพัทลุงทางด้านการเมือง การปกครองและแหล่งอู่ข้าวอู่น้ำในอดีตเป็นอย่างดี</w:t>
      </w:r>
    </w:p>
    <w:p w:rsidR="00D93023" w:rsidRPr="003E56DA" w:rsidRDefault="00D93023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93023" w:rsidRPr="003E56DA" w:rsidRDefault="00D93023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93023" w:rsidRPr="003E56DA" w:rsidRDefault="00D93023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93023" w:rsidRPr="003E56DA" w:rsidRDefault="00D93023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12B31" w:rsidRPr="003E56DA" w:rsidRDefault="00D12B31" w:rsidP="00F554FB">
      <w:pPr>
        <w:spacing w:line="247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ต่อมาในรัชสมัยของพระบาทสมเด็จพระจุลจอมเกล้าเจ้าอยู่หัว รัชกาลที่ ๕ ได้ทรงโปรดเกล้าให้มีการปรับปรุงการปกครองส่วนภูมิภาคใหม่ เป็นการปกครองแบบเทศาภิบาลใน  พ.ศ. ๒๔๓๗ และได้ประกาศจัดตั้งมณฑลนครศรีธรรมราชขึ้น เมื่อ พ.ศ.</w:t>
      </w:r>
      <w:r w:rsidR="00DF22C2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๒๔๓๙ ประกอบด้วยเมืองต่างๆ  คือ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นครศรีธรรมราช พัทลุง สงขลา และหัวเมืองทั</w:t>
      </w:r>
      <w:r w:rsidR="00DF22C2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้ง ๗ ที่เป็นเมืองปัตตานีเดิม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สำหรับเมืองพัทลุงแบ่งการปกครองเป็น  ๓ อำเภอ คือ  อำเภอกลางเมือง</w:t>
      </w:r>
      <w:r w:rsidR="00DF22C2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อำเภออุดร อำเภอทักษิณ ขณะนั้นตัวเมืองตั้งอยู่ที่ตำบลลำปำ จนกระทั่ง พ.ศ.๒๔๖๗  พระบาทสมเด็จพระมงกุฎเกล้าเจ้าอยู่หัวโปรดเกล้าฯ ให้ย้ายเมืองพัทลุงมาอยู่ที่บ้านวังเนียง ตำบลคูหาสวรรค์ ในปัจจุบัน เพื่อจะได้อยู่ใกล้เส้นทางรถไฟสะดวกในการติดต่อกับเมืองต่างๆ  จากอดีตถึงปัจจุบันเมืองพัทลุงได้มีการย้ายเมืองหลายครั้ง สถานที่ที่เคยเป็นเมืองที่ตั้งเมืองพัทลุงได้แก่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hanging="270"/>
        <w:jc w:val="thaiDistribute"/>
        <w:outlineLvl w:val="1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โคกเมืองแก้ว  ปัจจุบัน หมู่ที่ ๔ ตำบลจองถนน อำเภอเขาชัยสน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hanging="270"/>
        <w:jc w:val="thaiDistribute"/>
        <w:outlineLvl w:val="1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บ้านควนแร่ ปัจจุบัน  หมู่ที่ ๑ ตำบลควนมะพร้าว</w:t>
      </w:r>
      <w:r w:rsidRPr="003E56DA">
        <w:rPr>
          <w:rFonts w:ascii="TH SarabunIT๙" w:hAnsi="TH SarabunIT๙" w:cs="TH SarabunIT๙"/>
          <w:color w:val="000000" w:themeColor="text1"/>
          <w:spacing w:val="-20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 อำเภอเมืองพัทลุง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tabs>
          <w:tab w:val="num" w:pos="-2520"/>
        </w:tabs>
        <w:spacing w:line="247" w:lineRule="auto"/>
        <w:ind w:left="1080" w:hanging="270"/>
        <w:jc w:val="thaiDistribute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เขาชัยบุรี (เขาเมืองฯ)  ปัจจุบัน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 ต.ชัยบุรี อ.เมืองพัทลุง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right="-32" w:hanging="270"/>
        <w:jc w:val="thaiDistribute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ท่าเสม็ด ปัจจุบัน  ต.ท่าเสม็ด อ.ชะอวด  จ.นครศรีธรรมราช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right="-164" w:hanging="270"/>
        <w:jc w:val="both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เมืองพระรถ ปัจจุบัน  หมู่ที่ ๑ ตำบลพญาขัน  อำเภอเมืองพัทลุง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right="-164" w:hanging="270"/>
        <w:jc w:val="both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บ้านควนมะพร้าว ปัจจุบัน หมู่ที่ ๒ ต.พญาขัน อ.เมืองพัทลุง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hanging="270"/>
        <w:jc w:val="thaiDistribute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บ้านม่วง  ปัจจุบัน  หมู่ที่ ๖  ต.พญาขัน  อ.เมืองพัทลุง</w:t>
      </w:r>
    </w:p>
    <w:p w:rsidR="00D12B31" w:rsidRPr="003E56DA" w:rsidRDefault="00D12B31" w:rsidP="0094072B">
      <w:pPr>
        <w:widowControl w:val="0"/>
        <w:numPr>
          <w:ilvl w:val="1"/>
          <w:numId w:val="7"/>
        </w:numPr>
        <w:spacing w:line="247" w:lineRule="auto"/>
        <w:ind w:left="1080" w:hanging="270"/>
        <w:jc w:val="thaiDistribute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บ้านโคกลุง  ปัจจุบัน  หมู่ที่ ๔  ต.ลำปำ  อ.เมืองพัทลุง</w:t>
      </w:r>
    </w:p>
    <w:p w:rsidR="00DF22C2" w:rsidRPr="003E56DA" w:rsidRDefault="00DF22C2" w:rsidP="00DF22C2">
      <w:pPr>
        <w:widowControl w:val="0"/>
        <w:spacing w:line="247" w:lineRule="auto"/>
        <w:ind w:left="1080"/>
        <w:jc w:val="thaiDistribute"/>
        <w:outlineLvl w:val="1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F22C2" w:rsidRPr="003E56DA" w:rsidRDefault="00ED328D" w:rsidP="00DF22C2">
      <w:pPr>
        <w:widowControl w:val="0"/>
        <w:spacing w:line="247" w:lineRule="auto"/>
        <w:jc w:val="thaiDistribute"/>
        <w:outlineLvl w:val="1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roundrect id="_x0000_s1388" style="position:absolute;left:0;text-align:left;margin-left:-5.15pt;margin-top:2.7pt;width:119.25pt;height:32.25pt;z-index:251684352" arcsize="10923f" fillcolor="white [3201]" strokecolor="black [3200]" strokeweight="1pt">
            <v:shadow on="t" color="#868686" opacity=".5" offset="6pt,6pt"/>
            <v:textbox style="mso-next-textbox:#_x0000_s1388">
              <w:txbxContent>
                <w:p w:rsidR="00A45053" w:rsidRPr="00A32FEE" w:rsidRDefault="00A45053" w:rsidP="00DF22C2">
                  <w:pPr>
                    <w:tabs>
                      <w:tab w:val="left" w:pos="567"/>
                      <w:tab w:val="left" w:pos="1276"/>
                    </w:tabs>
                    <w:spacing w:line="211" w:lineRule="auto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32FEE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>1.2</w:t>
                  </w:r>
                  <w:r w:rsidRPr="00A32FEE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ab/>
                  </w:r>
                  <w:r w:rsidRPr="00A32FEE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ด้านกายภาพ</w:t>
                  </w:r>
                </w:p>
                <w:p w:rsidR="00A45053" w:rsidRPr="00DF22C2" w:rsidRDefault="00A45053" w:rsidP="00DF22C2"/>
              </w:txbxContent>
            </v:textbox>
          </v:roundrect>
        </w:pict>
      </w:r>
    </w:p>
    <w:p w:rsidR="00DF22C2" w:rsidRPr="003E56DA" w:rsidRDefault="00D12B31" w:rsidP="00DF22C2">
      <w:pPr>
        <w:tabs>
          <w:tab w:val="left" w:pos="1276"/>
        </w:tabs>
        <w:spacing w:line="211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DF22C2" w:rsidRPr="003E56DA" w:rsidRDefault="00DF22C2" w:rsidP="00DF22C2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Cs w:val="24"/>
        </w:rPr>
      </w:pPr>
    </w:p>
    <w:p w:rsidR="00EE4F60" w:rsidRPr="003E56DA" w:rsidRDefault="00DF22C2" w:rsidP="00F554FB">
      <w:pPr>
        <w:tabs>
          <w:tab w:val="left" w:pos="709"/>
        </w:tabs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127110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</w:t>
      </w:r>
      <w:r w:rsidR="00127110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.1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ที่ตั้งและอาณาเขต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</w:p>
    <w:p w:rsidR="00EE4F60" w:rsidRPr="003E56DA" w:rsidRDefault="00DF22C2" w:rsidP="00F554FB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EE4F60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จังหวัดพัทลุงตั้งอยู่ทางทิศตะวันออกของภาคใต้ของประเทศไทย ระหว่างละติจูดที่ 7 องศา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6 ลิบดาเหนือ  ถึง 7  องศา 53 ลิบดาเหนือ และลองติจูดที่ 99 องศา 44 ลิบดาตะวันออก ถึง 100 องศา 26 ลิปดาตะวันออก ห่างจากกรุงเทพมหานครตามเส้นทางรถยนต์ทางหลวงสายเอเชีย ทางหลวง  </w:t>
      </w:r>
      <w:r w:rsidR="004821A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(หมายเลข 41) เป็นระยะทางประมาณ  858 กิโลเมตร และตามเส้นทางรถไฟเป็นระยะทางประมาณ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846  กิโลเมตร</w:t>
      </w:r>
    </w:p>
    <w:p w:rsidR="00EE4F60" w:rsidRPr="003E56DA" w:rsidRDefault="00EE4F60" w:rsidP="00F554FB">
      <w:pPr>
        <w:tabs>
          <w:tab w:val="left" w:pos="156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ความยาวของจัง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หวัดจากทิศเหนือไปทิศใต้ประมาณ 7</w:t>
      </w:r>
      <w:r w:rsidR="00736B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กิโลเมตรและความกว้างจาก</w:t>
      </w:r>
      <w:r w:rsidR="004821A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ทิศตะวันออกไปทิศตะวันตกเป็นระยะทางประมาณ 50 กิโลเมตร มีอาณาเขตติดต่อกับจังหวัดใกล้เคียง ดังนี้ </w:t>
      </w:r>
    </w:p>
    <w:p w:rsidR="00EE4F60" w:rsidRPr="003E56DA" w:rsidRDefault="00EE4F60" w:rsidP="008302DE">
      <w:pPr>
        <w:tabs>
          <w:tab w:val="left" w:pos="900"/>
          <w:tab w:val="left" w:pos="2694"/>
        </w:tabs>
        <w:spacing w:before="120"/>
        <w:ind w:left="2694" w:hanging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ทิศเหนือ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ติดต่อกับอำเภอชะอวด อำเภอหัวไทร จังหวัดนครศรีธรรมราช และอำเภอ</w:t>
      </w:r>
      <w:r w:rsidR="008302DE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  <w:t xml:space="preserve">  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ระโนด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จังหวัดสงขลา</w:t>
      </w:r>
    </w:p>
    <w:p w:rsidR="00EE4F60" w:rsidRPr="003E56DA" w:rsidRDefault="00EE4F60" w:rsidP="008302DE">
      <w:pPr>
        <w:tabs>
          <w:tab w:val="left" w:pos="900"/>
          <w:tab w:val="left" w:pos="2552"/>
        </w:tabs>
        <w:ind w:left="2552" w:hanging="99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ทิศใต้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ติดต่อกับอำเภอรัตภูมิ อำเภอควนเนียง  จังหวัดสงขลา และอำเภอ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ควนกาหลง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จังหวัดสตูล</w:t>
      </w:r>
    </w:p>
    <w:p w:rsidR="00EE4F60" w:rsidRPr="003E56DA" w:rsidRDefault="00EE4F60" w:rsidP="00DF22C2">
      <w:pPr>
        <w:tabs>
          <w:tab w:val="left" w:pos="900"/>
          <w:tab w:val="left" w:pos="2340"/>
        </w:tabs>
        <w:ind w:left="2340" w:hanging="7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ทิศตะวันออก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ติดต่อกับทะเลสาบสงขลาซึ่งเป็นน่านน้ำติดต่อกับ อำเภอระโนด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อำเภอกระแสสินธ์  อำเภอสะทิงพระ อำเภอสิงหนคร จังหวัดสงขลา</w:t>
      </w:r>
    </w:p>
    <w:p w:rsidR="00EE4F60" w:rsidRPr="003E56DA" w:rsidRDefault="00EE4F60" w:rsidP="00DF22C2">
      <w:pPr>
        <w:tabs>
          <w:tab w:val="left" w:pos="900"/>
          <w:tab w:val="left" w:pos="2340"/>
        </w:tabs>
        <w:ind w:left="2340" w:hanging="7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ทิศตะวันตก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ติดเทือกเขาบรรทัดซึ่งเป็นแนวติดต่อกับ อำเภอนาโยง อำเภอย่านตาขาว</w:t>
      </w:r>
      <w:r w:rsidR="008302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อำเภอปะเหลียน จังหวัดตรัง</w:t>
      </w:r>
    </w:p>
    <w:p w:rsidR="009A6A06" w:rsidRPr="003E56DA" w:rsidRDefault="009A6A06" w:rsidP="00DF22C2">
      <w:pPr>
        <w:tabs>
          <w:tab w:val="left" w:pos="900"/>
          <w:tab w:val="left" w:pos="2340"/>
        </w:tabs>
        <w:ind w:left="2340" w:hanging="7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E4F60" w:rsidRPr="003E56DA" w:rsidRDefault="00EE4F60" w:rsidP="00EE4F6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การคมนาคมสะดวก เพราะตั้งอยู่กึ่งกลางของภาคใต้ (กึ่งกลางระหว่างจังหวัดชุมพร-นราธิวาส)  เป็นศูนย์รวมของการคมนาคมทางบก  จากภาคใต้ตอนบน (ฝั่งอ่าวไทย) และภาคตะวันตก (ฝั่งอันดามัน) </w:t>
      </w:r>
      <w:r w:rsidR="00670FB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ลงสู่ภาคใต้ตอนล่างและภาคใต้ชายแดน โดยใช้เส้นทางสายเพชรเกษม (หมายเลข 4) ระหว่างสี่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แยกเอเชียอำเภอเมือง (จ.พัทลุง)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-อำเภอหาดใหญ่ (จ.สงขลา) มีทางรถไฟผ่านหลายๆอำเภอจากเหนือจรดใต้  </w:t>
      </w:r>
      <w:r w:rsidR="00670FB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การเด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ินทางโดยเครื่องบินสะดวก รวดเร็ว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(ระยะทางจากจังหวัดพัทลุง ถึงสนามบินตรัง </w:t>
      </w:r>
      <w:r w:rsidR="00D14273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กม. </w:t>
      </w:r>
      <w:r w:rsidR="009A6A0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สนามบินหาดใหญ่ 100 กม. สนามบินจังหวัดนครศรีธรรมราช 100 กม.)</w:t>
      </w:r>
    </w:p>
    <w:p w:rsidR="00EE4F60" w:rsidRPr="003E56DA" w:rsidRDefault="00EE4F60" w:rsidP="00EE4F6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E4F60" w:rsidRPr="003E56DA" w:rsidRDefault="00EE4F60" w:rsidP="004800E8">
      <w:pPr>
        <w:tabs>
          <w:tab w:val="left" w:pos="900"/>
          <w:tab w:val="left" w:pos="2340"/>
        </w:tabs>
        <w:spacing w:before="120"/>
        <w:ind w:left="2340" w:hanging="234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แผนที่แสดงเขตการปกครองจังหวัดพัทลุง</w:t>
      </w:r>
    </w:p>
    <w:p w:rsidR="00EE4F60" w:rsidRPr="003E56DA" w:rsidRDefault="00FE5C1C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  <w:r w:rsidRPr="003E56DA">
        <w:rPr>
          <w:rFonts w:ascii="TH SarabunIT๙" w:hAnsi="TH SarabunIT๙" w:cs="TH SarabunIT๙"/>
          <w:noProof/>
          <w:color w:val="000000" w:themeColor="text1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1075690</wp:posOffset>
            </wp:positionH>
            <wp:positionV relativeFrom="paragraph">
              <wp:posOffset>127635</wp:posOffset>
            </wp:positionV>
            <wp:extent cx="3514090" cy="4738370"/>
            <wp:effectExtent l="19050" t="0" r="0" b="0"/>
            <wp:wrapNone/>
            <wp:docPr id="335" name="Picture 335" descr="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pt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473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rPr>
          <w:rFonts w:ascii="TH SarabunIT๙" w:hAnsi="TH SarabunIT๙" w:cs="TH SarabunIT๙"/>
          <w:color w:val="000000" w:themeColor="text1"/>
          <w:sz w:val="32"/>
          <w:szCs w:val="24"/>
        </w:rPr>
      </w:pPr>
    </w:p>
    <w:p w:rsidR="00EE4F60" w:rsidRPr="003E56DA" w:rsidRDefault="00EE4F60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</w:p>
    <w:p w:rsidR="00EE4F60" w:rsidRPr="003E56DA" w:rsidRDefault="00EE4F60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</w:p>
    <w:p w:rsidR="00EE4F60" w:rsidRPr="003E56DA" w:rsidRDefault="00EE4F60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</w:p>
    <w:p w:rsidR="00EE4F60" w:rsidRPr="003E56DA" w:rsidRDefault="00EE4F60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</w:p>
    <w:p w:rsidR="00EE4F60" w:rsidRPr="003E56DA" w:rsidRDefault="00EE4F60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</w:p>
    <w:p w:rsidR="004821AB" w:rsidRPr="003E56DA" w:rsidRDefault="004821AB" w:rsidP="00EE4F60">
      <w:pPr>
        <w:tabs>
          <w:tab w:val="left" w:pos="540"/>
          <w:tab w:val="left" w:pos="900"/>
        </w:tabs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</w:p>
    <w:p w:rsidR="00EE4F60" w:rsidRPr="003E56DA" w:rsidRDefault="00EE4F60" w:rsidP="00F554FB">
      <w:pPr>
        <w:tabs>
          <w:tab w:val="left" w:pos="709"/>
        </w:tabs>
        <w:rPr>
          <w:rFonts w:ascii="TH SarabunIT๙" w:hAnsi="TH SarabunIT๙" w:cs="TH SarabunIT๙"/>
          <w:b/>
          <w:bCs/>
          <w:vanish/>
          <w:color w:val="000000" w:themeColor="text1"/>
          <w:spacing w:val="-6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ab/>
        <w:t>1.2</w:t>
      </w:r>
      <w:r w:rsidR="00DF22C2"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>.</w:t>
      </w:r>
      <w:r w:rsidR="009A6A06"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>2</w:t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 xml:space="preserve">  </w:t>
      </w:r>
    </w:p>
    <w:p w:rsidR="00EE4F60" w:rsidRPr="003E56DA" w:rsidRDefault="00EE4F60" w:rsidP="00F554FB">
      <w:pPr>
        <w:pStyle w:val="ae"/>
        <w:ind w:left="0"/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>ลักษณะภูมิประเทศ</w:t>
      </w:r>
    </w:p>
    <w:p w:rsidR="00EE4F60" w:rsidRPr="003E56DA" w:rsidRDefault="00EE4F60" w:rsidP="00F554FB">
      <w:pPr>
        <w:tabs>
          <w:tab w:val="left" w:pos="156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9A6A06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สภาพภูมิประเทศ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มีลักษณะเป็นภูเขาและที่ราบสูงทางด้านทิศตะวันตกประกอบด้วย</w:t>
      </w:r>
      <w:r w:rsidR="00965E8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เทือกเขาบรรทัด ถัดมาทางทิศตะวันออกเป็นพื้นที่ราบสลับที่ดอน และเป็นพื้นที่ราบลุ่มจดทะเลสาบสงขลา  </w:t>
      </w:r>
      <w:r w:rsidR="004821A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พื้นที่ทั้งหมด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ประมาณ 3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424 ตารางกิโลเมตร หรือ 2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140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296 ไร่ เป็นพื้นดิน 1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919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446 ไร่   </w:t>
      </w:r>
      <w:r w:rsidR="004821A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พื้นน้ำ 220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850 ไร่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เป็นพื้นที่ทางเกษตร 1,327,270 ไร่ (62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%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พื้นที่ป่า 384,438 ไร่ (18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%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4821A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และพื้นที่อื่นๆ 428,588 ไร่ (20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%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:rsidR="00880D22" w:rsidRPr="003E56DA" w:rsidRDefault="00880D22" w:rsidP="00F554FB">
      <w:pPr>
        <w:tabs>
          <w:tab w:val="left" w:pos="156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EE4F60" w:rsidRPr="003E56DA" w:rsidRDefault="00F554FB" w:rsidP="00F554FB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ลักษณะของพื้นที่ 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พื้นที่ภูเขา 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มีลักษณะเป็นเทือกเขาที่มียอดสูงๆ ต่ำ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ๆ 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มีความสูงเฉลี่ยประมาณ 800  เมตร และลาดไปทางทิศตะวันออกลงสู่ทะเลสาบสงขลาในอัตราความลาดชัน 25- 30  เปอร์เซ็นต์ เทือกเขานี้เป็นส่วนหนึ่งของเทือกเขานครศรีธรรมราช เรียกกันโดยทั่วไปในท้องถิ่นว่า เขาบรรทัด  พื้นที่ภูเขามีเนื้อที่รวมกันประมาณ  835.90 ตารางกิโลเมตร หรือร้อยละ 24.41 ของพื้นที่ทั้งหมด อยู่ในเขตพื้นที่อำเภอป่าบอน ตะโหมด กงหรา ศรีนครินทร์ ศรีบรรพต และป่าพะยอม 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พื้นที่ลูกคลื่นลอนชัน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เป็นส่วนที่อยู่ถัดจากเทือกเขาบรรทัด หรือพื้นที่เชิงเขาลักษณะภูมิประเทศเป็นเนินเตี้ย ๆ ที่เรียกกันโดยทั่วไปในท้องถิ่นว่า ควน มีเนื้อที่ประมาณ 539.70 ตารางกิโลเมตร หรือร้อยละ 15.76 ของพื้นที่ทั้งหมด 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พื้นที่ราบ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มีเนื้อที่รวมกันประมาณ  1,485.54 ตารางกิโลเมตรหรือร้อยละ 43.38 ของพื้นที่ทั้งหมด ลักษณะพื้นที่ราบ และเนื่องจากเป็นที่ที่เหมาะแก่การกสิกรรม ประชากรส่วนใหญ่ของจังหวัด จึงนิยมตั้งถิ่นฐานหนาแน่นในบริเวณนี้ และ</w:t>
      </w:r>
      <w:r w:rsidR="00EE4F6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พื้นที่เกาะ</w:t>
      </w:r>
      <w:r w:rsidR="00EE4F6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เป็นพื้นที่ในบริเวณทะเลสาบสงขลาในเขตจังหวัดพัทลุง ตั้งอยู่ในเขตอำเภอปากพะยูน มีเนื้อที่รวมกันประมาณ 219.17 ตารางกิโลเมตร หรือร้อยละ 6.40 ของพื้นที่ทั้งหมด พื้นที่เกาะเป็นถิ่นที่อยู่ของนกอีแอ่นกินรังมีเนื้อที่รวมกันประมาณ  1.12  ตารางกิโลเมตร </w:t>
      </w:r>
    </w:p>
    <w:p w:rsidR="004821AB" w:rsidRPr="003E56DA" w:rsidRDefault="00F554FB" w:rsidP="00F554FB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70DFD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อนึ่ง พื้นน้ำในจังหวัดพัทลุงนั้นนับเป็นส่วนสำคัญของทะเลสาบสงขลา ประกอบด้วยทะเลน้อย</w:t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และทะเลหลวงหรือทะเลสาบสงขลาตอนใน คิดเป็นเนื้อที่ประมาณ 344.16 ตารางกิโลเมตร หรือร้อยละ 10 ของพื้นที่ทั้งหมด    </w:t>
      </w:r>
    </w:p>
    <w:p w:rsidR="00C70DFD" w:rsidRPr="003E56DA" w:rsidRDefault="004821AB" w:rsidP="00F554FB">
      <w:pPr>
        <w:tabs>
          <w:tab w:val="left" w:pos="709"/>
        </w:tabs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70DF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</w:t>
      </w:r>
      <w:r w:rsidR="009A6A06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2.3</w:t>
      </w:r>
      <w:r w:rsidR="00C70DF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ลักษณะภูมิอากาศ</w:t>
      </w:r>
    </w:p>
    <w:p w:rsidR="00524377" w:rsidRPr="003E56DA" w:rsidRDefault="00C70DFD" w:rsidP="00F554FB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จังหวัดพัทลุงมีลมมรสุม คือ ลมมรสุมตะวันออกเฉียงเหนือ และลมมรสุมตะวันตกเฉียงใต้  โดยทั่วไปในปีหนึ่งๆ  จะมีเพียง 2 ฤดู เท่านั้นคือ </w:t>
      </w:r>
    </w:p>
    <w:p w:rsidR="00524377" w:rsidRPr="003E56DA" w:rsidRDefault="00524377" w:rsidP="00F554FB">
      <w:pPr>
        <w:tabs>
          <w:tab w:val="left" w:pos="1418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ฤดูร้อน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เริ่มตั้งแต่ปลายเดือนมีนาคม - กลางเดือนกันยายน  ความร้อนและความอบอ้าวของอากาศมีสูงสุด ในช่วงเดือนมิถุนายน  โดยมีอุณหภูมิสูงสุดประมาณ  29.3  องศาเซลเซียส อุณหภูมิต่ำสุดประมาณ 27.0 องศาเซลเซียส โดยในช่วง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10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 จังหวัดพัทลุงมีอุณหภูมิเฉลี่ยอยู่ในช่วงระหว่าง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27-29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10"/>
          <w:sz w:val="32"/>
          <w:szCs w:val="32"/>
          <w:cs/>
        </w:rPr>
        <w:t xml:space="preserve">องศาเซลเซียส </w:t>
      </w:r>
    </w:p>
    <w:p w:rsidR="00524377" w:rsidRPr="003E56DA" w:rsidRDefault="00F554FB" w:rsidP="00F554FB">
      <w:pPr>
        <w:tabs>
          <w:tab w:val="left" w:pos="1418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ab/>
      </w:r>
      <w:r w:rsidR="0052437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ฤดูฝน </w:t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เริ่มตั้งแต่กลางเดือนกันยายน -  กลางเดือนมีนาคม  โดยปริมาณฝนสูงสุดในรอบปี 2551 </w:t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="0052437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2554  คือ  ในปี 2554 มีปริมาณน้ำฝน 3,187.1 มิลลิเมตร วันฝนตก จำนวน 183 วัน </w:t>
      </w:r>
    </w:p>
    <w:p w:rsidR="00524377" w:rsidRPr="003E56DA" w:rsidRDefault="00524377" w:rsidP="00F554FB">
      <w:pPr>
        <w:ind w:right="28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ปริมาณน้ำฝน</w:t>
      </w:r>
      <w:r w:rsidR="009A6A06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มีฝนเฉลี่ยทั้งปีในช่วง 10 ปี 2</w:t>
      </w:r>
      <w:r w:rsidR="009A6A06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,052.1 </w:t>
      </w:r>
      <w:r w:rsidR="009A6A06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มิลลิเมตร</w:t>
      </w:r>
    </w:p>
    <w:p w:rsidR="00965E88" w:rsidRPr="003E56DA" w:rsidRDefault="00ED328D" w:rsidP="00C70DFD">
      <w:pPr>
        <w:tabs>
          <w:tab w:val="left" w:pos="709"/>
          <w:tab w:val="left" w:pos="900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D328D">
        <w:rPr>
          <w:rFonts w:ascii="TH SarabunIT๙" w:hAnsi="TH SarabunIT๙" w:cs="TH SarabunIT๙"/>
          <w:b/>
          <w:bCs/>
          <w:noProof/>
          <w:color w:val="000000" w:themeColor="text1"/>
          <w:sz w:val="16"/>
          <w:szCs w:val="16"/>
        </w:rPr>
        <w:pict>
          <v:roundrect id="_x0000_s1389" style="position:absolute;left:0;text-align:left;margin-left:.1pt;margin-top:12.2pt;width:225.55pt;height:32.25pt;z-index:251685376" arcsize="10923f" fillcolor="white [3201]" strokecolor="black [3200]" strokeweight="1pt">
            <v:shadow on="t" color="#868686" opacity=".5" offset="6pt,6pt"/>
            <v:textbox style="mso-next-textbox:#_x0000_s1389">
              <w:txbxContent>
                <w:p w:rsidR="00A45053" w:rsidRPr="00A32FEE" w:rsidRDefault="00A45053" w:rsidP="009A6A06">
                  <w:pPr>
                    <w:spacing w:line="228" w:lineRule="auto"/>
                    <w:jc w:val="both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32FEE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>1.3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 xml:space="preserve"> </w:t>
                  </w:r>
                  <w:r w:rsidRPr="00A32FEE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ด้านการปกครองและประชากร</w:t>
                  </w:r>
                </w:p>
                <w:p w:rsidR="00A45053" w:rsidRPr="00DF22C2" w:rsidRDefault="00A45053" w:rsidP="009A6A06"/>
              </w:txbxContent>
            </v:textbox>
          </v:roundrect>
        </w:pict>
      </w:r>
    </w:p>
    <w:p w:rsidR="00C70DFD" w:rsidRPr="003E56DA" w:rsidRDefault="00C70DFD" w:rsidP="00C70DFD">
      <w:pPr>
        <w:tabs>
          <w:tab w:val="left" w:pos="709"/>
          <w:tab w:val="left" w:pos="900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C70DFD" w:rsidRPr="003E56DA" w:rsidRDefault="00C70DFD" w:rsidP="00C70DFD">
      <w:pPr>
        <w:tabs>
          <w:tab w:val="left" w:pos="900"/>
        </w:tabs>
        <w:spacing w:line="228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cs/>
        </w:rPr>
      </w:pPr>
    </w:p>
    <w:p w:rsidR="009A6A06" w:rsidRPr="003E56DA" w:rsidRDefault="00965E88" w:rsidP="009A6A06">
      <w:pPr>
        <w:tabs>
          <w:tab w:val="left" w:pos="900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</w:t>
      </w:r>
    </w:p>
    <w:p w:rsidR="00C70DFD" w:rsidRPr="003E56DA" w:rsidRDefault="009A6A06" w:rsidP="00F554FB">
      <w:pPr>
        <w:tabs>
          <w:tab w:val="left" w:pos="709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1.3.1 </w:t>
      </w:r>
      <w:r w:rsidR="00C70DF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การปกครอง   </w:t>
      </w:r>
    </w:p>
    <w:p w:rsidR="00C70DFD" w:rsidRPr="003E56DA" w:rsidRDefault="00C70DFD" w:rsidP="00F554FB">
      <w:pPr>
        <w:tabs>
          <w:tab w:val="left" w:pos="1418"/>
        </w:tabs>
        <w:spacing w:line="228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965E8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A6A0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 มีรูปแบบการปกครองและการบริหารราชการแผ่นดิน 3 รูปแบบ คือ</w:t>
      </w:r>
    </w:p>
    <w:p w:rsidR="00C70DFD" w:rsidRPr="003E56DA" w:rsidRDefault="00965E88" w:rsidP="00F554FB">
      <w:pPr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  <w:lang w:val="th-TH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A6A0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การบริหารราชการ</w:t>
      </w:r>
      <w:r w:rsidR="00C70DFD" w:rsidRPr="003E56DA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 xml:space="preserve">ส่วนกลาง  </w:t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ซึ่งมีที่ตั้งในพื้นที่จังหวัดพัทลุง จำนวน </w:t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81</w:t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ส่วนราชการ </w:t>
      </w:r>
    </w:p>
    <w:p w:rsidR="005036A2" w:rsidRPr="003E56DA" w:rsidRDefault="00965E88" w:rsidP="00F554FB">
      <w:pPr>
        <w:tabs>
          <w:tab w:val="left" w:pos="-2520"/>
          <w:tab w:val="left" w:pos="1418"/>
        </w:tabs>
        <w:spacing w:line="228" w:lineRule="auto"/>
        <w:ind w:right="-285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 </w:t>
      </w:r>
      <w:r w:rsidR="009A6A06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 การบริหารราชการส่วนภูมิภาค จัดรูปแบบการป</w:t>
      </w:r>
      <w:r w:rsidR="001822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กครองและการบริหารราชการออกเป็น </w:t>
      </w:r>
      <w:r w:rsidR="005036A2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C70DF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 ระดับ</w:t>
      </w:r>
      <w:r w:rsidR="00C70DFD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                  </w:t>
      </w:r>
      <w:r w:rsidR="002706A6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    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 </w:t>
      </w:r>
    </w:p>
    <w:p w:rsidR="00C70DFD" w:rsidRPr="003E56DA" w:rsidRDefault="005036A2" w:rsidP="005036A2">
      <w:pPr>
        <w:tabs>
          <w:tab w:val="left" w:pos="-2520"/>
          <w:tab w:val="left" w:pos="1843"/>
        </w:tabs>
        <w:spacing w:line="228" w:lineRule="auto"/>
        <w:ind w:right="-285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ab/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-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ระดับจังหวัด จำนวน</w:t>
      </w:r>
      <w:r w:rsidR="00182291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31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  <w:t xml:space="preserve"> 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ส่วนราชการ </w:t>
      </w:r>
      <w:r w:rsidR="00182291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14  รัฐวิสาหกิจ   </w:t>
      </w:r>
    </w:p>
    <w:p w:rsidR="00C70DFD" w:rsidRPr="003E56DA" w:rsidRDefault="00182291" w:rsidP="005036A2">
      <w:pPr>
        <w:tabs>
          <w:tab w:val="left" w:pos="0"/>
          <w:tab w:val="left" w:pos="1456"/>
          <w:tab w:val="left" w:pos="1843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="005036A2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="00C70DFD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- ระดับอำเภอ ประกอบด้วย  11  อำเภอ  </w:t>
      </w:r>
    </w:p>
    <w:p w:rsidR="00C70DFD" w:rsidRPr="003E56DA" w:rsidRDefault="00C70DFD" w:rsidP="00F554FB">
      <w:pPr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</w:pP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  <w:t xml:space="preserve">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="005036A2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3. การบริหารราชการส่วนท้องถิ่น ประกอบด้วย </w:t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1</w:t>
      </w:r>
      <w:r w:rsidR="005036A2"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องค์การบริหารส่วนจังหวัด </w:t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1</w:t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เทศบาลเมือง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2D6372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="005036A2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เทศบาลตำบล และ </w:t>
      </w:r>
      <w:r w:rsidR="005036A2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</w:t>
      </w:r>
    </w:p>
    <w:p w:rsidR="00693615" w:rsidRPr="003E56DA" w:rsidRDefault="00693615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54" type="#_x0000_t202" style="position:absolute;margin-left:117pt;margin-top:10.8pt;width:3in;height:36pt;z-index:251640320" strokeweight="2.25pt">
            <v:textbox style="mso-next-textbox:#_x0000_s1254">
              <w:txbxContent>
                <w:p w:rsidR="00A45053" w:rsidRPr="00E23CC7" w:rsidRDefault="00A45053" w:rsidP="002D71A3">
                  <w:pPr>
                    <w:jc w:val="center"/>
                    <w:rPr>
                      <w:sz w:val="36"/>
                      <w:szCs w:val="36"/>
                    </w:rPr>
                  </w:pPr>
                  <w:r w:rsidRPr="00940439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โครงสร้างการบริหารราชการจังหวัด</w:t>
                  </w:r>
                  <w:r w:rsidRPr="00E23CC7">
                    <w:rPr>
                      <w:rFonts w:hint="cs"/>
                      <w:sz w:val="36"/>
                      <w:szCs w:val="36"/>
                      <w:cs/>
                    </w:rPr>
                    <w:t>พัทลุง</w:t>
                  </w:r>
                </w:p>
              </w:txbxContent>
            </v:textbox>
          </v:shape>
        </w:pict>
      </w: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A333E4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68" style="position:absolute;z-index:251654656" from="225pt,15.4pt" to="225pt,51.4pt">
            <v:stroke endarrow="block"/>
          </v:line>
        </w:pict>
      </w: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66" style="position:absolute;z-index:251652608" from="45pt,3.2pt" to="45pt,102.2pt">
            <v:stroke endarrow="block"/>
          </v:line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65" style="position:absolute;z-index:251651584" from="45pt,3.2pt" to="342pt,3.2pt"/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67" style="position:absolute;z-index:251653632" from="342pt,3.2pt" to="342pt,102.2pt">
            <v:stroke endarrow="block"/>
          </v:lin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57" type="#_x0000_t202" style="position:absolute;margin-left:369pt;margin-top:9.7pt;width:81pt;height:36pt;z-index:251643392">
            <v:textbox style="mso-next-textbox:#_x0000_s1257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Cs w:val="36"/>
                      <w:cs/>
                    </w:rPr>
                    <w:t>องค์กรอิสระ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55" type="#_x0000_t202" style="position:absolute;margin-left:126pt;margin-top:.7pt;width:198pt;height:63pt;z-index:251641344">
            <v:textbox style="mso-next-textbox:#_x0000_s1255">
              <w:txbxContent>
                <w:p w:rsidR="00A45053" w:rsidRPr="00182291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หน่วยงานบริหารราชการส่วนกลาง</w:t>
                  </w:r>
                </w:p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จำนวน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81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 ส่วนราชการ</w:t>
                  </w:r>
                </w:p>
              </w:txbxContent>
            </v:textbox>
          </v:shap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74" style="position:absolute;z-index:251660800" from="324pt,7.15pt" to="369pt,7.15pt">
            <v:stroke endarrow="block"/>
          </v:line>
        </w:pict>
      </w: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A333E4" w:rsidRPr="003E56DA" w:rsidRDefault="00A333E4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61" type="#_x0000_t202" style="position:absolute;margin-left:258.95pt;margin-top:16.75pt;width:207pt;height:54pt;z-index:251647488">
            <v:textbox style="mso-next-textbox:#_x0000_s1261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หน่วยงานบริหารราชการส่วนท้องถิ่น</w:t>
                  </w:r>
                </w:p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จำนวน  74   ส่วนราชการ</w:t>
                  </w:r>
                </w:p>
              </w:txbxContent>
            </v:textbox>
          </v:shap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56" type="#_x0000_t202" style="position:absolute;margin-left:9pt;margin-top:-.45pt;width:243pt;height:54pt;z-index:251642368">
            <v:textbox style="mso-next-textbox:#_x0000_s1256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หน่วยงานบริหารราชการส่วนภูมิภาค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จำนวน  31  ส่วนราชการ/รัฐวิสาหกิจ  14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หน่วยงาน</w:t>
                  </w:r>
                </w:p>
              </w:txbxContent>
            </v:textbox>
          </v:shape>
        </w:pict>
      </w: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A333E4" w:rsidRPr="003E56DA" w:rsidRDefault="00A333E4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71" style="position:absolute;z-index:251657728" from="54pt,2.75pt" to="54pt,20.75pt">
            <v:stroke endarrow="block"/>
          </v:line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69" style="position:absolute;z-index:251655680" from="342pt,2.75pt" to="342pt,101.75pt">
            <v:stroke endarrow="block"/>
          </v:lin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58" type="#_x0000_t202" style="position:absolute;margin-left:9pt;margin-top:3.95pt;width:162pt;height:36pt;z-index:251644416">
            <v:textbox style="mso-next-textbox:#_x0000_s1258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อำเภอ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จำนวน   11   อำเภอ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63" type="#_x0000_t202" style="position:absolute;margin-left:351pt;margin-top:9.95pt;width:126pt;height:63pt;z-index:251649536">
            <v:textbox style="mso-next-textbox:#_x0000_s1263">
              <w:txbxContent>
                <w:p w:rsidR="00A45053" w:rsidRPr="00C845E7" w:rsidRDefault="00A45053" w:rsidP="00C845E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845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เทศบาลเมือง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Pr="00C845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แห่ง</w:t>
                  </w:r>
                </w:p>
                <w:p w:rsidR="00A45053" w:rsidRPr="00C845E7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845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เทศบาลตำบล  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4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7</w:t>
                  </w:r>
                  <w:r w:rsidRPr="00C845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แห่ง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62" type="#_x0000_t202" style="position:absolute;margin-left:180pt;margin-top:9.95pt;width:153pt;height:54pt;z-index:251648512">
            <v:textbox style="mso-next-textbox:#_x0000_s1262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องค์การบริหารส่วนจังหวัด</w:t>
                  </w:r>
                </w:p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จำนวน   1    แห่ง</w:t>
                  </w:r>
                </w:p>
              </w:txbxContent>
            </v:textbox>
          </v:shap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70" style="position:absolute;z-index:251656704" from="333pt,16.45pt" to="351pt,16.45pt"/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72" style="position:absolute;z-index:251658752" from="54pt,4.9pt" to="54pt,22.9pt">
            <v:stroke endarrow="block"/>
          </v:lin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59" type="#_x0000_t202" style="position:absolute;margin-left:9pt;margin-top:5.35pt;width:2in;height:36pt;z-index:251645440">
            <v:textbox style="mso-next-textbox:#_x0000_s1259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ตำบล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จำนวน 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>65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ตำบล</w:t>
                  </w:r>
                </w:p>
              </w:txbxContent>
            </v:textbox>
          </v:shap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64" type="#_x0000_t202" style="position:absolute;margin-left:279pt;margin-top:14.85pt;width:2in;height:54pt;z-index:251650560">
            <v:textbox style="mso-next-textbox:#_x0000_s1264">
              <w:txbxContent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องค์การบริหารส่วนตำบล</w:t>
                  </w:r>
                </w:p>
                <w:p w:rsidR="00A45053" w:rsidRPr="00A4548A" w:rsidRDefault="00A45053" w:rsidP="002D71A3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จำนวน </w:t>
                  </w:r>
                  <w:r w:rsidRPr="001C39EF">
                    <w:rPr>
                      <w:rFonts w:ascii="TH SarabunIT๙" w:hAnsi="TH SarabunIT๙" w:cs="TH SarabunIT๙"/>
                      <w:color w:val="00000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36"/>
                      <w:szCs w:val="36"/>
                    </w:rPr>
                    <w:t>25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แห่ง</w:t>
                  </w:r>
                </w:p>
              </w:txbxContent>
            </v:textbox>
          </v:shap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line id="_x0000_s1273" style="position:absolute;z-index:251659776" from="54pt,6.65pt" to="54pt,24.65pt">
            <v:stroke endarrow="block"/>
          </v:line>
        </w:pict>
      </w:r>
    </w:p>
    <w:p w:rsidR="002D71A3" w:rsidRPr="003E56DA" w:rsidRDefault="00ED328D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noProof/>
          <w:color w:val="000000" w:themeColor="text1"/>
          <w:spacing w:val="-8"/>
          <w:sz w:val="32"/>
          <w:szCs w:val="32"/>
        </w:rPr>
        <w:pict>
          <v:shape id="_x0000_s1260" type="#_x0000_t202" style="position:absolute;margin-left:9pt;margin-top:7.15pt;width:162pt;height:46.55pt;z-index:251646464">
            <v:textbox style="mso-next-textbox:#_x0000_s1260">
              <w:txbxContent>
                <w:p w:rsidR="00A45053" w:rsidRPr="00182291" w:rsidRDefault="00A45053" w:rsidP="00941FE5">
                  <w:pPr>
                    <w:rPr>
                      <w:rFonts w:ascii="TH SarabunIT๙" w:hAnsi="TH SarabunIT๙" w:cs="TH SarabunIT๙"/>
                      <w:sz w:val="10"/>
                      <w:szCs w:val="10"/>
                    </w:rPr>
                  </w:pPr>
                </w:p>
                <w:p w:rsidR="00A45053" w:rsidRPr="00A4548A" w:rsidRDefault="00A45053" w:rsidP="00941FE5">
                  <w:pPr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หมู่บ้าน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จำนวน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</w:rPr>
                    <w:t>670</w:t>
                  </w:r>
                  <w:r w:rsidRPr="00A4548A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 xml:space="preserve">  หมู่บ้าน</w:t>
                  </w:r>
                </w:p>
              </w:txbxContent>
            </v:textbox>
          </v:shape>
        </w:pict>
      </w: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2D71A3" w:rsidRPr="003E56DA" w:rsidRDefault="002D71A3" w:rsidP="002D71A3">
      <w:pPr>
        <w:tabs>
          <w:tab w:val="left" w:pos="0"/>
        </w:tabs>
        <w:spacing w:line="228" w:lineRule="auto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/>
        </w:rPr>
      </w:pPr>
    </w:p>
    <w:p w:rsidR="00504B2F" w:rsidRPr="003E56DA" w:rsidRDefault="00A72CC7" w:rsidP="00F554FB">
      <w:pPr>
        <w:tabs>
          <w:tab w:val="left" w:pos="709"/>
        </w:tabs>
        <w:spacing w:before="240" w:line="228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1.3.2 </w:t>
      </w:r>
      <w:r w:rsidR="00504B2F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ประชากร</w:t>
      </w:r>
    </w:p>
    <w:p w:rsidR="00635299" w:rsidRPr="003E56DA" w:rsidRDefault="00504B2F" w:rsidP="00F554FB">
      <w:pPr>
        <w:tabs>
          <w:tab w:val="left" w:pos="1418"/>
        </w:tabs>
        <w:spacing w:before="120" w:line="228" w:lineRule="auto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t xml:space="preserve">   </w:t>
      </w:r>
      <w:r w:rsidR="00635299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635299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="00635299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การปกครอง   </w:t>
      </w:r>
    </w:p>
    <w:p w:rsidR="00635299" w:rsidRPr="003E56DA" w:rsidRDefault="00635299" w:rsidP="00F554FB">
      <w:pPr>
        <w:tabs>
          <w:tab w:val="left" w:pos="1122"/>
          <w:tab w:val="left" w:pos="1418"/>
          <w:tab w:val="left" w:pos="1701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="00A72CC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72CC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554F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จังหวัดพัทลุง  แบ่งเขตการปกครองออกเป็น 11 อำเภอ  65 ตำบล 670 หมู่บ้าน </w:t>
      </w:r>
      <w:r w:rsidR="00A72CC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เทศบาลเมือง </w:t>
      </w:r>
      <w:r w:rsidR="00C73D9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44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เทศบาลตำบล  </w:t>
      </w:r>
      <w:r w:rsidR="00C73D9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28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อบต.  </w:t>
      </w:r>
    </w:p>
    <w:p w:rsidR="00635299" w:rsidRPr="003E56DA" w:rsidRDefault="00635299" w:rsidP="00F554FB">
      <w:pPr>
        <w:tabs>
          <w:tab w:val="left" w:pos="1134"/>
          <w:tab w:val="left" w:pos="1418"/>
        </w:tabs>
        <w:spacing w:before="120" w:line="228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ประชากร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635299" w:rsidRPr="003E56DA" w:rsidRDefault="00635299" w:rsidP="00F554FB">
      <w:pPr>
        <w:tabs>
          <w:tab w:val="left" w:pos="1701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="00A72CC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จำนวนประชากร ณ ธันวาคม 2555 ทั้งหมด  514,492 คน แบ่งเป็นเพศชาย  251,650 คน เพศหญิง  262,842  คน  จำนวนครัวเรือนทั้งหมด  172,773 ครัวเรือน  </w:t>
      </w:r>
    </w:p>
    <w:p w:rsidR="00635299" w:rsidRPr="003E56DA" w:rsidRDefault="00ED328D" w:rsidP="00635299">
      <w:pPr>
        <w:tabs>
          <w:tab w:val="left" w:pos="540"/>
          <w:tab w:val="left" w:pos="900"/>
        </w:tabs>
        <w:spacing w:line="228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8"/>
          <w:cs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92" type="#_x0000_t32" style="position:absolute;left:0;text-align:left;margin-left:-5.15pt;margin-top:14.25pt;width:84pt;height:33.15pt;z-index:251691520" o:connectortype="straight"/>
        </w:pict>
      </w:r>
      <w:r w:rsidR="00635299" w:rsidRPr="003E56DA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สถิติจำนวนประชากรจังหวัดพัทลุง ปี 255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2</w:t>
      </w:r>
      <w:r w:rsidR="00635299" w:rsidRPr="003E56DA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-255</w:t>
      </w:r>
      <w:r w:rsidR="00A72CC7" w:rsidRPr="003E56DA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3"/>
        <w:gridCol w:w="1544"/>
        <w:gridCol w:w="1559"/>
        <w:gridCol w:w="1559"/>
        <w:gridCol w:w="1560"/>
        <w:gridCol w:w="1559"/>
      </w:tblGrid>
      <w:tr w:rsidR="00A72CC7" w:rsidRPr="003E56DA" w:rsidTr="0054283D">
        <w:tc>
          <w:tcPr>
            <w:tcW w:w="1683" w:type="dxa"/>
            <w:shd w:val="clear" w:color="auto" w:fill="DDD9C3" w:themeFill="background2" w:themeFillShade="E6"/>
          </w:tcPr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   ปี                </w:t>
            </w:r>
          </w:p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เพศ</w:t>
            </w:r>
          </w:p>
        </w:tc>
        <w:tc>
          <w:tcPr>
            <w:tcW w:w="1544" w:type="dxa"/>
            <w:shd w:val="clear" w:color="auto" w:fill="DDD9C3" w:themeFill="background2" w:themeFillShade="E6"/>
            <w:vAlign w:val="center"/>
          </w:tcPr>
          <w:p w:rsidR="00A72CC7" w:rsidRPr="003E56DA" w:rsidRDefault="00A72CC7" w:rsidP="00F617E8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2552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A72CC7" w:rsidRPr="003E56DA" w:rsidRDefault="00A72CC7" w:rsidP="00F617E8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2553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A72CC7" w:rsidRPr="003E56DA" w:rsidRDefault="00A72CC7" w:rsidP="00F617E8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2554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A72CC7" w:rsidRPr="003E56DA" w:rsidRDefault="00A72CC7" w:rsidP="00F617E8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2555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2556</w:t>
            </w:r>
          </w:p>
        </w:tc>
      </w:tr>
      <w:tr w:rsidR="00A72CC7" w:rsidRPr="003E56DA" w:rsidTr="00A72CC7">
        <w:tc>
          <w:tcPr>
            <w:tcW w:w="1683" w:type="dxa"/>
          </w:tcPr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ชาย</w:t>
            </w:r>
          </w:p>
        </w:tc>
        <w:tc>
          <w:tcPr>
            <w:tcW w:w="1544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249,171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249,791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250,280</w:t>
            </w:r>
          </w:p>
        </w:tc>
        <w:tc>
          <w:tcPr>
            <w:tcW w:w="1560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251,650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250,072</w:t>
            </w:r>
          </w:p>
        </w:tc>
      </w:tr>
      <w:tr w:rsidR="00A72CC7" w:rsidRPr="003E56DA" w:rsidTr="00A72CC7">
        <w:tc>
          <w:tcPr>
            <w:tcW w:w="1683" w:type="dxa"/>
          </w:tcPr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หญิง</w:t>
            </w:r>
          </w:p>
        </w:tc>
        <w:tc>
          <w:tcPr>
            <w:tcW w:w="1544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258,606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259,743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260,783</w:t>
            </w:r>
          </w:p>
        </w:tc>
        <w:tc>
          <w:tcPr>
            <w:tcW w:w="1560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262,842</w:t>
            </w:r>
          </w:p>
        </w:tc>
        <w:tc>
          <w:tcPr>
            <w:tcW w:w="1559" w:type="dxa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261,331</w:t>
            </w:r>
          </w:p>
        </w:tc>
      </w:tr>
      <w:tr w:rsidR="00A72CC7" w:rsidRPr="003E56DA" w:rsidTr="0054283D">
        <w:tc>
          <w:tcPr>
            <w:tcW w:w="1683" w:type="dxa"/>
            <w:shd w:val="clear" w:color="auto" w:fill="DDD9C3" w:themeFill="background2" w:themeFillShade="E6"/>
          </w:tcPr>
          <w:p w:rsidR="00A72CC7" w:rsidRPr="003E56DA" w:rsidRDefault="00A72CC7" w:rsidP="002A274F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544" w:type="dxa"/>
            <w:shd w:val="clear" w:color="auto" w:fill="DDD9C3" w:themeFill="background2" w:themeFillShade="E6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507,777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509,534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511,063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514,492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A72CC7" w:rsidRPr="003E56DA" w:rsidRDefault="00A72CC7" w:rsidP="00A72CC7">
            <w:pPr>
              <w:tabs>
                <w:tab w:val="left" w:pos="1350"/>
              </w:tabs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511,403</w:t>
            </w:r>
          </w:p>
        </w:tc>
      </w:tr>
    </w:tbl>
    <w:p w:rsidR="00A87376" w:rsidRPr="003E56DA" w:rsidRDefault="00A87376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87376" w:rsidRPr="003E56DA" w:rsidRDefault="00A87376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87343" w:rsidRPr="003E56DA" w:rsidRDefault="00887343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97437F" w:rsidRPr="003E56DA" w:rsidRDefault="0097437F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87343" w:rsidRPr="003E56DA" w:rsidRDefault="00ED328D" w:rsidP="00887343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/>
          <w:noProof/>
          <w:color w:val="000000" w:themeColor="text1"/>
          <w:sz w:val="16"/>
          <w:szCs w:val="16"/>
        </w:rPr>
        <w:pict>
          <v:roundrect id="_x0000_s1396" style="position:absolute;margin-left:9.1pt;margin-top:-21.75pt;width:128.25pt;height:32.25pt;z-index:251693568" arcsize="10923f" fillcolor="white [3201]" strokecolor="black [3200]" strokeweight="1pt">
            <v:shadow on="t" color="#868686" opacity=".5" offset="6pt,6pt"/>
            <v:textbox style="mso-next-textbox:#_x0000_s1396">
              <w:txbxContent>
                <w:p w:rsidR="00A45053" w:rsidRPr="00A32FEE" w:rsidRDefault="00A45053" w:rsidP="00887343">
                  <w:pPr>
                    <w:spacing w:line="228" w:lineRule="auto"/>
                    <w:jc w:val="both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A32FEE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1.4 ด้านเศรษฐกิจ</w:t>
                  </w:r>
                </w:p>
                <w:p w:rsidR="00A45053" w:rsidRPr="00DF22C2" w:rsidRDefault="00A45053" w:rsidP="00887343"/>
              </w:txbxContent>
            </v:textbox>
          </v:roundrect>
        </w:pict>
      </w:r>
    </w:p>
    <w:p w:rsidR="00887343" w:rsidRPr="003E56DA" w:rsidRDefault="00887343" w:rsidP="00E34BDD">
      <w:pPr>
        <w:tabs>
          <w:tab w:val="left" w:pos="851"/>
        </w:tabs>
        <w:spacing w:before="240" w:line="228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color w:val="000000" w:themeColor="text1"/>
          <w:sz w:val="16"/>
          <w:szCs w:val="16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1.4.1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โครงสร้างเศรษฐกิจ</w:t>
      </w:r>
    </w:p>
    <w:p w:rsidR="00887343" w:rsidRPr="003E56DA" w:rsidRDefault="00887343" w:rsidP="00E34BDD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เศรษฐกิจของจังหวัดพัทลุง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โครงสร้างส่วนใหญ่ขึ้นอยู่กับสาขาการเกษตรกรรมเป็นหลัก  รองลงมาได้แก่สาขาการขายส่ง การขายปลีก การซ่อมแซมยานยนต์ จักรยานยนต์ ของใช้ส่วนบุคคลและของใช้ในครัวเรือน และสาขาอุตสาหกรรม โดยมีสัดส่วนตามผลิตภัณฑ์มวลรวมจังหวัด(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GPP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ราคาประจำปี พ.ศ. 2555 คิดเป็นร้อยละ 55.28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16.87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15.90 ตามลำดับ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รายได้หลักของจังหวัดพัทลุงมาจากภาคการเกษตร  สินค้าเกษตรที่สำคัญ ได้แก่  ยางพารา สุกร และข้าว  โดยมูลค่าผลิตภัณฑ์มวลรวมจังหวัด(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GPP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ณ ราคาประจำปี พ.ศ.2555  เท่ากับ  34,684  ล้านบาท   และรายได้ผลิตภัณฑ์มวลรวมเฉลี่ยของประชากรเท่ากับ  70,764 บาท  เป็นลำดับที่ 14 ของภาคใต้  (ข้อมูล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สำนักงานคณะกรรมการพัฒนาการเศรษฐกิจและสังคมแห่งชาติ)</w:t>
      </w:r>
    </w:p>
    <w:p w:rsidR="00887343" w:rsidRPr="003E56DA" w:rsidRDefault="00887343" w:rsidP="00A120EC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>ผลิ</w:t>
      </w:r>
      <w:r w:rsidR="00A120EC" w:rsidRPr="003E56DA">
        <w:rPr>
          <w:rFonts w:ascii="TH SarabunIT๙" w:hAnsi="TH SarabunIT๙" w:cs="TH SarabunIT๙"/>
          <w:b/>
          <w:bCs/>
          <w:color w:val="000000" w:themeColor="text1"/>
          <w:cs/>
        </w:rPr>
        <w:t>ตภัณฑ์มวลรวมจังหวัดพัทลุง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>ปี พ.ศ.255</w:t>
      </w:r>
      <w:r w:rsidR="00A45053" w:rsidRPr="003E56DA">
        <w:rPr>
          <w:rFonts w:ascii="TH SarabunIT๙" w:hAnsi="TH SarabunIT๙" w:cs="TH SarabunIT๙"/>
          <w:b/>
          <w:bCs/>
          <w:color w:val="000000" w:themeColor="text1"/>
        </w:rPr>
        <w:t>1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>-255</w:t>
      </w:r>
      <w:r w:rsidRPr="003E56DA">
        <w:rPr>
          <w:rFonts w:ascii="TH SarabunIT๙" w:hAnsi="TH SarabunIT๙" w:cs="TH SarabunIT๙"/>
          <w:b/>
          <w:bCs/>
          <w:color w:val="000000" w:themeColor="text1"/>
        </w:rPr>
        <w:t xml:space="preserve">5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0"/>
        <w:gridCol w:w="959"/>
        <w:gridCol w:w="992"/>
        <w:gridCol w:w="992"/>
        <w:gridCol w:w="992"/>
        <w:gridCol w:w="993"/>
      </w:tblGrid>
      <w:tr w:rsidR="00A45053" w:rsidRPr="003E56DA" w:rsidTr="00A45053">
        <w:trPr>
          <w:trHeight w:val="101"/>
        </w:trPr>
        <w:tc>
          <w:tcPr>
            <w:tcW w:w="4570" w:type="dxa"/>
            <w:tcBorders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สาขาการผลิต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2551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2552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255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255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993" w:type="dxa"/>
            <w:shd w:val="clear" w:color="auto" w:fill="C4BC96" w:themeFill="background2" w:themeFillShade="BF"/>
            <w:vAlign w:val="center"/>
          </w:tcPr>
          <w:p w:rsidR="00A45053" w:rsidRPr="003E56DA" w:rsidRDefault="00A45053" w:rsidP="00A450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255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</w:tc>
      </w:tr>
      <w:tr w:rsidR="00A45053" w:rsidRPr="003E56DA" w:rsidTr="00A45053">
        <w:tc>
          <w:tcPr>
            <w:tcW w:w="4570" w:type="dxa"/>
            <w:tcBorders>
              <w:top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ภาคการเกษตร</w:t>
            </w:r>
          </w:p>
        </w:tc>
        <w:tc>
          <w:tcPr>
            <w:tcW w:w="959" w:type="dxa"/>
            <w:tcBorders>
              <w:top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11,256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9,529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14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395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16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602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13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172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เกษตรกรรม การล่าสัตว์ และการป่าไม้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10,889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9,182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14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067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16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270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12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836</w:t>
            </w:r>
          </w:p>
        </w:tc>
      </w:tr>
      <w:tr w:rsidR="00A45053" w:rsidRPr="003E56DA" w:rsidTr="00A45053">
        <w:tc>
          <w:tcPr>
            <w:tcW w:w="45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ประมง</w:t>
            </w:r>
          </w:p>
        </w:tc>
        <w:tc>
          <w:tcPr>
            <w:tcW w:w="9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366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348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328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332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336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ภาคนอกการเกษตร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17,792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18,584 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20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302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22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038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21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512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การทำเหมืองแร่และเหมืองหิน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179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173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152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143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136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การผลิตอุตสาหกรรม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2,525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2,413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249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799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693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การไฟฟ้า ก๊าซ และการประปา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295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366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378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393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449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การก่อสร้าง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882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1,085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256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667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582</w:t>
            </w:r>
          </w:p>
        </w:tc>
      </w:tr>
      <w:tr w:rsidR="00A45053" w:rsidRPr="003E56DA" w:rsidTr="00A45053">
        <w:trPr>
          <w:trHeight w:val="712"/>
        </w:trPr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การขายส่งการขายปลีก การซ่อมแซมยายนต์</w:t>
            </w:r>
          </w:p>
          <w:p w:rsidR="00A45053" w:rsidRPr="003E56DA" w:rsidRDefault="00A45053" w:rsidP="00A4505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จักยานยนต์ ของใช้ส่วนบุคคลและของใช้ในครัวเรือน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3,102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3,281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911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4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414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916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โรงแรมและภัตตาคาร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48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49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43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79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การขนส่ง สถานที่เก็บสินค้าและการคมนาคม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862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934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832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842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869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ตัวกลางทางการเงิน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1,388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1,172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587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654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917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บริการด้านอสังหาริมทรัพย์การให้เช่าและบริการทางธุรกิจ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1,477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1,682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833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937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864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การบริหารราชการและการป้องกันประเทศรวมทั้ง</w:t>
            </w:r>
            <w:r w:rsidRPr="003E56DA">
              <w:rPr>
                <w:rFonts w:ascii="TH SarabunIT๙" w:hAnsi="TH SarabunIT๙" w:cs="TH SarabunIT๙"/>
                <w:cs/>
              </w:rPr>
              <w:br/>
              <w:t>การประกันสังคมภาคบังคับ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2,652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2,854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241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336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240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การศึกษา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3,365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3,440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698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559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</w:t>
            </w:r>
            <w:r w:rsidRPr="003E56DA">
              <w:rPr>
                <w:rFonts w:ascii="TH SarabunIT๙" w:hAnsi="TH SarabunIT๙" w:cs="TH SarabunIT๙"/>
                <w:cs/>
              </w:rPr>
              <w:t>,</w:t>
            </w:r>
            <w:r w:rsidRPr="003E56DA">
              <w:rPr>
                <w:rFonts w:ascii="TH SarabunIT๙" w:hAnsi="TH SarabunIT๙" w:cs="TH SarabunIT๙"/>
              </w:rPr>
              <w:t>461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การบริการด้านสุขภาพและงานสังคมสงเคราะห์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698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807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796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838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922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การให้บริการชุมชน สังคม และบริการส่วนบุคคลอื่น ๆ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292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312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302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339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361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ลูกจ้างในครัวเรือนส่วนบุคคล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26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 xml:space="preserve">16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58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23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ผลิตภัณฑ์มวลรวมจังหวัด (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GPP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29,048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28,114 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34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697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38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640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34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684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มูลค่าผลิตภัณฑ์มวลรวมจังหวัดเฉลี่ยต่อหัว (บาท)</w:t>
            </w:r>
          </w:p>
        </w:tc>
        <w:tc>
          <w:tcPr>
            <w:tcW w:w="959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52,392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50,161 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72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174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79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549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70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</w:rPr>
              <w:t>764</w:t>
            </w:r>
          </w:p>
        </w:tc>
      </w:tr>
      <w:tr w:rsidR="00A45053" w:rsidRPr="003E56DA" w:rsidTr="00A45053">
        <w:tc>
          <w:tcPr>
            <w:tcW w:w="4570" w:type="dxa"/>
            <w:tcBorders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จำนวนประชากร (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 xml:space="preserve"> คน)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554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560 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481</w:t>
            </w:r>
          </w:p>
        </w:tc>
        <w:tc>
          <w:tcPr>
            <w:tcW w:w="992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486</w:t>
            </w:r>
          </w:p>
        </w:tc>
        <w:tc>
          <w:tcPr>
            <w:tcW w:w="993" w:type="dxa"/>
            <w:vAlign w:val="center"/>
          </w:tcPr>
          <w:p w:rsidR="00A45053" w:rsidRPr="003E56DA" w:rsidRDefault="00A45053" w:rsidP="00A4505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</w:rPr>
              <w:t>490</w:t>
            </w:r>
          </w:p>
        </w:tc>
      </w:tr>
    </w:tbl>
    <w:p w:rsidR="00A45053" w:rsidRPr="003E56DA" w:rsidRDefault="00A45053" w:rsidP="00A120EC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A120EC" w:rsidRPr="003E56DA" w:rsidRDefault="00A120EC" w:rsidP="00A120EC">
      <w:pPr>
        <w:rPr>
          <w:rFonts w:ascii="TH SarabunIT๙" w:hAnsi="TH SarabunIT๙" w:cs="TH SarabunIT๙"/>
          <w:b/>
          <w:bCs/>
          <w:color w:val="000000" w:themeColor="text1"/>
          <w:sz w:val="22"/>
          <w:szCs w:val="2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22"/>
          <w:szCs w:val="22"/>
          <w:cs/>
        </w:rPr>
        <w:t>(ที่มา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22"/>
          <w:szCs w:val="22"/>
        </w:rPr>
        <w:t>: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22"/>
          <w:szCs w:val="22"/>
          <w:cs/>
        </w:rPr>
        <w:t>คลังจังหวัดพัทลุง)</w:t>
      </w:r>
    </w:p>
    <w:p w:rsidR="00887343" w:rsidRPr="003E56DA" w:rsidRDefault="00887343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97437F" w:rsidRPr="003E56DA" w:rsidRDefault="0097437F" w:rsidP="0059625F">
      <w:pPr>
        <w:spacing w:before="240" w:line="228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34BDD" w:rsidRPr="003E56DA" w:rsidRDefault="00E34BDD" w:rsidP="00E34BDD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  <w:t>1.4.2  การจัดเก็บภาษี</w:t>
      </w:r>
    </w:p>
    <w:p w:rsidR="00E34BDD" w:rsidRPr="003E56DA" w:rsidRDefault="00E34BDD" w:rsidP="00E34BDD">
      <w:pPr>
        <w:tabs>
          <w:tab w:val="left" w:pos="851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การจัดเก็บภาษีสรรพากร ปีงบประมาณ๒๕๕๓ -๒๕๕๖</w:t>
      </w:r>
    </w:p>
    <w:tbl>
      <w:tblPr>
        <w:tblW w:w="7371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1"/>
        <w:gridCol w:w="1134"/>
        <w:gridCol w:w="1099"/>
        <w:gridCol w:w="177"/>
        <w:gridCol w:w="1134"/>
        <w:gridCol w:w="1276"/>
      </w:tblGrid>
      <w:tr w:rsidR="00E34BDD" w:rsidRPr="003E56DA" w:rsidTr="00E34BDD">
        <w:trPr>
          <w:trHeight w:val="121"/>
        </w:trPr>
        <w:tc>
          <w:tcPr>
            <w:tcW w:w="4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BDD" w:rsidRPr="003E56DA" w:rsidRDefault="00E34BDD" w:rsidP="00E34BD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E34BDD" w:rsidRPr="003E56DA" w:rsidTr="0054283D">
        <w:tc>
          <w:tcPr>
            <w:tcW w:w="2551" w:type="dxa"/>
            <w:vMerge w:val="restart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ลักษณะการจัดเก็บ</w:t>
            </w:r>
          </w:p>
        </w:tc>
        <w:tc>
          <w:tcPr>
            <w:tcW w:w="4820" w:type="dxa"/>
            <w:gridSpan w:val="5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ind w:right="141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ปีงบประมาณ</w:t>
            </w:r>
          </w:p>
        </w:tc>
      </w:tr>
      <w:tr w:rsidR="00E34BDD" w:rsidRPr="003E56DA" w:rsidTr="0054283D">
        <w:trPr>
          <w:trHeight w:val="43"/>
        </w:trPr>
        <w:tc>
          <w:tcPr>
            <w:tcW w:w="2551" w:type="dxa"/>
            <w:vMerge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2553</w:t>
            </w:r>
          </w:p>
        </w:tc>
        <w:tc>
          <w:tcPr>
            <w:tcW w:w="1276" w:type="dxa"/>
            <w:gridSpan w:val="2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2554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๒๕๕๕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๒๕๕๖</w:t>
            </w:r>
          </w:p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  <w:t>(ต.ค.๕๕- ก.ย.๕๖)</w:t>
            </w:r>
          </w:p>
        </w:tc>
      </w:tr>
      <w:tr w:rsidR="00E34BDD" w:rsidRPr="003E56DA" w:rsidTr="00E34BDD">
        <w:trPr>
          <w:trHeight w:val="345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ภาษีเงินได้บุคคลธรรมดา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๑๘๐.๑๐๑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๑๙๐.๓๙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๒๐๒.๓๒๓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๒๓๓.๘๓๒</w:t>
            </w:r>
          </w:p>
        </w:tc>
      </w:tr>
      <w:tr w:rsidR="00E34BDD" w:rsidRPr="003E56DA" w:rsidTr="00E34BDD">
        <w:trPr>
          <w:trHeight w:val="225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ภาษีเงินได้นิติบุคคล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๕๔.๑๓๕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๖๘.๑๖๗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๘๑.๙๕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๙๑.๐๔๒</w:t>
            </w:r>
          </w:p>
        </w:tc>
      </w:tr>
      <w:tr w:rsidR="00E34BDD" w:rsidRPr="003E56DA" w:rsidTr="00E34BDD">
        <w:trPr>
          <w:trHeight w:val="338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ภาษีการค้า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</w:t>
            </w:r>
          </w:p>
        </w:tc>
      </w:tr>
      <w:tr w:rsidR="00E34BDD" w:rsidRPr="003E56DA" w:rsidTr="00E34BDD">
        <w:trPr>
          <w:trHeight w:val="205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ภาษีมูลค้าเพิ่ม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๑๒๑.๘๕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๑๔๔.๓๙๔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๑๖๕.๒๑๑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๑๙๐.๙๑๘</w:t>
            </w:r>
          </w:p>
        </w:tc>
      </w:tr>
      <w:tr w:rsidR="00E34BDD" w:rsidRPr="003E56DA" w:rsidTr="00E34BDD">
        <w:trPr>
          <w:trHeight w:val="330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ภาษีธุรกิจเฉพาะ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๑๑.๕๓๕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๑๙.๙๖๙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๔๒.๑๒๓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๔๙.๖๒๗</w:t>
            </w:r>
          </w:p>
        </w:tc>
      </w:tr>
      <w:tr w:rsidR="00E34BDD" w:rsidRPr="003E56DA" w:rsidTr="00E34BDD">
        <w:trPr>
          <w:trHeight w:val="198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อากรแสตมป์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๒๒.๖๘๖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๒๖.๓๒๙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๒๙.๗๑๓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๓๓.๓๐๓</w:t>
            </w:r>
          </w:p>
        </w:tc>
      </w:tr>
      <w:tr w:rsidR="00E34BDD" w:rsidRPr="003E56DA" w:rsidTr="00E34BDD">
        <w:trPr>
          <w:trHeight w:val="281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รายได้อื่น(ค่าปรับ)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๐.๖๖๖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๐.๗๙๙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๘.๗๒๗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๐.๙๗๙</w:t>
            </w:r>
          </w:p>
        </w:tc>
      </w:tr>
      <w:tr w:rsidR="00E34BDD" w:rsidRPr="003E56DA" w:rsidTr="00E34BDD">
        <w:trPr>
          <w:trHeight w:val="190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รวมทุกลักษณะจัดเก็บ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๓๙๐.๙๗๓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๔๔๙.๘๔๘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๕๓๐.๐๔๗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๕๙๙.๗๐๑</w:t>
            </w:r>
          </w:p>
        </w:tc>
      </w:tr>
      <w:tr w:rsidR="00E34BDD" w:rsidRPr="003E56DA" w:rsidTr="00E34BDD">
        <w:trPr>
          <w:trHeight w:val="303"/>
        </w:trPr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กรมสรรพากรจัดเก็บ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๒๖๕.๙๑๔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๓๐๓.๑๙๙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๓๔๖.๙๕๔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๔๑๘.๓๘๓</w:t>
            </w:r>
          </w:p>
        </w:tc>
      </w:tr>
      <w:tr w:rsidR="00E34BDD" w:rsidRPr="003E56DA" w:rsidTr="00E34BDD">
        <w:tc>
          <w:tcPr>
            <w:tcW w:w="2551" w:type="dxa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หน่วยงานอื่นจัดเก็บ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๑๒๕.๐๕๙</w:t>
            </w:r>
          </w:p>
        </w:tc>
        <w:tc>
          <w:tcPr>
            <w:tcW w:w="1276" w:type="dxa"/>
            <w:gridSpan w:val="2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๑๔๖.๖๔๙</w:t>
            </w:r>
          </w:p>
        </w:tc>
        <w:tc>
          <w:tcPr>
            <w:tcW w:w="1134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๑๘๓.๐๙๓</w:t>
            </w:r>
          </w:p>
        </w:tc>
        <w:tc>
          <w:tcPr>
            <w:tcW w:w="1276" w:type="dxa"/>
          </w:tcPr>
          <w:p w:rsidR="00E34BDD" w:rsidRPr="003E56DA" w:rsidRDefault="00E34BDD" w:rsidP="00880D22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๑๘๑.๓๑๘</w:t>
            </w:r>
          </w:p>
        </w:tc>
      </w:tr>
      <w:tr w:rsidR="00E34BDD" w:rsidRPr="003E56DA" w:rsidTr="00E34BDD">
        <w:tc>
          <w:tcPr>
            <w:tcW w:w="4961" w:type="dxa"/>
            <w:gridSpan w:val="4"/>
            <w:tcBorders>
              <w:left w:val="nil"/>
              <w:bottom w:val="nil"/>
              <w:right w:val="nil"/>
            </w:tcBorders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สำนักงานสรรพากรพื้นที่พัทลุง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</w:p>
        </w:tc>
      </w:tr>
    </w:tbl>
    <w:p w:rsidR="00E34BDD" w:rsidRPr="003E56DA" w:rsidRDefault="00E34BDD" w:rsidP="00E34BDD">
      <w:pPr>
        <w:ind w:right="-87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34BDD" w:rsidRPr="003E56DA" w:rsidRDefault="00E34BDD" w:rsidP="00E34BDD">
      <w:pPr>
        <w:tabs>
          <w:tab w:val="left" w:pos="851"/>
        </w:tabs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</w:t>
      </w:r>
      <w:r w:rsidR="008D20C2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4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.3 การพาณิชย์กรรม</w:t>
      </w:r>
    </w:p>
    <w:p w:rsidR="00E34BDD" w:rsidRPr="003E56DA" w:rsidRDefault="00E34BDD" w:rsidP="00E34BDD">
      <w:pPr>
        <w:ind w:right="182"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จังหวัดพัทลุงมีนิติบุคคล ณ ปี 255๖ จำนวนทั้งหมด 835 แห่ง มีทุนจดทะเบียน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ทั้งหมด 1,829,458,700 บาท แยกเป็น บริษัทจำกัด 200 แห่ง ทุนจดทะเบียน 724,458,700 บาท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ห้างหุ้นส่วนจำกัด 632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 ทุนจดทะเบียน 1,103,899,000 บาท ห้างหุ้นส่วนสามัญ 3 แห่ง ทุนจดทะเบียน 1,150,000 บาท </w:t>
      </w:r>
    </w:p>
    <w:tbl>
      <w:tblPr>
        <w:tblW w:w="5713" w:type="dxa"/>
        <w:tblInd w:w="1809" w:type="dxa"/>
        <w:tblLook w:val="0000"/>
      </w:tblPr>
      <w:tblGrid>
        <w:gridCol w:w="1933"/>
        <w:gridCol w:w="1080"/>
        <w:gridCol w:w="1350"/>
        <w:gridCol w:w="1350"/>
      </w:tblGrid>
      <w:tr w:rsidR="00E34BDD" w:rsidRPr="003E56DA" w:rsidTr="00E34BDD">
        <w:trPr>
          <w:trHeight w:val="435"/>
        </w:trPr>
        <w:tc>
          <w:tcPr>
            <w:tcW w:w="57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E34BD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ตารางแสดงจำนวนนิติบุคคลจังหวัดพัทลุงแยกตามรายอำเภอ ปี 55๖ </w:t>
            </w:r>
          </w:p>
        </w:tc>
      </w:tr>
      <w:tr w:rsidR="00E34BDD" w:rsidRPr="003E56DA" w:rsidTr="0054283D">
        <w:trPr>
          <w:trHeight w:val="219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อำเภอ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หสน.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หจก.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บจ.</w:t>
            </w:r>
          </w:p>
        </w:tc>
      </w:tr>
      <w:tr w:rsidR="00E34BDD" w:rsidRPr="003E56DA" w:rsidTr="00E34BDD">
        <w:trPr>
          <w:trHeight w:val="156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เมือง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๒๘๒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</w:t>
            </w:r>
          </w:p>
        </w:tc>
      </w:tr>
      <w:tr w:rsidR="00E34BDD" w:rsidRPr="003E56DA" w:rsidTr="00E34BDD">
        <w:trPr>
          <w:trHeight w:val="212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เขาชัยสน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๓๙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</w:tr>
      <w:tr w:rsidR="00E34BDD" w:rsidRPr="003E56DA" w:rsidTr="00E34BDD">
        <w:trPr>
          <w:trHeight w:val="50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กงหรา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๑๘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</w:t>
            </w:r>
          </w:p>
        </w:tc>
      </w:tr>
      <w:tr w:rsidR="00E34BDD" w:rsidRPr="003E56DA" w:rsidTr="00E34BDD">
        <w:trPr>
          <w:trHeight w:val="226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ควนขนุน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๑๒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๙</w:t>
            </w:r>
          </w:p>
        </w:tc>
      </w:tr>
      <w:tr w:rsidR="00E34BDD" w:rsidRPr="003E56DA" w:rsidTr="00E34BDD">
        <w:trPr>
          <w:trHeight w:val="177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ป่าบอน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๕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</w:t>
            </w:r>
          </w:p>
        </w:tc>
      </w:tr>
      <w:tr w:rsidR="00E34BDD" w:rsidRPr="003E56DA" w:rsidTr="00E34BDD">
        <w:trPr>
          <w:trHeight w:val="233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ป่าพะยอม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๑๓</w:t>
            </w:r>
          </w:p>
        </w:tc>
      </w:tr>
      <w:tr w:rsidR="00E34BDD" w:rsidRPr="003E56DA" w:rsidTr="00E34BDD">
        <w:trPr>
          <w:trHeight w:val="156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บางแก้ว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</w:t>
            </w:r>
          </w:p>
        </w:tc>
      </w:tr>
      <w:tr w:rsidR="00E34BDD" w:rsidRPr="003E56DA" w:rsidTr="00E34BDD">
        <w:trPr>
          <w:trHeight w:val="233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ศรีนครินทร์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</w:t>
            </w:r>
          </w:p>
        </w:tc>
      </w:tr>
      <w:tr w:rsidR="00E34BDD" w:rsidRPr="003E56DA" w:rsidTr="00E34BDD">
        <w:trPr>
          <w:trHeight w:val="170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ศรีบรรพต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๑๘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</w:t>
            </w:r>
          </w:p>
        </w:tc>
      </w:tr>
      <w:tr w:rsidR="00E34BDD" w:rsidRPr="003E56DA" w:rsidTr="00E34BDD">
        <w:trPr>
          <w:trHeight w:val="121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ตะโหมด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๗</w:t>
            </w:r>
          </w:p>
        </w:tc>
      </w:tr>
      <w:tr w:rsidR="00E34BDD" w:rsidRPr="003E56DA" w:rsidTr="00E34BDD">
        <w:trPr>
          <w:trHeight w:val="58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ปากพะยูน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๗</w:t>
            </w:r>
          </w:p>
        </w:tc>
      </w:tr>
      <w:tr w:rsidR="00E34BDD" w:rsidRPr="003E56DA" w:rsidTr="0054283D">
        <w:trPr>
          <w:trHeight w:val="240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6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๓๒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E34BDD" w:rsidRPr="003E56DA" w:rsidRDefault="00E34BDD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๒๐๐</w:t>
            </w:r>
          </w:p>
        </w:tc>
      </w:tr>
      <w:tr w:rsidR="00E34BDD" w:rsidRPr="003E56DA" w:rsidTr="00E34BDD">
        <w:trPr>
          <w:trHeight w:val="127"/>
        </w:trPr>
        <w:tc>
          <w:tcPr>
            <w:tcW w:w="571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E34BDD" w:rsidRPr="003E56DA" w:rsidRDefault="00E34BDD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: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สำนักงานพัฒนาธุรกิจการค้าจังหวัดพัทลุง(ข้อมูล ณ 3 ม.ค.5๗)</w:t>
            </w:r>
          </w:p>
        </w:tc>
      </w:tr>
    </w:tbl>
    <w:p w:rsidR="00E34BDD" w:rsidRPr="003E56DA" w:rsidRDefault="00E34BDD" w:rsidP="00E34BDD">
      <w:pPr>
        <w:tabs>
          <w:tab w:val="left" w:pos="18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869B5" w:rsidRPr="003E56DA" w:rsidRDefault="00F869B5" w:rsidP="00E34BDD">
      <w:pPr>
        <w:tabs>
          <w:tab w:val="left" w:pos="18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45053" w:rsidRPr="003E56DA" w:rsidRDefault="00A45053" w:rsidP="00E34BDD">
      <w:pPr>
        <w:tabs>
          <w:tab w:val="left" w:pos="18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869B5" w:rsidRPr="003E56DA" w:rsidRDefault="00F869B5" w:rsidP="00A32FEE">
      <w:pPr>
        <w:tabs>
          <w:tab w:val="left" w:pos="851"/>
        </w:tabs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1.4.3 ด้านการเกษตร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E330A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ข้าวนาปี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A32FEE" w:rsidRPr="003E56DA" w:rsidRDefault="00A32FEE" w:rsidP="00D93023">
      <w:pPr>
        <w:tabs>
          <w:tab w:val="left" w:pos="184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D93023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ข้าวนาปี  เป็นพืชหนึ่งที่สร้างมูลค่าให้กับจังหวัดพัทลุงนอกเหนือจากยางพารา  มีรอบ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การผลิตเหลื่อมปีคือเริ่มปลูกข้าวนาปีในช่วงกลางเดือนมิถุนายนถึงเดือนปลายเดือนธันวาคม และเริ่มเก็บเกี่ยว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ในช่วงเดือนมกราคมถึงกุมภาพันธ์ พันธุ์ข้าวส่งเสริมที่ปลูก ได้แก่ เล็บนก ชัยนาท เฉี้ยงพัทลุง สังข์หยด  หอมประทุม  และสุพรรณบุรี   ข้าวนาปี จังหวัดพัทลุงมีระยะเวลาตั้งแต่การปลูกถึงเก็บเกี่ยวตั้งแต่วันที่ 16 มิถุนายน - 28 กุมภาพันธ์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A32FEE" w:rsidRPr="003E56DA" w:rsidRDefault="00A32FEE" w:rsidP="00FE330A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1.1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พื้นที่   </w:t>
      </w:r>
    </w:p>
    <w:p w:rsidR="00A32FEE" w:rsidRPr="003E56DA" w:rsidRDefault="00A32FEE" w:rsidP="00FE330A">
      <w:pPr>
        <w:tabs>
          <w:tab w:val="left" w:pos="2127"/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พื้นที่ปลูกข้าวจังหวัดพัทลุงปีการเพาะปลูก 2555/56 พื้นที่ปลูกทั้งสิ้น 145,051 ไร่ ลดลงจากปีที่ผ่านมา 57,107 ไร่ หรือลดลงร้อยละ 28.24  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พื้นที่ที่มีการปลูกข้าว 3 อันดับแรก ได้แก่  อำเภอเมืองพัทลุง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47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,513 ไร่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คิดเป็นร้อยละ 32.75 รองลงมาอำเภอควนขนุน  42,719 ไร่  คิดเป็นร้อยละ 29.45 และอำเภอ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ปากพะยูน 13,402 ไร่ คิดเป็นร้อยละ 9.23 ตามลำดับ หรือคิดเป็นร้อยละ 71.43 ของพื้นที่ปลูกรวม</w:t>
      </w:r>
    </w:p>
    <w:p w:rsidR="00A32FEE" w:rsidRPr="003E56DA" w:rsidRDefault="00A32FEE" w:rsidP="00FE330A">
      <w:pPr>
        <w:tabs>
          <w:tab w:val="left" w:pos="198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1.2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ผลผลิต 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ผลผลิตข้าวนาปี ปี 2555/56  เท่ากับ 59,503  ตัน ลดลงจากปีที่ผ่านมา 39,914.90 ตัน หรือลดลงร้อยละ 40.14  ผลผลิตเฉลี่ย  441.73  กิโลกรัมต่อไร่</w:t>
      </w:r>
    </w:p>
    <w:p w:rsidR="00A32FEE" w:rsidRPr="003E56DA" w:rsidRDefault="00A32FEE" w:rsidP="00FE330A">
      <w:pPr>
        <w:tabs>
          <w:tab w:val="left" w:pos="198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1.3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ราคา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ราคาข้าวนาปี  ปี 2555/56  ราคา 10,000  บาทต่อตัน  เพิ่มขึ้นจากปีที่ผ่านมา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940 บาท/ตัน หรือเพิ่มขึ้นร้อยละ 10.37  </w:t>
      </w:r>
    </w:p>
    <w:p w:rsidR="00A32FEE" w:rsidRPr="003E56DA" w:rsidRDefault="00A32FEE" w:rsidP="00A32FE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A32FEE" w:rsidP="00FE330A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พื้นที่เก็บเกี่ยว ผลผลิต และมูลค่าข้าวนาปีในจังหวัดพัทลุง</w:t>
      </w:r>
    </w:p>
    <w:p w:rsidR="00A32FEE" w:rsidRPr="003E56DA" w:rsidRDefault="00A32FEE" w:rsidP="00FE330A">
      <w:pPr>
        <w:ind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ช่วง 5 ปี (2551/52 - 2555/56)</w:t>
      </w:r>
    </w:p>
    <w:p w:rsidR="00A32FEE" w:rsidRPr="003E56DA" w:rsidRDefault="00A32FEE" w:rsidP="00A32FEE">
      <w:pPr>
        <w:ind w:firstLine="720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</w:t>
      </w:r>
    </w:p>
    <w:tbl>
      <w:tblPr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9"/>
        <w:gridCol w:w="1505"/>
        <w:gridCol w:w="1528"/>
        <w:gridCol w:w="1638"/>
        <w:gridCol w:w="1496"/>
        <w:gridCol w:w="1438"/>
      </w:tblGrid>
      <w:tr w:rsidR="00A32FEE" w:rsidRPr="003E56DA" w:rsidTr="00A45053">
        <w:tc>
          <w:tcPr>
            <w:tcW w:w="1349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bookmarkStart w:id="0" w:name="_Hlk226957760"/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พื้นที่เก็บเกี่ยว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(บาท/ตัน)</w:t>
            </w:r>
          </w:p>
        </w:tc>
      </w:tr>
      <w:tr w:rsidR="00A32FEE" w:rsidRPr="003E56DA" w:rsidTr="00A45053"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1/52</w:t>
            </w:r>
          </w:p>
        </w:tc>
        <w:tc>
          <w:tcPr>
            <w:tcW w:w="150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317,247</w:t>
            </w:r>
          </w:p>
        </w:tc>
        <w:tc>
          <w:tcPr>
            <w:tcW w:w="152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282,039</w:t>
            </w:r>
          </w:p>
        </w:tc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141,483.61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501.65</w:t>
            </w:r>
          </w:p>
        </w:tc>
        <w:tc>
          <w:tcPr>
            <w:tcW w:w="14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9,903.63</w:t>
            </w:r>
          </w:p>
        </w:tc>
      </w:tr>
      <w:tr w:rsidR="00A32FEE" w:rsidRPr="003E56DA" w:rsidTr="00A45053"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2552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/53</w:t>
            </w:r>
          </w:p>
        </w:tc>
        <w:tc>
          <w:tcPr>
            <w:tcW w:w="150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247,550</w:t>
            </w:r>
          </w:p>
        </w:tc>
        <w:tc>
          <w:tcPr>
            <w:tcW w:w="152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236,518</w:t>
            </w:r>
          </w:p>
        </w:tc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127,384.90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539.00</w:t>
            </w:r>
          </w:p>
        </w:tc>
        <w:tc>
          <w:tcPr>
            <w:tcW w:w="14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8,390.00</w:t>
            </w:r>
          </w:p>
        </w:tc>
      </w:tr>
      <w:tr w:rsidR="00A32FEE" w:rsidRPr="003E56DA" w:rsidTr="00A45053"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2553/54</w:t>
            </w:r>
          </w:p>
        </w:tc>
        <w:tc>
          <w:tcPr>
            <w:tcW w:w="150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231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267</w:t>
            </w:r>
          </w:p>
        </w:tc>
        <w:tc>
          <w:tcPr>
            <w:tcW w:w="152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219,890</w:t>
            </w:r>
          </w:p>
        </w:tc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106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979.10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486.52</w:t>
            </w:r>
          </w:p>
        </w:tc>
        <w:tc>
          <w:tcPr>
            <w:tcW w:w="14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8,710.00</w:t>
            </w:r>
          </w:p>
        </w:tc>
      </w:tr>
      <w:tr w:rsidR="00A32FEE" w:rsidRPr="003E56DA" w:rsidTr="00A45053"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2554/55</w:t>
            </w:r>
          </w:p>
        </w:tc>
        <w:tc>
          <w:tcPr>
            <w:tcW w:w="150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202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,158</w:t>
            </w:r>
          </w:p>
        </w:tc>
        <w:tc>
          <w:tcPr>
            <w:tcW w:w="152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192,930</w:t>
            </w:r>
          </w:p>
        </w:tc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9,417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.90</w:t>
            </w:r>
          </w:p>
        </w:tc>
        <w:tc>
          <w:tcPr>
            <w:tcW w:w="149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485.17</w:t>
            </w:r>
          </w:p>
        </w:tc>
        <w:tc>
          <w:tcPr>
            <w:tcW w:w="143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9,060.00</w:t>
            </w:r>
          </w:p>
        </w:tc>
      </w:tr>
      <w:tr w:rsidR="00A32FEE" w:rsidRPr="003E56DA" w:rsidTr="00A45053">
        <w:tc>
          <w:tcPr>
            <w:tcW w:w="1349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2555/56</w:t>
            </w:r>
          </w:p>
        </w:tc>
        <w:tc>
          <w:tcPr>
            <w:tcW w:w="1505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145,051</w:t>
            </w:r>
          </w:p>
        </w:tc>
        <w:tc>
          <w:tcPr>
            <w:tcW w:w="1528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128,249</w:t>
            </w:r>
          </w:p>
        </w:tc>
        <w:tc>
          <w:tcPr>
            <w:tcW w:w="1638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59,503.00</w:t>
            </w:r>
          </w:p>
        </w:tc>
        <w:tc>
          <w:tcPr>
            <w:tcW w:w="1496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441.73</w:t>
            </w:r>
          </w:p>
        </w:tc>
        <w:tc>
          <w:tcPr>
            <w:tcW w:w="1438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10,000.00</w:t>
            </w:r>
          </w:p>
        </w:tc>
      </w:tr>
    </w:tbl>
    <w:bookmarkEnd w:id="0"/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สำนักงานเกษตรจังหวัดพัทลุง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       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 </w:t>
      </w: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 เป็นผลผลิตเฉลี่ยต่อพื้นที่เก็บเกี่ยว</w:t>
      </w: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D93023" w:rsidRPr="003E56DA" w:rsidRDefault="00D93023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D93023" w:rsidRPr="003E56DA" w:rsidRDefault="00D93023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D93023" w:rsidRPr="003E56DA" w:rsidRDefault="00D93023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880D22" w:rsidRPr="003E56DA" w:rsidRDefault="00880D22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880D22" w:rsidRPr="003E56DA" w:rsidRDefault="00880D22" w:rsidP="00A32FEE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FE330A" w:rsidRPr="003E56DA" w:rsidRDefault="00FE330A" w:rsidP="00FE330A">
      <w:pPr>
        <w:spacing w:before="120"/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2. ข้าวนาปรัง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</w:p>
    <w:p w:rsidR="00A32FEE" w:rsidRPr="003E56DA" w:rsidRDefault="00FE330A" w:rsidP="00FE330A">
      <w:pPr>
        <w:tabs>
          <w:tab w:val="left" w:pos="198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ข้าวนาปรัง หรือข้าวนอกฤดูหรือข้าวไม่ไวต่อช่วงแสง  ฤดูกาลปลูกข้าวนาปรังในจังหวัดพัทลุง เริ่มตั้งแต่เดือนมีนาคมถึงกลางเดือนมิถุนายน พันธุ์ข้าวที่นิยมนำมาปลูกในช่วงนาปรัง ได้แก่ ชัยนาท หอมประทุม สุพรรณบุรี  </w:t>
      </w:r>
    </w:p>
    <w:p w:rsidR="00A32FEE" w:rsidRPr="003E56DA" w:rsidRDefault="00FE330A" w:rsidP="00FE330A">
      <w:pPr>
        <w:tabs>
          <w:tab w:val="left" w:pos="1985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2.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พื้นที่ปลูก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พื้นที่ปลูกข้าวนาปรังจังหวัดพัทลุง มีจำนวนพื้นที่ปลูกไม่แน่นอน ซึ่งขึ้นอยู่กับภาวะราคา และปริมาณน้ำชลประทานตลอดจนปริมาณน้ำตามแหล่งน้ำ สำหรับปี 2556  พื้นที่ปลูกทั้งสิ้น 74,077  ไร่  ลดลงจากปีที่ผ่านมา 9,941 ไร่ หรือลดลงร้อยละ 11.83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ข้าวนาปรังจังหวัดพัทลุง ปี 2556 ปลูกทุกอำเภอ โดยมีพื้นที่ปลูก 3 อันดับแรก ได้แก่ อำเภอเมืองพัทลุง 27,854 ไร่ คิดเป็นร้อยละ 37.60 รองลงมาอำเภอควนขนุน 23,356 ไร่  คิดเป็นร้อยละ  31.52 และอำเภอปากพะยูน  7,970  ไร่  คิดเป็นร้อยละ 10.75  ตามลำดับ หรือคิดเป็นร้อยละ 79.87 ของพื้นที่ปลูกรวม  </w:t>
      </w:r>
    </w:p>
    <w:p w:rsidR="00A32FEE" w:rsidRPr="003E56DA" w:rsidRDefault="00FE330A" w:rsidP="00FE330A">
      <w:pPr>
        <w:tabs>
          <w:tab w:val="left" w:pos="1985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ผลผลิต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ผลผลิตข้าวนาปรัง ปี 2556 เริ่มออกสู่ตลาดตั้งแต่เดือนกรกฎาคมถึงกลางเดือนตุลาคม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โดยผลผลิตจะออกมากในช่วงเดือนกรกฎาคม - กันยายน  มีจำนวน 40,472.88 ตัน ลดลงจากปีที่ผ่านมา 3,380.12 ตัน  หรือลดลงร้อยละ  7.70 ผลผลิตเฉลี่ย 495.45 กิโลกรัมต่อไร่</w:t>
      </w:r>
    </w:p>
    <w:p w:rsidR="00A32FEE" w:rsidRPr="003E56DA" w:rsidRDefault="00FE330A" w:rsidP="00FE330A">
      <w:pPr>
        <w:tabs>
          <w:tab w:val="left" w:pos="198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2.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ราคา </w:t>
      </w:r>
    </w:p>
    <w:p w:rsidR="00A32FEE" w:rsidRPr="003E56DA" w:rsidRDefault="00A32FEE" w:rsidP="00FE330A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FE330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ราคาข้าวนาปรัง ปี 2556  ตันละ 10,000 บาทต่อตัน เพิ่มขึ้นจากปีที่ผ่านมา 1,110 บาท/ตัน หรือเพิ่มขึ้นร้อยละ 12.48  </w:t>
      </w:r>
    </w:p>
    <w:p w:rsidR="00A32FEE" w:rsidRPr="003E56DA" w:rsidRDefault="00A32FEE" w:rsidP="00A32FEE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A32FEE" w:rsidRPr="003E56DA" w:rsidRDefault="00A32FEE" w:rsidP="00FE330A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พื้นที่เก็บเกี่ยว  ผลผลิตและมูลค่าข้าวนาปรังในจังหวัดพัทลุง</w:t>
      </w:r>
    </w:p>
    <w:p w:rsidR="00A32FEE" w:rsidRPr="003E56DA" w:rsidRDefault="00A32FEE" w:rsidP="00FE330A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ช่วง 5 ปี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(2552-2556)</w:t>
      </w:r>
    </w:p>
    <w:p w:rsidR="00FE330A" w:rsidRPr="003E56DA" w:rsidRDefault="00FE330A" w:rsidP="00FE330A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4"/>
        <w:gridCol w:w="1487"/>
        <w:gridCol w:w="1475"/>
        <w:gridCol w:w="1743"/>
        <w:gridCol w:w="1587"/>
        <w:gridCol w:w="1508"/>
      </w:tblGrid>
      <w:tr w:rsidR="00A32FEE" w:rsidRPr="003E56DA" w:rsidTr="00FE330A">
        <w:tc>
          <w:tcPr>
            <w:tcW w:w="115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(ไร่)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พื้นที่เก็บเกี่ยว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(ไร่)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(ตัน)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(กก./ไร่)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(บาท/ตัน)</w:t>
            </w:r>
          </w:p>
        </w:tc>
      </w:tr>
      <w:tr w:rsidR="00A32FEE" w:rsidRPr="003E56DA" w:rsidTr="00880D22">
        <w:tc>
          <w:tcPr>
            <w:tcW w:w="11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2552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79,865</w:t>
            </w:r>
          </w:p>
        </w:tc>
        <w:tc>
          <w:tcPr>
            <w:tcW w:w="14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79,286</w:t>
            </w:r>
          </w:p>
        </w:tc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51,443.77</w:t>
            </w: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648.84</w:t>
            </w:r>
          </w:p>
        </w:tc>
        <w:tc>
          <w:tcPr>
            <w:tcW w:w="150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7,760</w:t>
            </w:r>
          </w:p>
        </w:tc>
      </w:tr>
      <w:tr w:rsidR="00A32FEE" w:rsidRPr="003E56DA" w:rsidTr="00880D22">
        <w:tc>
          <w:tcPr>
            <w:tcW w:w="11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2553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104,477</w:t>
            </w:r>
          </w:p>
        </w:tc>
        <w:tc>
          <w:tcPr>
            <w:tcW w:w="14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103,530</w:t>
            </w:r>
          </w:p>
        </w:tc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57,400.79</w:t>
            </w: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554.44</w:t>
            </w:r>
          </w:p>
        </w:tc>
        <w:tc>
          <w:tcPr>
            <w:tcW w:w="150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7,860</w:t>
            </w:r>
          </w:p>
        </w:tc>
      </w:tr>
      <w:tr w:rsidR="00A32FEE" w:rsidRPr="003E56DA" w:rsidTr="00880D22">
        <w:tc>
          <w:tcPr>
            <w:tcW w:w="11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2554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103,514</w:t>
            </w:r>
          </w:p>
        </w:tc>
        <w:tc>
          <w:tcPr>
            <w:tcW w:w="14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103,260</w:t>
            </w:r>
          </w:p>
        </w:tc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61,140.34</w:t>
            </w: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592.10</w:t>
            </w:r>
          </w:p>
        </w:tc>
        <w:tc>
          <w:tcPr>
            <w:tcW w:w="150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8,050</w:t>
            </w:r>
          </w:p>
        </w:tc>
      </w:tr>
      <w:tr w:rsidR="00A32FEE" w:rsidRPr="003E56DA" w:rsidTr="00880D22">
        <w:tc>
          <w:tcPr>
            <w:tcW w:w="11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2555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84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,021</w:t>
            </w:r>
          </w:p>
        </w:tc>
        <w:tc>
          <w:tcPr>
            <w:tcW w:w="14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81,570</w:t>
            </w:r>
          </w:p>
        </w:tc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43,853.00</w:t>
            </w:r>
          </w:p>
        </w:tc>
        <w:tc>
          <w:tcPr>
            <w:tcW w:w="15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538.00</w:t>
            </w:r>
          </w:p>
        </w:tc>
        <w:tc>
          <w:tcPr>
            <w:tcW w:w="150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8,890</w:t>
            </w:r>
          </w:p>
        </w:tc>
      </w:tr>
      <w:tr w:rsidR="00A32FEE" w:rsidRPr="003E56DA" w:rsidTr="00880D22">
        <w:tc>
          <w:tcPr>
            <w:tcW w:w="1154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2556</w:t>
            </w:r>
          </w:p>
        </w:tc>
        <w:tc>
          <w:tcPr>
            <w:tcW w:w="148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74,077</w:t>
            </w:r>
          </w:p>
        </w:tc>
        <w:tc>
          <w:tcPr>
            <w:tcW w:w="1475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73,777</w:t>
            </w:r>
          </w:p>
        </w:tc>
        <w:tc>
          <w:tcPr>
            <w:tcW w:w="1743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40,472.88</w:t>
            </w:r>
          </w:p>
        </w:tc>
        <w:tc>
          <w:tcPr>
            <w:tcW w:w="158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495.45</w:t>
            </w:r>
          </w:p>
        </w:tc>
        <w:tc>
          <w:tcPr>
            <w:tcW w:w="1508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10,000</w:t>
            </w:r>
          </w:p>
        </w:tc>
      </w:tr>
    </w:tbl>
    <w:p w:rsidR="00A32FEE" w:rsidRPr="003E56DA" w:rsidRDefault="00A32FEE" w:rsidP="00A32FEE">
      <w:pPr>
        <w:ind w:firstLine="794"/>
        <w:jc w:val="both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E56D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ที่มา </w:t>
      </w:r>
      <w:r w:rsidRPr="003E56DA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E56DA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         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</w:p>
    <w:p w:rsidR="00A32FEE" w:rsidRPr="003E56DA" w:rsidRDefault="00A32FEE" w:rsidP="00A32FEE">
      <w:pPr>
        <w:ind w:firstLine="79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E330A" w:rsidRPr="003E56DA" w:rsidRDefault="00FE330A" w:rsidP="00A32FEE">
      <w:pPr>
        <w:ind w:firstLine="79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80D22" w:rsidRPr="003E56DA" w:rsidRDefault="00880D22" w:rsidP="00A32FEE">
      <w:pPr>
        <w:ind w:firstLine="79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A32FEE" w:rsidP="00A32FEE">
      <w:pPr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:rsidR="00A32FEE" w:rsidRPr="003E56DA" w:rsidRDefault="00A32FEE" w:rsidP="00A32FEE">
      <w:pPr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:rsidR="00880D22" w:rsidRPr="003E56DA" w:rsidRDefault="00880D22" w:rsidP="00A32FEE">
      <w:pPr>
        <w:rPr>
          <w:rFonts w:ascii="TH SarabunIT๙" w:hAnsi="TH SarabunIT๙" w:cs="TH SarabunIT๙"/>
          <w:b/>
          <w:bCs/>
          <w:color w:val="000000" w:themeColor="text1"/>
          <w:sz w:val="20"/>
          <w:szCs w:val="20"/>
        </w:rPr>
      </w:pPr>
    </w:p>
    <w:p w:rsidR="00A32FEE" w:rsidRPr="003E56DA" w:rsidRDefault="00880D22" w:rsidP="00880D22">
      <w:pPr>
        <w:tabs>
          <w:tab w:val="left" w:pos="1701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="00FE330A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ยางพารา</w:t>
      </w:r>
    </w:p>
    <w:p w:rsidR="00A32FEE" w:rsidRPr="003E56DA" w:rsidRDefault="00880D22" w:rsidP="00880D22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3.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 พื้นที่ปลูก</w:t>
      </w:r>
    </w:p>
    <w:p w:rsidR="00A32FEE" w:rsidRPr="003E56DA" w:rsidRDefault="00A32FEE" w:rsidP="00880D22">
      <w:pPr>
        <w:tabs>
          <w:tab w:val="left" w:pos="2410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พื้นที่ปลูกยางพาราของจังหวัดพัทลุง ในปี 2556 มีพื้นที่ปลูกยางพารา 891,903  ไร่ หรือคิดเป็นร้อยละ 59.92 ของพื้นที่การเกษตรในจังหวัด พื้นที่ที่มีการปลูกมาก 3 อันดับแรก ได้แก่ ป่าบอน 157,477 ไร่ คิดเป็นร้อยละ 18.48  รองลงมาอำเภอตะโหมด 102,827 ไร่ </w:t>
      </w:r>
      <w:r w:rsidR="0059407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คิดเป็นร้อยละ 12.07 และอำเภอเขาชัยสน 94,128 ไร่  คิดเป็นร้อยละ 11.04 ตามลำดับ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หรือคิดเป็นร้อยละ 41.59 ของพื้นที่ปลูกรวมในจังหวัด</w:t>
      </w:r>
    </w:p>
    <w:p w:rsidR="00A32FEE" w:rsidRPr="003E56DA" w:rsidRDefault="00425B0E" w:rsidP="00425B0E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3.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ผลผลิตยางพาราจังหวัดพัทลุงจะออกสู่ตลาดตลอดปี ในปี 2556 ผลผลิตออกสู่ตลาดมากในเดือนกุมภาพันธ์ถึงเดือนมีนาคม ผลผลิตรวม 172,903.01 ตัน ผลผลิตเพิ่มขึ้นจากปีที่ผ่านมา 9,596.84 ตัน หรือลดลงร้อยละ 5.87 ผลผลิตเฉลี่ย 261.00  กิโลกรัมต่อไร่ </w:t>
      </w:r>
    </w:p>
    <w:p w:rsidR="00A32FEE" w:rsidRPr="003E56DA" w:rsidRDefault="00425B0E" w:rsidP="00425B0E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3.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ราคา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ราคายางพาราปี 2556  ราคาที่เกษตรกรขายได้เฉลี่ย 76.55 บาท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ต่อกิโลกรัม  ลดลงจากปีที่ผ่านมา  7.33 บาทหรือลดลงร้อยละ 8.73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A32FEE" w:rsidRPr="003E56DA" w:rsidRDefault="00425B0E" w:rsidP="00425B0E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พื้นที่ให้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ผลผลิตและมูลค่ายางพาราในจังหวัดพัทลุง</w:t>
      </w:r>
    </w:p>
    <w:p w:rsidR="00A32FEE" w:rsidRPr="003E56DA" w:rsidRDefault="00A32FEE" w:rsidP="008E5BD8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ช่วง 5 ปี (2552-2556)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</w:t>
      </w:r>
    </w:p>
    <w:tbl>
      <w:tblPr>
        <w:tblW w:w="8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1"/>
        <w:gridCol w:w="1641"/>
        <w:gridCol w:w="1559"/>
        <w:gridCol w:w="1559"/>
        <w:gridCol w:w="1492"/>
        <w:gridCol w:w="1400"/>
      </w:tblGrid>
      <w:tr w:rsidR="00A32FEE" w:rsidRPr="003E56DA" w:rsidTr="00425B0E">
        <w:tc>
          <w:tcPr>
            <w:tcW w:w="1161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A32FEE" w:rsidRPr="003E56DA" w:rsidTr="00880D22"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2552</w:t>
            </w:r>
          </w:p>
        </w:tc>
        <w:tc>
          <w:tcPr>
            <w:tcW w:w="164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790,891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563,162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156,166.78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277.30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62.05</w:t>
            </w:r>
          </w:p>
        </w:tc>
      </w:tr>
      <w:tr w:rsidR="00A32FEE" w:rsidRPr="003E56DA" w:rsidTr="00880D22"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64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856,792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622,133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164,161.72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263.87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89.87</w:t>
            </w:r>
          </w:p>
        </w:tc>
      </w:tr>
      <w:tr w:rsidR="00A32FEE" w:rsidRPr="003E56DA" w:rsidTr="00880D22"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2554</w:t>
            </w:r>
          </w:p>
        </w:tc>
        <w:tc>
          <w:tcPr>
            <w:tcW w:w="164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865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342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623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488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  <w:t>163,553.75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262.32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110.55</w:t>
            </w:r>
          </w:p>
        </w:tc>
      </w:tr>
      <w:tr w:rsidR="00A32FEE" w:rsidRPr="003E56DA" w:rsidTr="00880D22">
        <w:tc>
          <w:tcPr>
            <w:tcW w:w="11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2555</w:t>
            </w:r>
          </w:p>
        </w:tc>
        <w:tc>
          <w:tcPr>
            <w:tcW w:w="164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879,329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621,791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  <w:t>163,306.17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261.54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83.88</w:t>
            </w:r>
          </w:p>
        </w:tc>
      </w:tr>
      <w:tr w:rsidR="00A32FEE" w:rsidRPr="003E56DA" w:rsidTr="00880D22">
        <w:tc>
          <w:tcPr>
            <w:tcW w:w="1161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2556</w:t>
            </w:r>
          </w:p>
        </w:tc>
        <w:tc>
          <w:tcPr>
            <w:tcW w:w="1641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891,903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662,701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Style w:val="af"/>
                <w:rFonts w:ascii="TH SarabunIT๙" w:hAnsi="TH SarabunIT๙" w:cs="TH SarabunIT๙"/>
                <w:i w:val="0"/>
                <w:iCs w:val="0"/>
                <w:color w:val="000000" w:themeColor="text1"/>
                <w:sz w:val="32"/>
                <w:szCs w:val="32"/>
                <w:cs/>
              </w:rPr>
              <w:t>172,903.01</w:t>
            </w:r>
          </w:p>
        </w:tc>
        <w:tc>
          <w:tcPr>
            <w:tcW w:w="1492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261.00</w:t>
            </w:r>
          </w:p>
        </w:tc>
        <w:tc>
          <w:tcPr>
            <w:tcW w:w="1400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76.55</w:t>
            </w:r>
          </w:p>
        </w:tc>
      </w:tr>
    </w:tbl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 เป็นผลผลิตเฉลี่ยต่อพื้นที่เก็บเกี่ยว</w:t>
      </w:r>
    </w:p>
    <w:p w:rsidR="008E5BD8" w:rsidRPr="003E56DA" w:rsidRDefault="008E5BD8" w:rsidP="008E5BD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425B0E" w:rsidP="00425B0E">
      <w:pPr>
        <w:ind w:firstLine="1701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 ปาล์มน้ำมัน</w:t>
      </w:r>
    </w:p>
    <w:p w:rsidR="00A32FEE" w:rsidRPr="003E56DA" w:rsidRDefault="00A32FEE" w:rsidP="00425B0E">
      <w:pPr>
        <w:tabs>
          <w:tab w:val="left" w:pos="1985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25B0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 พื้นที่ปลูก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พื้นที่ปลูกปาล์มน้ำมันจังหวัดพัทลุงตั้งแต่ปี 2553 มีการขยายพื้นที่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ปลูกปาล์มมากขึ้น พื้นที่ปลูกปาล์มในปี 2556 จำนวน  38,400 ไร่  เพิ่มขึ้นจากปีที่ผ่านมา 3,212 ไร่ หรือเพิ่มขึ้นร้อยละ 9.12 อำเภอที่มีพื้นที่ปลูก 3 อันดับแรก ได้แก่ อำเภอปากพะยูน  11,903  ไร่ 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คิดเป็นร้อยละ 30.99  รองลงมาอำเภอควนขนุน 8,413.50 ไร่ คิดเป็นร้อยละ 21.91 และอำเภอเขาชัยสน 4,648 ไร่ คิดเป็นร้อยละ 12.10 ตามลำดับ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หรือคิดเป็นร้อยละ 65.00 ของพื้นที่ปลูกรวม</w:t>
      </w:r>
    </w:p>
    <w:p w:rsidR="00A32FEE" w:rsidRPr="003E56DA" w:rsidRDefault="00425B0E" w:rsidP="00425B0E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4.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 ผลผลิต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ผลผลิตปาล์มน้ำมันในปี 2556 จำนวน 41,320.47 ตัน เพิ่มขึ้นจากปีที่ผ่านมา 15,841.09  ตัน  หรือเพิ่มขึ้นร้อยละ 62.17 ผลผลิตเฉลี่ย  2,310  กิโลกรัมต่อไร่  </w:t>
      </w:r>
    </w:p>
    <w:p w:rsidR="00C32969" w:rsidRPr="003E56DA" w:rsidRDefault="00C32969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425B0E" w:rsidP="00425B0E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  <w:t>4.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3 ราคา 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ราคาผลปาล์มสดที่เกษตรกรขายได้ปี 2556 เฉลี่ยกิโลกรัมละ 4.08  บาท ต่ำกว่าปีที่ผ่านมาเฉลี่ยกิโลกรัมละ 0.11 บาท หรือลดลงร้อยละ 2.62  ในปี 2556 จังหวัดพัทลุงได้รับงบประมาณ กลุ่มจังหวัดในการก่อสร้างโรงสกัดน้ำมันปาล์ม 1 แห่ง ตั้งอยู่ถนนสายทะเลน้อย-ควนขนุน 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ต.พนางตุง อ.ควนขนุน ขนาดกำลังการผลิต 5 ตัน/ชั่วโมง</w:t>
      </w:r>
    </w:p>
    <w:p w:rsidR="00A32FEE" w:rsidRPr="003E56DA" w:rsidRDefault="00425B0E" w:rsidP="00425B0E">
      <w:pPr>
        <w:tabs>
          <w:tab w:val="left" w:pos="198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สำหรับตลาดปาล์มน้ำมัน  เกษตรกรส่วนใหญ่จะนำผลปาล์มขายให้กับลานเทในจังหวัดพัทลุง  ปี 2556 ลานเทในจังหวัดพัทลุงมีทั้งหมด 9 ลานเท ตั้งอยู่ในอำเภอเมืองพัทลุง 1 แห่ง อำเภอควนขนุน     2 แห่ง </w:t>
      </w:r>
      <w:r w:rsidR="00A32FEE"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อำเภอป่าพะยอม 1 แห่ง อำเภอป่าบอน 2 แห่ง อำเภอตะโหมด 1 แห่ง และอำเภอเขาชัยสน  2 แห่ง</w:t>
      </w:r>
    </w:p>
    <w:p w:rsidR="00A32FEE" w:rsidRPr="003E56DA" w:rsidRDefault="00A32FEE" w:rsidP="00425B0E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พื้นที่ปลูกให้ผลผลผลิตรวม ผลผลิตเฉลี่ย และมูลค่าปาล์มน้ำมัน ช่วง 5 ปี</w:t>
      </w:r>
    </w:p>
    <w:p w:rsidR="00A32FEE" w:rsidRPr="003E56DA" w:rsidRDefault="00A32FEE" w:rsidP="00425B0E">
      <w:pPr>
        <w:spacing w:after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(2552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–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2556)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7"/>
        <w:gridCol w:w="1554"/>
        <w:gridCol w:w="1527"/>
        <w:gridCol w:w="1585"/>
        <w:gridCol w:w="1561"/>
        <w:gridCol w:w="1400"/>
      </w:tblGrid>
      <w:tr w:rsidR="00A32FEE" w:rsidRPr="003E56DA" w:rsidTr="00425B0E">
        <w:trPr>
          <w:tblHeader/>
        </w:trPr>
        <w:tc>
          <w:tcPr>
            <w:tcW w:w="132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8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A32FEE" w:rsidRPr="003E56DA" w:rsidTr="00880D22">
        <w:tc>
          <w:tcPr>
            <w:tcW w:w="13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2552</w:t>
            </w: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23,834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6,150</w:t>
            </w:r>
          </w:p>
        </w:tc>
        <w:tc>
          <w:tcPr>
            <w:tcW w:w="158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11,911.17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1,936.85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3.20</w:t>
            </w:r>
          </w:p>
        </w:tc>
      </w:tr>
      <w:tr w:rsidR="00A32FEE" w:rsidRPr="003E56DA" w:rsidTr="00880D22">
        <w:tc>
          <w:tcPr>
            <w:tcW w:w="13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21,089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6,699</w:t>
            </w:r>
          </w:p>
        </w:tc>
        <w:tc>
          <w:tcPr>
            <w:tcW w:w="158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14,369.37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2,144.88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4.69</w:t>
            </w:r>
          </w:p>
        </w:tc>
      </w:tr>
      <w:tr w:rsidR="00A32FEE" w:rsidRPr="003E56DA" w:rsidTr="00880D22">
        <w:tc>
          <w:tcPr>
            <w:tcW w:w="13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30,293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10,237</w:t>
            </w:r>
          </w:p>
        </w:tc>
        <w:tc>
          <w:tcPr>
            <w:tcW w:w="158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23,953.32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2,339.82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4.84</w:t>
            </w:r>
          </w:p>
        </w:tc>
      </w:tr>
      <w:tr w:rsidR="00A32FEE" w:rsidRPr="003E56DA" w:rsidTr="00880D22">
        <w:tc>
          <w:tcPr>
            <w:tcW w:w="13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2555</w:t>
            </w:r>
          </w:p>
        </w:tc>
        <w:tc>
          <w:tcPr>
            <w:tcW w:w="155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35,188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11,488</w:t>
            </w:r>
          </w:p>
        </w:tc>
        <w:tc>
          <w:tcPr>
            <w:tcW w:w="158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25,479.38</w:t>
            </w:r>
          </w:p>
        </w:tc>
        <w:tc>
          <w:tcPr>
            <w:tcW w:w="156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2,039.85</w:t>
            </w:r>
          </w:p>
        </w:tc>
        <w:tc>
          <w:tcPr>
            <w:tcW w:w="140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4.19</w:t>
            </w:r>
          </w:p>
        </w:tc>
      </w:tr>
      <w:tr w:rsidR="00A32FEE" w:rsidRPr="003E56DA" w:rsidTr="00880D22">
        <w:tc>
          <w:tcPr>
            <w:tcW w:w="1327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1554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38,400</w:t>
            </w:r>
          </w:p>
        </w:tc>
        <w:tc>
          <w:tcPr>
            <w:tcW w:w="1527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14,425</w:t>
            </w:r>
          </w:p>
        </w:tc>
        <w:tc>
          <w:tcPr>
            <w:tcW w:w="1585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41,320.47</w:t>
            </w:r>
          </w:p>
        </w:tc>
        <w:tc>
          <w:tcPr>
            <w:tcW w:w="1561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2,310.00</w:t>
            </w:r>
          </w:p>
        </w:tc>
        <w:tc>
          <w:tcPr>
            <w:tcW w:w="1400" w:type="dxa"/>
            <w:tcBorders>
              <w:top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4.08</w:t>
            </w:r>
          </w:p>
        </w:tc>
      </w:tr>
    </w:tbl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 เป็นผลผลิตเฉลี่ยต่อพื้นที่เก็บเกี่ยว</w:t>
      </w:r>
    </w:p>
    <w:p w:rsidR="008E5BD8" w:rsidRPr="003E56DA" w:rsidRDefault="008E5BD8" w:rsidP="008E5BD8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32FEE" w:rsidRPr="003E56DA" w:rsidRDefault="00425B0E" w:rsidP="00425B0E">
      <w:pPr>
        <w:tabs>
          <w:tab w:val="left" w:pos="1701"/>
        </w:tabs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5. ทุเรียน</w:t>
      </w:r>
    </w:p>
    <w:p w:rsidR="00A32FEE" w:rsidRPr="003E56DA" w:rsidRDefault="00A32FEE" w:rsidP="00A32FEE">
      <w:pPr>
        <w:rPr>
          <w:rFonts w:ascii="TH SarabunIT๙" w:hAnsi="TH SarabunIT๙" w:cs="TH SarabunIT๙"/>
          <w:color w:val="000000" w:themeColor="text1"/>
          <w:sz w:val="10"/>
          <w:szCs w:val="10"/>
          <w:cs/>
        </w:rPr>
      </w:pPr>
    </w:p>
    <w:p w:rsidR="00A32FEE" w:rsidRPr="003E56DA" w:rsidRDefault="00425B0E" w:rsidP="00425B0E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5.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พื้นที่ปลูก</w:t>
      </w:r>
    </w:p>
    <w:p w:rsidR="00A32FEE" w:rsidRPr="003E56DA" w:rsidRDefault="00A32FEE" w:rsidP="00425B0E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พื้นที่ปลูกทุเรียนจังหวัดพัทลุง ตั้งแต่ปี 2554 เป็นต้นมาพื้นที่ปลูกลดลงอย่างต่อเนื่อง  สำหรับพื้นที่ปลูกในปี 2556  จำนวน 3,889 ไร่ 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เพิ่มขึ้นจากปีที่ผ่านมา 126 ไร่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หรือเพิ่มขึ้นร้อยละ 3.34  </w:t>
      </w:r>
    </w:p>
    <w:p w:rsidR="00A32FEE" w:rsidRPr="003E56DA" w:rsidRDefault="00A32FEE" w:rsidP="008E5BD8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10"/>
          <w:szCs w:val="10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="00425B0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จังหวัดพัทลุงปลูกทุเรียนในทุกอำเภอ อำเภอที่มีพื้นที่ปลูก 3 อันดับแรกได้แก่ อำเภอศรีนครินทร์ 716 ไร่ คิดเป็นร้อยละ 18.40  รองลงมาอำเภอกงหรา  686 ไร่ คิดเป็นร้อยละ 17.63 และอำเภอศรีบรรพต 667 ไร่  คิดเป็นร้อยละ 17.14 ตามลำดับ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หรือคิดเป็นร้อยละ 53.17 ของพื้นที่ปลูกรวม</w:t>
      </w:r>
    </w:p>
    <w:p w:rsidR="00A32FEE" w:rsidRPr="003E56DA" w:rsidRDefault="00A32FEE" w:rsidP="00A32FEE">
      <w:pPr>
        <w:ind w:firstLine="794"/>
        <w:jc w:val="thaiDistribute"/>
        <w:rPr>
          <w:rFonts w:ascii="TH SarabunIT๙" w:hAnsi="TH SarabunIT๙" w:cs="TH SarabunIT๙"/>
          <w:color w:val="000000" w:themeColor="text1"/>
          <w:sz w:val="10"/>
          <w:szCs w:val="10"/>
        </w:rPr>
      </w:pPr>
    </w:p>
    <w:p w:rsidR="00A32FEE" w:rsidRPr="003E56DA" w:rsidRDefault="008E5BD8" w:rsidP="008E5BD8">
      <w:pPr>
        <w:tabs>
          <w:tab w:val="left" w:pos="1985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5.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</w:t>
      </w:r>
    </w:p>
    <w:p w:rsidR="00A32FEE" w:rsidRPr="003E56DA" w:rsidRDefault="00A32FEE" w:rsidP="008E5BD8">
      <w:pPr>
        <w:tabs>
          <w:tab w:val="left" w:pos="241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8E5BD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ทุเรียนจังหวัดพัทลุงหรือในภาคใต้จะออกสู่ตลาดตั้งแต่เดือนมิถุนายน - ตุลาคม และจะออกมากช่วงเดือนกรกฎาคม - สิงหาคม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ทำให้ผลผลิตกระจุกตัวในช่วงสั้น ๆ ส่งผลให้ราคาในช่วงที่ผลผลิตมากมีราคาถูก   ผลผลิตของจังหวัดพัทลุงในปี 2556 จำนวน 2,097.13 ตัน ลดลงจากปีที่ผ่านมา 427.73 ตัน  หรือลดลงร้อยละ 16.94  </w:t>
      </w:r>
    </w:p>
    <w:p w:rsidR="00C32969" w:rsidRPr="003E56DA" w:rsidRDefault="00C32969" w:rsidP="008E5BD8">
      <w:pPr>
        <w:tabs>
          <w:tab w:val="left" w:pos="241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8E5BD8">
      <w:pPr>
        <w:tabs>
          <w:tab w:val="left" w:pos="241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8E5BD8" w:rsidP="008E5BD8">
      <w:pPr>
        <w:tabs>
          <w:tab w:val="left" w:pos="1985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  <w:t>5.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ราคา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A32FEE" w:rsidRPr="003E56DA" w:rsidRDefault="00A32FEE" w:rsidP="008E5BD8">
      <w:pPr>
        <w:tabs>
          <w:tab w:val="left" w:pos="241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8E5BD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 2556 เกษตรกรขายได้เฉลี่ยกิโลกรัมละ 26.22 บาท  ลดลงจากปีที่ผ่านมา 16.64  บาท หรือคิดเป็นร้อยละ  38.82  </w:t>
      </w:r>
    </w:p>
    <w:p w:rsidR="00A32FEE" w:rsidRPr="003E56DA" w:rsidRDefault="00A32FEE" w:rsidP="00A32FEE">
      <w:pPr>
        <w:ind w:firstLine="794"/>
        <w:jc w:val="thaiDistribute"/>
        <w:rPr>
          <w:rFonts w:ascii="TH SarabunIT๙" w:hAnsi="TH SarabunIT๙" w:cs="TH SarabunIT๙"/>
          <w:color w:val="000000" w:themeColor="text1"/>
          <w:sz w:val="10"/>
          <w:szCs w:val="10"/>
        </w:rPr>
      </w:pPr>
    </w:p>
    <w:p w:rsidR="00A32FEE" w:rsidRPr="003E56DA" w:rsidRDefault="00A32FEE" w:rsidP="008E5BD8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พื้นที่ให้ผล ผลผลิต ผลผลิตต่อไร่ และมูลค่า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ทุเรียน ช่วง 5  ปี (2552-2556)</w:t>
      </w:r>
    </w:p>
    <w:p w:rsidR="00A32FEE" w:rsidRPr="003E56DA" w:rsidRDefault="00A32FEE" w:rsidP="00A32FEE">
      <w:pPr>
        <w:jc w:val="right"/>
        <w:rPr>
          <w:rFonts w:ascii="TH SarabunIT๙" w:hAnsi="TH SarabunIT๙" w:cs="TH SarabunIT๙"/>
          <w:b/>
          <w:bCs/>
          <w:color w:val="000000" w:themeColor="text1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t xml:space="preserve">    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0"/>
        <w:gridCol w:w="1527"/>
        <w:gridCol w:w="1578"/>
        <w:gridCol w:w="1397"/>
        <w:gridCol w:w="1575"/>
        <w:gridCol w:w="1549"/>
      </w:tblGrid>
      <w:tr w:rsidR="00A32FEE" w:rsidRPr="003E56DA" w:rsidTr="008E5BD8">
        <w:tc>
          <w:tcPr>
            <w:tcW w:w="122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A32FEE" w:rsidRPr="003E56DA" w:rsidTr="00880D22">
        <w:tc>
          <w:tcPr>
            <w:tcW w:w="122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2552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5,656</w:t>
            </w: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5,260</w:t>
            </w:r>
          </w:p>
        </w:tc>
        <w:tc>
          <w:tcPr>
            <w:tcW w:w="139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3,645.24</w:t>
            </w:r>
          </w:p>
        </w:tc>
        <w:tc>
          <w:tcPr>
            <w:tcW w:w="15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693.01</w:t>
            </w: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18.49</w:t>
            </w:r>
          </w:p>
        </w:tc>
      </w:tr>
      <w:tr w:rsidR="00A32FEE" w:rsidRPr="003E56DA" w:rsidTr="00880D22">
        <w:tc>
          <w:tcPr>
            <w:tcW w:w="122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5,259</w:t>
            </w: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4,378</w:t>
            </w:r>
          </w:p>
        </w:tc>
        <w:tc>
          <w:tcPr>
            <w:tcW w:w="139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4,261.39</w:t>
            </w:r>
          </w:p>
        </w:tc>
        <w:tc>
          <w:tcPr>
            <w:tcW w:w="15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973.36</w:t>
            </w: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19.63</w:t>
            </w:r>
          </w:p>
        </w:tc>
      </w:tr>
      <w:tr w:rsidR="00A32FEE" w:rsidRPr="003E56DA" w:rsidTr="00880D22">
        <w:tc>
          <w:tcPr>
            <w:tcW w:w="122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3,998</w:t>
            </w: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3,304</w:t>
            </w:r>
          </w:p>
        </w:tc>
        <w:tc>
          <w:tcPr>
            <w:tcW w:w="139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3,154.87</w:t>
            </w:r>
          </w:p>
        </w:tc>
        <w:tc>
          <w:tcPr>
            <w:tcW w:w="15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954.72</w:t>
            </w: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23.97</w:t>
            </w:r>
          </w:p>
        </w:tc>
      </w:tr>
      <w:tr w:rsidR="00A32FEE" w:rsidRPr="003E56DA" w:rsidTr="00880D22">
        <w:tc>
          <w:tcPr>
            <w:tcW w:w="122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2555</w:t>
            </w:r>
          </w:p>
        </w:tc>
        <w:tc>
          <w:tcPr>
            <w:tcW w:w="152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3,763</w:t>
            </w: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2,951</w:t>
            </w:r>
          </w:p>
        </w:tc>
        <w:tc>
          <w:tcPr>
            <w:tcW w:w="139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2,524.86</w:t>
            </w:r>
          </w:p>
        </w:tc>
        <w:tc>
          <w:tcPr>
            <w:tcW w:w="157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912.97</w:t>
            </w: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42.86</w:t>
            </w:r>
          </w:p>
        </w:tc>
      </w:tr>
      <w:tr w:rsidR="00A32FEE" w:rsidRPr="003E56DA" w:rsidTr="00880D22">
        <w:tc>
          <w:tcPr>
            <w:tcW w:w="1220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152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3,889</w:t>
            </w:r>
          </w:p>
        </w:tc>
        <w:tc>
          <w:tcPr>
            <w:tcW w:w="1578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2,859</w:t>
            </w:r>
          </w:p>
        </w:tc>
        <w:tc>
          <w:tcPr>
            <w:tcW w:w="139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2,097.13</w:t>
            </w:r>
          </w:p>
        </w:tc>
        <w:tc>
          <w:tcPr>
            <w:tcW w:w="1575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907.10</w:t>
            </w:r>
          </w:p>
        </w:tc>
        <w:tc>
          <w:tcPr>
            <w:tcW w:w="1549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26.22</w:t>
            </w:r>
          </w:p>
        </w:tc>
      </w:tr>
    </w:tbl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 เป็นผลผลิตเฉลี่ยต่อพื้นที่เก็บเกี่ยว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32FEE" w:rsidRPr="003E56DA" w:rsidRDefault="00C32969" w:rsidP="00C32969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6. มังคุด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6.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1 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พื้นที่ปลูก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มังคุดของจังหวัดพัทลุงปลูกทุกอำเภอ ปี 2556 มีพื้นที่ปลูกทั้งหมด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12,138 ไร่  ลดลงจาก  ปีที่ผ่านมา  521 ไร่  หรือลดลงร้อยละ 4.11  พื้นที่ที่มีการปลูกมาก 3  ลำดับแรก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 ศรีนครินทร์  2,799  ไร่  คิดเป็นร้อยละ  23.05  รองลงมาศรีบรรพต 2,490  ไร่  คิดเป็นร้อยละ 20.51  และป่าพะยอม  1,847 ไร่  คิดเป็นร้อยละ 15.21  ตามลำดับ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หรือคิดเป็นร้อยละ 58.77 ของพื้นที่ปลูกรวม</w:t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6.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 ผลผลิต 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มังคุดในภาคใต้จะออกสู่ตลาดตั้งแต่เดือนมิถุนายน-ตุลาคม สำหรับจังหวัดพัทลุง ในปี 2556  ผลผลิต 5,476.11 ตัน ลดลงจากปีที่ผ่านมา 405.14 ตัน หรือลดลงร้อยละ 6.88 ผลผลิตเฉลี่ย 674.49 กิโลกรัมต่อไร่</w:t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6.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ราคา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ราคาไม้ผลจะขึ้นอยู่กับปริมาณผลผลิต หากปริมาณผลผลิตมากจะทำให้ราคาที่เกษตรกรขายได้มีราคาต่ำ เนื่องจากมังคุดในภาคใต้จะเก็บเกี่ยวในช่วงระยะใกล้เคียงกัน โดยปี 2556 ราคาที่เกษตรกรขายได้เฉลี่ยกิโลกรัมละ 16.54 บาท  สูงกว่าปีที่ผ่านมา 0.28  บาทต่อกิโลกรัม  หรือเพิ่มขึ้นร้อยละ  1.72</w:t>
      </w: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C32969" w:rsidP="00A32FEE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2969" w:rsidRPr="003E56DA" w:rsidRDefault="00A32FEE" w:rsidP="00C32969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พื้นที่ปลูก พื้นที่ให้ผล ผลผลิต ผลผลิตต่อไร่ และมูลค่า มังคุด </w:t>
      </w:r>
    </w:p>
    <w:p w:rsidR="00A32FEE" w:rsidRPr="003E56DA" w:rsidRDefault="00A32FEE" w:rsidP="00C3296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ช่วง 5 ปี (2552-2556)</w:t>
      </w:r>
    </w:p>
    <w:p w:rsidR="00A32FEE" w:rsidRPr="003E56DA" w:rsidRDefault="00A32FEE" w:rsidP="00C32969">
      <w:pPr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9"/>
        <w:gridCol w:w="1424"/>
        <w:gridCol w:w="1422"/>
        <w:gridCol w:w="1604"/>
        <w:gridCol w:w="1601"/>
        <w:gridCol w:w="1601"/>
      </w:tblGrid>
      <w:tr w:rsidR="00A32FEE" w:rsidRPr="003E56DA" w:rsidTr="00C32969">
        <w:trPr>
          <w:tblHeader/>
        </w:trPr>
        <w:tc>
          <w:tcPr>
            <w:tcW w:w="999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A32FEE" w:rsidRPr="003E56DA" w:rsidTr="00880D22">
        <w:tc>
          <w:tcPr>
            <w:tcW w:w="99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2552</w:t>
            </w:r>
          </w:p>
        </w:tc>
        <w:tc>
          <w:tcPr>
            <w:tcW w:w="142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13,802</w:t>
            </w:r>
          </w:p>
        </w:tc>
        <w:tc>
          <w:tcPr>
            <w:tcW w:w="142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9,508</w:t>
            </w:r>
          </w:p>
        </w:tc>
        <w:tc>
          <w:tcPr>
            <w:tcW w:w="160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6,808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.10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716.04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13.74</w:t>
            </w:r>
          </w:p>
        </w:tc>
      </w:tr>
      <w:tr w:rsidR="00A32FEE" w:rsidRPr="003E56DA" w:rsidTr="00880D22">
        <w:tc>
          <w:tcPr>
            <w:tcW w:w="99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42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558</w:t>
            </w:r>
          </w:p>
        </w:tc>
        <w:tc>
          <w:tcPr>
            <w:tcW w:w="142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880</w:t>
            </w:r>
          </w:p>
        </w:tc>
        <w:tc>
          <w:tcPr>
            <w:tcW w:w="160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6,512.58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659.20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15.58</w:t>
            </w:r>
          </w:p>
        </w:tc>
      </w:tr>
      <w:tr w:rsidR="00A32FEE" w:rsidRPr="003E56DA" w:rsidTr="00880D22">
        <w:tc>
          <w:tcPr>
            <w:tcW w:w="99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142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14,657</w:t>
            </w:r>
          </w:p>
        </w:tc>
        <w:tc>
          <w:tcPr>
            <w:tcW w:w="142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7,873</w:t>
            </w:r>
          </w:p>
        </w:tc>
        <w:tc>
          <w:tcPr>
            <w:tcW w:w="160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5,864.38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744.90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15.73</w:t>
            </w:r>
          </w:p>
        </w:tc>
      </w:tr>
      <w:tr w:rsidR="00A32FEE" w:rsidRPr="003E56DA" w:rsidTr="00880D22">
        <w:tc>
          <w:tcPr>
            <w:tcW w:w="99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2555</w:t>
            </w:r>
          </w:p>
        </w:tc>
        <w:tc>
          <w:tcPr>
            <w:tcW w:w="142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12,659</w:t>
            </w:r>
          </w:p>
        </w:tc>
        <w:tc>
          <w:tcPr>
            <w:tcW w:w="1422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8,957</w:t>
            </w:r>
          </w:p>
        </w:tc>
        <w:tc>
          <w:tcPr>
            <w:tcW w:w="1604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5,881.25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786.04</w:t>
            </w:r>
          </w:p>
        </w:tc>
        <w:tc>
          <w:tcPr>
            <w:tcW w:w="1601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16.26</w:t>
            </w:r>
          </w:p>
        </w:tc>
      </w:tr>
      <w:tr w:rsidR="00A32FEE" w:rsidRPr="003E56DA" w:rsidTr="00880D22">
        <w:tc>
          <w:tcPr>
            <w:tcW w:w="999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1424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12,138</w:t>
            </w:r>
          </w:p>
        </w:tc>
        <w:tc>
          <w:tcPr>
            <w:tcW w:w="1422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8,503</w:t>
            </w:r>
          </w:p>
        </w:tc>
        <w:tc>
          <w:tcPr>
            <w:tcW w:w="1604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5,476.11</w:t>
            </w:r>
          </w:p>
        </w:tc>
        <w:tc>
          <w:tcPr>
            <w:tcW w:w="1601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674.49</w:t>
            </w:r>
          </w:p>
        </w:tc>
        <w:tc>
          <w:tcPr>
            <w:tcW w:w="1601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16.54</w:t>
            </w:r>
          </w:p>
        </w:tc>
      </w:tr>
    </w:tbl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เป็นผลผลิตเฉลี่ยต่อพื้นที่เก็บเกี่ยว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A32FEE" w:rsidRPr="003E56DA" w:rsidRDefault="00C32969" w:rsidP="00C32969">
      <w:pPr>
        <w:ind w:firstLine="2127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7. ลองกอง</w:t>
      </w:r>
    </w:p>
    <w:p w:rsidR="00A32FEE" w:rsidRPr="003E56DA" w:rsidRDefault="00C32969" w:rsidP="00C32969">
      <w:pPr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ลองกองเป็นไม้ผลที่ผลิตได้ทั้งภาคตะวันออก ได้แก่ จังหวัดจันทบุรี  ระยอง ตราด  ภาคเหนือที่จังหวัดอุตรดิตถ์  และภาคใต้โดยเฉพาะในแหล่งผลิต 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="00A32FE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จังหวัดที่ปลูกมาก  ได้แก่ จังหวัดนราธิวาส ยะลา และชุมพร  </w:t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7.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พื้นที่ปลูก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พื้นที่ปลูกลองกองของจังหวัดพัทลุง ปี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2556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มีพื้นที่ปลูก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14,470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ไร่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เพิ่มขึ้นจากปีที่ผ่านมา 997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ไร่  หรือลดลงร้อยละ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7.39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พื้นที่ที่มีการปลูกมาก 3 อันดับแรก ได้แก่  อำเภอกงหรา  4,861  ไร่  คิดเป็นร้อยละ  33.59  รองลงมาอำเภอตะโหมด  1,552.50  ไร่  คิดเป็นร้อยละ 10.72  และศรีนครินทร์  1,490  ไร่  คิดเป็นร้อยละ 10.29  ตามลำดับ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หรือคิดเป็นร้อยละ 54.60 ของพื้นที่ปลูกรวม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7.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ผลผลิต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ผลผลิตลองกองในภาคใต้จะเริ่มออกสู่ตลาดตั้งแต่เดือนกรกฎาคมถึงพฤศจิกายน แต่ช่วงที่ผลผลิตออกชุก ช่วงเดือนสิงหาคมถึงกันยายน สำหรับในปี 2556 จังหวัดพัทลุงมีผลผลิต 6,026.18 ตัน เพิ่มขึ้นจากปีที่ผ่านมา 236.14 ตัน หรือเพิ่มขึ้นร้อยละ 4.07 ผลผลิตเฉลี่ย 780.48 กิโลกรัมต่อไร่</w:t>
      </w:r>
    </w:p>
    <w:p w:rsidR="00A32FEE" w:rsidRPr="003E56DA" w:rsidRDefault="00C32969" w:rsidP="00C32969">
      <w:pPr>
        <w:tabs>
          <w:tab w:val="left" w:pos="2552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>7.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ราคา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ราคาที่เกษตรกรขายได้สูงกว่าปีที่ผ่านมาเฉลี่ยกิโลกรัมละ 25.73  บาท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เพิ่มขึ้นจากปีที่ผ่านมา 2.58 บาทต่อกิโลกรัม  หรือเพิ่มขึ้นร้อยละ 11.14   </w:t>
      </w: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93023" w:rsidRPr="003E56DA" w:rsidRDefault="00D93023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C32969" w:rsidRPr="003E56DA" w:rsidRDefault="00C32969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A32FEE" w:rsidRPr="003E56DA" w:rsidRDefault="00A32FEE" w:rsidP="00C3296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พื้นที่ปลูก พื้นที่ให้ผล ผลผลิต ผลผลิตต่อไร่ และมูลค่า ลองกอง</w:t>
      </w:r>
    </w:p>
    <w:p w:rsidR="00A32FEE" w:rsidRPr="003E56DA" w:rsidRDefault="00A32FEE" w:rsidP="00C32969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ของจังหวัดพัทลุง ปี 2552-2556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1406"/>
        <w:gridCol w:w="1550"/>
        <w:gridCol w:w="1487"/>
        <w:gridCol w:w="1657"/>
        <w:gridCol w:w="1639"/>
      </w:tblGrid>
      <w:tr w:rsidR="00A32FEE" w:rsidRPr="003E56DA" w:rsidTr="00C32969">
        <w:tc>
          <w:tcPr>
            <w:tcW w:w="121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A32FEE" w:rsidRPr="003E56DA" w:rsidTr="00880D22">
        <w:tc>
          <w:tcPr>
            <w:tcW w:w="121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2552</w:t>
            </w:r>
          </w:p>
        </w:tc>
        <w:tc>
          <w:tcPr>
            <w:tcW w:w="140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15,826</w:t>
            </w:r>
          </w:p>
        </w:tc>
        <w:tc>
          <w:tcPr>
            <w:tcW w:w="155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9,539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5,208.53</w:t>
            </w:r>
          </w:p>
        </w:tc>
        <w:tc>
          <w:tcPr>
            <w:tcW w:w="165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546.02</w:t>
            </w:r>
          </w:p>
        </w:tc>
        <w:tc>
          <w:tcPr>
            <w:tcW w:w="163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19.05</w:t>
            </w:r>
          </w:p>
        </w:tc>
      </w:tr>
      <w:tr w:rsidR="00A32FEE" w:rsidRPr="003E56DA" w:rsidTr="00880D22">
        <w:tc>
          <w:tcPr>
            <w:tcW w:w="121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40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14,206</w:t>
            </w:r>
          </w:p>
        </w:tc>
        <w:tc>
          <w:tcPr>
            <w:tcW w:w="155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10,115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7,964.47</w:t>
            </w:r>
          </w:p>
        </w:tc>
        <w:tc>
          <w:tcPr>
            <w:tcW w:w="165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787.39</w:t>
            </w:r>
          </w:p>
        </w:tc>
        <w:tc>
          <w:tcPr>
            <w:tcW w:w="163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16.19</w:t>
            </w:r>
          </w:p>
        </w:tc>
      </w:tr>
      <w:tr w:rsidR="00A32FEE" w:rsidRPr="003E56DA" w:rsidTr="00880D22">
        <w:tc>
          <w:tcPr>
            <w:tcW w:w="121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140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15,017</w:t>
            </w:r>
          </w:p>
        </w:tc>
        <w:tc>
          <w:tcPr>
            <w:tcW w:w="155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7,913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4,085.47</w:t>
            </w:r>
          </w:p>
        </w:tc>
        <w:tc>
          <w:tcPr>
            <w:tcW w:w="165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516.30</w:t>
            </w:r>
          </w:p>
        </w:tc>
        <w:tc>
          <w:tcPr>
            <w:tcW w:w="163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22.73</w:t>
            </w:r>
          </w:p>
        </w:tc>
      </w:tr>
      <w:tr w:rsidR="00A32FEE" w:rsidRPr="003E56DA" w:rsidTr="00880D22">
        <w:tc>
          <w:tcPr>
            <w:tcW w:w="1215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2555</w:t>
            </w:r>
          </w:p>
        </w:tc>
        <w:tc>
          <w:tcPr>
            <w:tcW w:w="1406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13,473</w:t>
            </w:r>
          </w:p>
        </w:tc>
        <w:tc>
          <w:tcPr>
            <w:tcW w:w="1550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9,832</w:t>
            </w:r>
          </w:p>
        </w:tc>
        <w:tc>
          <w:tcPr>
            <w:tcW w:w="148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5,790.04</w:t>
            </w:r>
          </w:p>
        </w:tc>
        <w:tc>
          <w:tcPr>
            <w:tcW w:w="1657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774.15</w:t>
            </w:r>
          </w:p>
        </w:tc>
        <w:tc>
          <w:tcPr>
            <w:tcW w:w="1639" w:type="dxa"/>
            <w:tcBorders>
              <w:top w:val="dotted" w:sz="4" w:space="0" w:color="auto"/>
              <w:bottom w:val="dotted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23.15</w:t>
            </w:r>
          </w:p>
        </w:tc>
      </w:tr>
      <w:tr w:rsidR="00A32FEE" w:rsidRPr="003E56DA" w:rsidTr="00880D22">
        <w:tc>
          <w:tcPr>
            <w:tcW w:w="1215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1406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14,470</w:t>
            </w:r>
          </w:p>
        </w:tc>
        <w:tc>
          <w:tcPr>
            <w:tcW w:w="1550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11,760</w:t>
            </w:r>
          </w:p>
        </w:tc>
        <w:tc>
          <w:tcPr>
            <w:tcW w:w="148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6,026.18</w:t>
            </w:r>
          </w:p>
        </w:tc>
        <w:tc>
          <w:tcPr>
            <w:tcW w:w="1657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780.48</w:t>
            </w:r>
          </w:p>
        </w:tc>
        <w:tc>
          <w:tcPr>
            <w:tcW w:w="1639" w:type="dxa"/>
            <w:tcBorders>
              <w:top w:val="dotted" w:sz="4" w:space="0" w:color="auto"/>
              <w:bottom w:val="single" w:sz="4" w:space="0" w:color="auto"/>
            </w:tcBorders>
          </w:tcPr>
          <w:p w:rsidR="00A32FEE" w:rsidRPr="003E56DA" w:rsidRDefault="00A32FEE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25.73</w:t>
            </w:r>
          </w:p>
        </w:tc>
      </w:tr>
    </w:tbl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ที่มา 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สำนักงานเกษตรจังหวัดพัทลุง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หมายเหตุ 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ผลผลิตเฉลี่ย (กก./ไร่) เป็นผลผลิตเฉลี่ยต่อพื้นที่เก็บเกี่ยว</w:t>
      </w:r>
    </w:p>
    <w:p w:rsidR="00C32969" w:rsidRPr="003E56DA" w:rsidRDefault="00C32969" w:rsidP="00C32969">
      <w:pPr>
        <w:tabs>
          <w:tab w:val="left" w:pos="2127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A32FEE" w:rsidRPr="003E56DA" w:rsidRDefault="00C32969" w:rsidP="00C32969">
      <w:pPr>
        <w:tabs>
          <w:tab w:val="left" w:pos="2127"/>
        </w:tabs>
        <w:jc w:val="both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8. เงาะ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</w:p>
    <w:p w:rsidR="00A32FEE" w:rsidRPr="003E56DA" w:rsidRDefault="00A32FEE" w:rsidP="00C32969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2969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เงาะเป็นไม้ผลอีกชนิดหนึ่งที่ผลผลิตจะออกสู่ตลาดตั้งแต่เดือนมิถุนายน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ตุลาคม และจะออกมากช่วงเดือน กรกฎาคม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ทำให้ผลผลิตไม้ผล เช่น ทุเรียน  มังคุด  ลองกองและเงาะ ผลผลิต จะกระจุกตัวในช่วงระยะสั้น 2 เดือนดังกล่าว  และจะเกิดปัญหาการบริหารจัดการการกระจายผลผลิตออกสู่ตลาดอยู่เสมอ</w:t>
      </w:r>
    </w:p>
    <w:p w:rsidR="00A32FEE" w:rsidRPr="003E56DA" w:rsidRDefault="00A32FEE" w:rsidP="00C32969">
      <w:pPr>
        <w:tabs>
          <w:tab w:val="left" w:pos="2410"/>
        </w:tabs>
        <w:ind w:right="-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C32969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8.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 พื้นที่ปลูก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A32FEE" w:rsidRPr="003E56DA" w:rsidRDefault="00A32FEE" w:rsidP="00C32969">
      <w:pPr>
        <w:tabs>
          <w:tab w:val="left" w:pos="2977"/>
        </w:tabs>
        <w:ind w:right="-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ในปี 2556  มีพื้นที่ปลูก 5,702 ไร่ เพิ่มขึ้นจากปีที่ผ่านมา  214 ไร่  หรือลดลงร้อยละ 3.89 อำเภอที่มีพื้นที่ปลูกมากที่สุด 3 อันดับแรก คือ ศรีนครินทร์ 1,324 ไร่  คิดเป็นร้อยละ 23.21 รองลงมา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กงหรา 1,224  ไร่ คิดเป็นร้อยละ 21.46 และป่าพะยอม 695 ไร่ คิดเป็นร้อยละ 12.18 หรือคิดเป็นร้อยละ 56.85 ของพื้นที่ปลูกรวม    </w:t>
      </w:r>
    </w:p>
    <w:p w:rsidR="00A32FEE" w:rsidRPr="003E56DA" w:rsidRDefault="00C32969" w:rsidP="00C32969">
      <w:pPr>
        <w:tabs>
          <w:tab w:val="left" w:pos="2410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8.</w:t>
      </w:r>
      <w:r w:rsidR="00A32FEE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2. ผลผลิต  </w:t>
      </w:r>
    </w:p>
    <w:p w:rsidR="00A32FEE" w:rsidRPr="003E56DA" w:rsidRDefault="00A32FEE" w:rsidP="00C32969">
      <w:pPr>
        <w:tabs>
          <w:tab w:val="left" w:pos="297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ผลผลิตในปี 2556 จำนวน 4,850.95 ตัน ลดลงจากปีที่ผ่านมา 1,037.33 ตัน หรือลดลงร้อยละ 17.61  โดยมีพื้นที่เก็บเกี่ยวทั้งสิ้น จำนวน 4,563 ไร่  ลดลงจากปีที่ผ่านมา 47  หรือลดลงร้อยละ 1.01 ผลผลิตเฉลี่ย 1,340.45 กิโลกรัมต่อไร่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A32FEE" w:rsidRPr="003E56DA" w:rsidRDefault="00A32FEE" w:rsidP="00C32969">
      <w:pPr>
        <w:tabs>
          <w:tab w:val="left" w:pos="2410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8.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 ราคา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</w:p>
    <w:p w:rsidR="00A32FEE" w:rsidRPr="003E56DA" w:rsidRDefault="00A32FEE" w:rsidP="00C32969">
      <w:pPr>
        <w:tabs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r w:rsidR="00C3296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ราคาที่เกษตรกรขายได้ในปีนี้สูงกว่าปีที่ผ่านมาราคาเฉลี่ยกิโลกรัมละ 16.44 บาท สูงกว่าปีที่ผ่านมา 1.66 บาทต่อกิโลกรัม หรือคิดเป็นร้อยละ 11.23  </w:t>
      </w:r>
    </w:p>
    <w:p w:rsidR="00A32FEE" w:rsidRPr="003E56DA" w:rsidRDefault="00A32FEE" w:rsidP="00A32FEE">
      <w:pPr>
        <w:jc w:val="both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A32FEE" w:rsidRPr="003E56DA" w:rsidRDefault="00A32FEE" w:rsidP="00C3296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พื้นที่ปลูก พื้นที่ให้ผล  ผลผลิต  ผลผลิตต่อไร่  และมูลค่า  เงาะ ปี 2552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-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2556</w:t>
      </w: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"/>
        <w:gridCol w:w="1683"/>
        <w:gridCol w:w="1492"/>
        <w:gridCol w:w="1492"/>
        <w:gridCol w:w="1493"/>
        <w:gridCol w:w="1493"/>
      </w:tblGrid>
      <w:tr w:rsidR="00C32969" w:rsidRPr="003E56DA" w:rsidTr="00B54789">
        <w:tc>
          <w:tcPr>
            <w:tcW w:w="856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พื้นที่ปลูก</w:t>
            </w:r>
          </w:p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พื้นที่ให้ผล</w:t>
            </w:r>
          </w:p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ผลผลิตรวม</w:t>
            </w:r>
          </w:p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(ตัน)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ผลผลิตเฉลี่ย</w:t>
            </w:r>
          </w:p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(กก./ไร่)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</w:t>
            </w:r>
          </w:p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(บาท/กก.)</w:t>
            </w:r>
          </w:p>
        </w:tc>
      </w:tr>
      <w:tr w:rsidR="00C32969" w:rsidRPr="003E56DA" w:rsidTr="00B54789"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2552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5,354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5,150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3,888.19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754.99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9.35</w:t>
            </w:r>
          </w:p>
        </w:tc>
      </w:tr>
      <w:tr w:rsidR="00C32969" w:rsidRPr="003E56DA" w:rsidTr="00B54789"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7,284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6,295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6,888.17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1,094.25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10.24</w:t>
            </w:r>
          </w:p>
        </w:tc>
      </w:tr>
      <w:tr w:rsidR="00C32969" w:rsidRPr="003E56DA" w:rsidTr="00B54789"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7,040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5,492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3,418.22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622.39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12.51</w:t>
            </w:r>
          </w:p>
        </w:tc>
      </w:tr>
      <w:tr w:rsidR="00C32969" w:rsidRPr="003E56DA" w:rsidTr="00B54789">
        <w:tc>
          <w:tcPr>
            <w:tcW w:w="856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2555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5,488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4,610</w:t>
            </w:r>
          </w:p>
        </w:tc>
        <w:tc>
          <w:tcPr>
            <w:tcW w:w="1492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5,888.28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1,263.82</w:t>
            </w:r>
          </w:p>
        </w:tc>
        <w:tc>
          <w:tcPr>
            <w:tcW w:w="1493" w:type="dxa"/>
            <w:tcBorders>
              <w:top w:val="dotted" w:sz="4" w:space="0" w:color="auto"/>
              <w:bottom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14.78</w:t>
            </w:r>
          </w:p>
        </w:tc>
      </w:tr>
      <w:tr w:rsidR="00C32969" w:rsidRPr="003E56DA" w:rsidTr="00B54789">
        <w:tc>
          <w:tcPr>
            <w:tcW w:w="856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1683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702</w:t>
            </w:r>
          </w:p>
        </w:tc>
        <w:tc>
          <w:tcPr>
            <w:tcW w:w="1492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563</w:t>
            </w:r>
          </w:p>
        </w:tc>
        <w:tc>
          <w:tcPr>
            <w:tcW w:w="1492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4,850.95</w:t>
            </w:r>
          </w:p>
        </w:tc>
        <w:tc>
          <w:tcPr>
            <w:tcW w:w="1493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1,340.45</w:t>
            </w:r>
          </w:p>
        </w:tc>
        <w:tc>
          <w:tcPr>
            <w:tcW w:w="1493" w:type="dxa"/>
            <w:tcBorders>
              <w:top w:val="dotted" w:sz="4" w:space="0" w:color="auto"/>
            </w:tcBorders>
          </w:tcPr>
          <w:p w:rsidR="00C32969" w:rsidRPr="003E56DA" w:rsidRDefault="00C32969" w:rsidP="00B54789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16.44</w:t>
            </w:r>
          </w:p>
        </w:tc>
      </w:tr>
    </w:tbl>
    <w:p w:rsidR="00D93023" w:rsidRPr="003E56DA" w:rsidRDefault="00D93023" w:rsidP="00D93023">
      <w:pPr>
        <w:tabs>
          <w:tab w:val="left" w:pos="2127"/>
        </w:tabs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  <w:t>9. พืชไร่</w:t>
      </w:r>
    </w:p>
    <w:p w:rsidR="00D93023" w:rsidRPr="003E56DA" w:rsidRDefault="00D93023" w:rsidP="00D93023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cs/>
        </w:rPr>
        <w:t xml:space="preserve">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พืชไร่ที่มีมูลค่าสูงสุด 3 อันดับแรกของจังหวัดพัทลุง ในปี 2556 ได้แก่ สับปะรด มูลค่า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123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.620 ล้านบาท รองลงมาถั่วลิสง มูลค่า 17.51 ล้านบาท และถั่วปันหยี (ถั่วหรั่ง) มูลค่า 8.677    ล้านบาท  ตามลำดับ</w:t>
      </w:r>
    </w:p>
    <w:p w:rsidR="00D93023" w:rsidRPr="003E56DA" w:rsidRDefault="00D93023" w:rsidP="00D93023">
      <w:pPr>
        <w:tabs>
          <w:tab w:val="left" w:pos="2127"/>
        </w:tabs>
        <w:spacing w:before="120"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10. พืชผัก </w:t>
      </w:r>
    </w:p>
    <w:p w:rsidR="00D93023" w:rsidRPr="003E56DA" w:rsidRDefault="00D93023" w:rsidP="00D93023">
      <w:pPr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cs/>
        </w:rPr>
        <w:t xml:space="preserve">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พืชผักที่มีมูลค่าสูงสุด 3  อันดับแรกของจังหวัดพัทลุง ในปี 2556 ได้แก่  พริกขี้หนู  มูลค่า 281.827  ล้านบาท รองลงมาขมิ้น  37.633 ล้านบาท และข้าวโพดหวาน  มูลค่า 25.668  ล้านบาท  ตามลำดับ</w:t>
      </w:r>
    </w:p>
    <w:p w:rsidR="00D93023" w:rsidRPr="003E56DA" w:rsidRDefault="00D93023" w:rsidP="00D93023">
      <w:pPr>
        <w:tabs>
          <w:tab w:val="left" w:pos="255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D93023" w:rsidRPr="003E56DA" w:rsidRDefault="00D93023" w:rsidP="00A22569">
      <w:pPr>
        <w:tabs>
          <w:tab w:val="left" w:pos="851"/>
        </w:tabs>
        <w:spacing w:after="120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1.4.4 ด้านปศุสัตว์</w:t>
      </w:r>
    </w:p>
    <w:p w:rsidR="00D93023" w:rsidRPr="003E56DA" w:rsidRDefault="00A22569" w:rsidP="00A22569">
      <w:pPr>
        <w:tabs>
          <w:tab w:val="left" w:pos="1701"/>
        </w:tabs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1. โคเนื้อ</w:t>
      </w:r>
    </w:p>
    <w:p w:rsidR="00D93023" w:rsidRPr="003E56DA" w:rsidRDefault="00A22569" w:rsidP="00A22569">
      <w:pPr>
        <w:tabs>
          <w:tab w:val="left" w:pos="1985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93023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โคเนื้อในปี 2556 มีปริมาณการเลี้ยง  77,557 ตัว ลดลงจากปีที่ผ่านมา 6,636 ตัว  หรือลดลงร้อยละ 7.88 สำหรับเกษตรกรผู้เลี้ยงลดลงจากปีที่ผ่านมา  1,842  ราย  หรือลดลงร้อยละ  8.33       </w:t>
      </w:r>
    </w:p>
    <w:p w:rsidR="00D93023" w:rsidRPr="003E56DA" w:rsidRDefault="00D93023" w:rsidP="00A22569">
      <w:pPr>
        <w:tabs>
          <w:tab w:val="left" w:pos="1985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เมื่อพิจารณารายอำเภอ พบว่า ปริมาณการเลี้ยงโคเนื้อ 3 อันดับแรก ได้แก่ เมืองพัทลุง 19,773 ตัว รองลงมาควนขนุน 16,983 ตัว และปากพะยูน 9,145 ตัว ตามลำดับ คิดเป็นร้อยละ   59.18 ส่วนอำเภอที่มีการเลี้ยงน้อยที่สุดได้แก่ อำเภอตะโหมด 2,077 ตัว  </w:t>
      </w:r>
    </w:p>
    <w:tbl>
      <w:tblPr>
        <w:tblW w:w="9759" w:type="dxa"/>
        <w:tblInd w:w="97" w:type="dxa"/>
        <w:tblLook w:val="04A0"/>
      </w:tblPr>
      <w:tblGrid>
        <w:gridCol w:w="1005"/>
        <w:gridCol w:w="870"/>
        <w:gridCol w:w="854"/>
        <w:gridCol w:w="870"/>
        <w:gridCol w:w="854"/>
        <w:gridCol w:w="870"/>
        <w:gridCol w:w="854"/>
        <w:gridCol w:w="870"/>
        <w:gridCol w:w="854"/>
        <w:gridCol w:w="870"/>
        <w:gridCol w:w="988"/>
      </w:tblGrid>
      <w:tr w:rsidR="00D93023" w:rsidRPr="003E56DA" w:rsidTr="00A22569">
        <w:trPr>
          <w:trHeight w:val="420"/>
        </w:trPr>
        <w:tc>
          <w:tcPr>
            <w:tcW w:w="87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A225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จำนวนโคเนื้อและเกษตรกรผู้เลี้ยง 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2552 – 2556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A22569" w:rsidRPr="003E56DA" w:rsidTr="00A22569">
        <w:trPr>
          <w:trHeight w:val="36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  <w:tr w:rsidR="00D93023" w:rsidRPr="003E56DA" w:rsidTr="00A22569">
        <w:trPr>
          <w:trHeight w:val="27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อำเภอ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2552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2553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2554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2555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2556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จำนวน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เกษตรกร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โคเนื้อ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เกษตรกร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โคเนื้อ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เกษตรกร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โคเนื้อ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เกษตรกร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โคเนื้อ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เกษตรกร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โคเนื้อ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ราย)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ตัว)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ราย)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ตัว)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ราย)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ตัว)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ราย)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ตัว)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ราย)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ตัว)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เมืองพัทลุง</w:t>
            </w:r>
          </w:p>
        </w:tc>
        <w:tc>
          <w:tcPr>
            <w:tcW w:w="87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4,539</w:t>
            </w:r>
          </w:p>
        </w:tc>
        <w:tc>
          <w:tcPr>
            <w:tcW w:w="85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16,297</w:t>
            </w:r>
          </w:p>
        </w:tc>
        <w:tc>
          <w:tcPr>
            <w:tcW w:w="87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3,994</w:t>
            </w:r>
          </w:p>
        </w:tc>
        <w:tc>
          <w:tcPr>
            <w:tcW w:w="85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14,906</w:t>
            </w:r>
          </w:p>
        </w:tc>
        <w:tc>
          <w:tcPr>
            <w:tcW w:w="87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4,884</w:t>
            </w:r>
          </w:p>
        </w:tc>
        <w:tc>
          <w:tcPr>
            <w:tcW w:w="85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19,017</w:t>
            </w:r>
          </w:p>
        </w:tc>
        <w:tc>
          <w:tcPr>
            <w:tcW w:w="87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4,806</w:t>
            </w:r>
          </w:p>
        </w:tc>
        <w:tc>
          <w:tcPr>
            <w:tcW w:w="85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18,526</w:t>
            </w:r>
          </w:p>
        </w:tc>
        <w:tc>
          <w:tcPr>
            <w:tcW w:w="87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5,066</w:t>
            </w:r>
          </w:p>
        </w:tc>
        <w:tc>
          <w:tcPr>
            <w:tcW w:w="98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,773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กงหรา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1,159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3,472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1,370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4,421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1,316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3,946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1,329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3,892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1,248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3,760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เขาชัยสน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2,049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8,159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1,729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6,520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2,354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8,845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2,338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8,702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2,021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6,861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ตะโหมด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910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2,470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791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2,744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881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3,234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921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3,459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903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2,077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ควนขนุน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3,676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12,800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3,255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11,887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4,997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18,243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4,693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17,703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4,472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16,983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ปากพะยูน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1,956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10,451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1,848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8,244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3,083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13,596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2,044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9,198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1,909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9,145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ศรีบรรพต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870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2,090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790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2,403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861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2,689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875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2,784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782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3,115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ป่าบอน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1,252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6,085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1,278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5,682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1,551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6,838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1,612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7,161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1,552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6,960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บางแก้ว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970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3,537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905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3,231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1,324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4,916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1,344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4,977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612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2,358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ป่าพะยอม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1,225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5,100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995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3,812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1,225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4,846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1,256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4,968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1,008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3,948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ศรีนครินทร์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902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3,303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677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2,057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862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2,788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870</w:t>
            </w:r>
          </w:p>
        </w:tc>
        <w:tc>
          <w:tcPr>
            <w:tcW w:w="85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2,823</w:t>
            </w:r>
          </w:p>
        </w:tc>
        <w:tc>
          <w:tcPr>
            <w:tcW w:w="87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673</w:t>
            </w:r>
          </w:p>
        </w:tc>
        <w:tc>
          <w:tcPr>
            <w:tcW w:w="98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2,577</w:t>
            </w:r>
          </w:p>
        </w:tc>
      </w:tr>
      <w:tr w:rsidR="00A22569" w:rsidRPr="003E56DA" w:rsidTr="00A22569">
        <w:trPr>
          <w:trHeight w:val="276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19,508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73,764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17,632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65,907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23,338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88,958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22,088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84,193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20,246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D93023" w:rsidRPr="003E56DA" w:rsidRDefault="00D93023" w:rsidP="00D9302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77,557</w:t>
            </w:r>
          </w:p>
        </w:tc>
      </w:tr>
      <w:tr w:rsidR="00A22569" w:rsidRPr="003E56DA" w:rsidTr="00A22569">
        <w:trPr>
          <w:trHeight w:val="360"/>
        </w:trPr>
        <w:tc>
          <w:tcPr>
            <w:tcW w:w="97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ที่มา :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สำนักงานปศุสัตว์จังหวัดพัทลุง</w:t>
            </w:r>
          </w:p>
        </w:tc>
      </w:tr>
    </w:tbl>
    <w:p w:rsidR="00F869B5" w:rsidRPr="003E56DA" w:rsidRDefault="00F869B5" w:rsidP="00F869B5">
      <w:pPr>
        <w:tabs>
          <w:tab w:val="left" w:pos="851"/>
        </w:tabs>
        <w:ind w:right="-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869B5" w:rsidRPr="003E56DA" w:rsidRDefault="00F869B5" w:rsidP="00F869B5">
      <w:pPr>
        <w:tabs>
          <w:tab w:val="left" w:pos="851"/>
        </w:tabs>
        <w:ind w:right="-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869B5" w:rsidRPr="003E56DA" w:rsidRDefault="00F869B5" w:rsidP="00F869B5">
      <w:pPr>
        <w:tabs>
          <w:tab w:val="left" w:pos="851"/>
        </w:tabs>
        <w:ind w:right="-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22569" w:rsidRPr="003E56DA" w:rsidRDefault="00A22569" w:rsidP="00A22569">
      <w:p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2.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โคนม</w:t>
      </w:r>
    </w:p>
    <w:p w:rsidR="00A22569" w:rsidRPr="003E56DA" w:rsidRDefault="00A22569" w:rsidP="00A22569">
      <w:pPr>
        <w:tabs>
          <w:tab w:val="left" w:pos="1985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โคนมในปี 2556  มีปริมาณการเลี้ยง  3,015 ตัว เพิ่มขึ้นจากปีที่ผ่านมา 845  ตัว  หรือเพิ่มขึ้นร้อยละ 38.94  สำหรับเกษตรกรผู้เลี้ยงเพิ่มขึ้นจากปีที่ผ่านมา 11 ราย หรือเพิ่มขึ้นร้อยละ  7.18       </w:t>
      </w:r>
    </w:p>
    <w:p w:rsidR="00A22569" w:rsidRPr="003E56DA" w:rsidRDefault="00A22569" w:rsidP="00A22569">
      <w:pPr>
        <w:tabs>
          <w:tab w:val="left" w:pos="1985"/>
        </w:tabs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เมื่อพิจารณารายอำเภอ พบว่า ปริมาณการเลี้ยงโคนม 3 อันดับแรก ได้แก่ เมืองพัทลุง 1,973  ตัว รองลงมาป่าพะยอม  620 ตัว และควนขนุน 230 ตัว ตามลำดับ คิดเป็นร้อยละ  93.63 สำหรับอำเภอที่ไม่มีการเลี้ยงโคนม  ได้แก่  กงหรา  ปากพะยูน ป่าบอน บางแก้ว และศรีนครินทร์  </w:t>
      </w:r>
    </w:p>
    <w:tbl>
      <w:tblPr>
        <w:tblW w:w="9668" w:type="dxa"/>
        <w:tblInd w:w="97" w:type="dxa"/>
        <w:tblLook w:val="04A0"/>
      </w:tblPr>
      <w:tblGrid>
        <w:gridCol w:w="1080"/>
        <w:gridCol w:w="920"/>
        <w:gridCol w:w="768"/>
        <w:gridCol w:w="920"/>
        <w:gridCol w:w="768"/>
        <w:gridCol w:w="920"/>
        <w:gridCol w:w="768"/>
        <w:gridCol w:w="920"/>
        <w:gridCol w:w="768"/>
        <w:gridCol w:w="920"/>
        <w:gridCol w:w="916"/>
      </w:tblGrid>
      <w:tr w:rsidR="00A22569" w:rsidRPr="003E56DA" w:rsidTr="00A22569">
        <w:trPr>
          <w:trHeight w:val="420"/>
        </w:trPr>
        <w:tc>
          <w:tcPr>
            <w:tcW w:w="96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A2256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จำนวนโคนม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น้ำนมดิบ และเกษตรกรผู้เลี้ยง 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2552 – 2556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อำเภอ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2552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2553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2554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2555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2556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เกษตรกร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โคนม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เกษตรกร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โคนม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เกษตรกร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โคนม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เกษตรกร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โคนม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เกษตรกร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โคนม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ตัว)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ตัว)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ตัว)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ตัว)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ตัว)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เมืองพัทลุง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60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1,005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58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1,068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62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1,067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57</w:t>
            </w:r>
          </w:p>
        </w:tc>
        <w:tc>
          <w:tcPr>
            <w:tcW w:w="76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965</w:t>
            </w:r>
          </w:p>
        </w:tc>
        <w:tc>
          <w:tcPr>
            <w:tcW w:w="9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89</w:t>
            </w:r>
          </w:p>
        </w:tc>
        <w:tc>
          <w:tcPr>
            <w:tcW w:w="91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973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กงหรา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64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66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เขาชัยสน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7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106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60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90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133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ตะโหมด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17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ควนขนุน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245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20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212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34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337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39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231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39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230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ปากพะยูน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34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ศรีบรรพต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42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42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ป่าบอน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บางแก้ว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14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31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31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ป่าพะยอม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23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450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27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560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563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563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24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620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ศรีนครินทร์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99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177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177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8</w:t>
            </w:r>
          </w:p>
        </w:tc>
        <w:tc>
          <w:tcPr>
            <w:tcW w:w="768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177</w:t>
            </w:r>
          </w:p>
        </w:tc>
        <w:tc>
          <w:tcPr>
            <w:tcW w:w="9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1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A22569" w:rsidRPr="003E56DA" w:rsidTr="00A22569">
        <w:trPr>
          <w:trHeight w:val="27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112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2,025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134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2,211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165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2,415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153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2,170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164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3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015</w:t>
            </w:r>
          </w:p>
        </w:tc>
      </w:tr>
      <w:tr w:rsidR="00A22569" w:rsidRPr="003E56DA" w:rsidTr="00A22569">
        <w:trPr>
          <w:trHeight w:val="276"/>
        </w:trPr>
        <w:tc>
          <w:tcPr>
            <w:tcW w:w="36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ที่มา : สำนักงานปศุสัตว์จังหวัดพัทลุง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</w:tr>
    </w:tbl>
    <w:p w:rsidR="00A22569" w:rsidRPr="003E56DA" w:rsidRDefault="00A22569" w:rsidP="00A22569">
      <w:pPr>
        <w:tabs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3.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สุกร</w:t>
      </w:r>
    </w:p>
    <w:p w:rsidR="00A22569" w:rsidRPr="003E56DA" w:rsidRDefault="00A22569" w:rsidP="00A22569">
      <w:pPr>
        <w:tabs>
          <w:tab w:val="left" w:pos="2127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สุกรในปี 2556 มีปริมาณการเลี้ยง 327,154 ตัว ลดลงจากปีที่ผ่านมา 34,824 ตัว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หรือลดลงร้อยละ 9.62 สำหรับเกษตรกรผู้เลี้ยงลดลงจากปีที่ผ่านมา 833 ราย หรือลดลงร้อยละ 12.30       </w:t>
      </w:r>
    </w:p>
    <w:p w:rsidR="00A22569" w:rsidRPr="003E56DA" w:rsidRDefault="00A22569" w:rsidP="00A22569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>เมื่อพิจารณารายอำเภอพบว่า ปริมาณการเลี้ยงสุกรมาก 3 อันดับแรก ได้แก่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br/>
        <w:t xml:space="preserve">ควนขนุน  111,936  ตัว  รองลงมาเมืองพัทลุง 60,464 ตัว  และป่าบอน 36,717 ตัว ตามลำดับ คิดเป็นร้อยละ 63.92 สำหรับอำเภอที่มีการเลี้ยงน้อยที่สุด ได้แก่อำเภอบางแก้ว  4,885 ตัว  </w:t>
      </w:r>
    </w:p>
    <w:p w:rsidR="00A22569" w:rsidRPr="003E56DA" w:rsidRDefault="00A22569" w:rsidP="00A22569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W w:w="9682" w:type="dxa"/>
        <w:tblInd w:w="97" w:type="dxa"/>
        <w:tblLook w:val="04A0"/>
      </w:tblPr>
      <w:tblGrid>
        <w:gridCol w:w="862"/>
        <w:gridCol w:w="820"/>
        <w:gridCol w:w="914"/>
        <w:gridCol w:w="820"/>
        <w:gridCol w:w="914"/>
        <w:gridCol w:w="820"/>
        <w:gridCol w:w="914"/>
        <w:gridCol w:w="820"/>
        <w:gridCol w:w="914"/>
        <w:gridCol w:w="820"/>
        <w:gridCol w:w="1064"/>
      </w:tblGrid>
      <w:tr w:rsidR="00A22569" w:rsidRPr="003E56DA" w:rsidTr="00EC6EF9">
        <w:trPr>
          <w:trHeight w:val="420"/>
        </w:trPr>
        <w:tc>
          <w:tcPr>
            <w:tcW w:w="96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A2256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จำนวนสุกรและเกษตรกรผู้เลี้ยง 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2552 – 2556</w:t>
            </w:r>
          </w:p>
        </w:tc>
      </w:tr>
      <w:tr w:rsidR="00EC6EF9" w:rsidRPr="003E56DA" w:rsidTr="00EC6EF9">
        <w:trPr>
          <w:trHeight w:val="276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อำเภอ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2552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2553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2554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2555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2556</w:t>
            </w:r>
          </w:p>
        </w:tc>
      </w:tr>
      <w:tr w:rsidR="00EC6EF9" w:rsidRPr="003E56DA" w:rsidTr="00EC6EF9">
        <w:trPr>
          <w:trHeight w:val="848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EC6EF9" w:rsidRPr="003E56DA" w:rsidRDefault="00EC6EF9" w:rsidP="0054283D">
            <w:pP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EC6EF9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เมือง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821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22,759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801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30,684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1,260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56,679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1,273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58,346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246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60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464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กงหรา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278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2,969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260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2,723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258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3,177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250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6,027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241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517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เขาชัยสน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332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8,615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246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8,724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470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15,371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467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16,202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235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719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ตะโหมด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125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12,837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52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7,025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66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20,115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73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20,401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442</w:t>
            </w:r>
          </w:p>
        </w:tc>
      </w:tr>
      <w:tr w:rsidR="00EC6EF9" w:rsidRPr="003E56DA" w:rsidTr="00B54789">
        <w:trPr>
          <w:trHeight w:val="276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lastRenderedPageBreak/>
              <w:t>อำเภอ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2552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2553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2554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2555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2556</w:t>
            </w:r>
          </w:p>
        </w:tc>
      </w:tr>
      <w:tr w:rsidR="00EC6EF9" w:rsidRPr="003E56DA" w:rsidTr="00B54789">
        <w:trPr>
          <w:trHeight w:val="848"/>
        </w:trPr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สุกร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  <w:p w:rsidR="00EC6EF9" w:rsidRPr="003E56DA" w:rsidRDefault="00EC6EF9" w:rsidP="00EC6EF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</w:tr>
      <w:tr w:rsidR="00A22569" w:rsidRPr="003E56DA" w:rsidTr="00B54789">
        <w:trPr>
          <w:trHeight w:val="2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ควนขนุน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1,304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50,109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1,118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62,430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2,092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110,516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2,114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120,658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101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111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936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ปากพะยูน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318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5,204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727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14,983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1,336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30,930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851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22,796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766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27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631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ศรีบรรพต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13,904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28,456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519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34,123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535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35,381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405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27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905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ป่าบอน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26,424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22,840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187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36,008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194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36,399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191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36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717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บางแก้ว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95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3,816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75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3,040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128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6,673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131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6,780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885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ป่าพะยอม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9,886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351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8,545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545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18,531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588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20,425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465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20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410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ศรีนครินทร์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217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15,126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196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10,626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279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17,490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294</w:t>
            </w:r>
          </w:p>
        </w:tc>
        <w:tc>
          <w:tcPr>
            <w:tcW w:w="91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18,563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221</w:t>
            </w:r>
          </w:p>
        </w:tc>
        <w:tc>
          <w:tcPr>
            <w:tcW w:w="106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528</w:t>
            </w:r>
          </w:p>
        </w:tc>
      </w:tr>
      <w:tr w:rsidR="00A22569" w:rsidRPr="003E56DA" w:rsidTr="00EC6EF9">
        <w:trPr>
          <w:trHeight w:val="276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4,181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171,649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4,431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200,076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7,140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349,613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6,770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361,978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5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937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327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154</w:t>
            </w:r>
          </w:p>
        </w:tc>
      </w:tr>
      <w:tr w:rsidR="00A22569" w:rsidRPr="003E56DA" w:rsidTr="00EC6EF9">
        <w:trPr>
          <w:trHeight w:val="276"/>
        </w:trPr>
        <w:tc>
          <w:tcPr>
            <w:tcW w:w="34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ที่มา : สำนักงานปศุสัตว์จังหวัดพัทลุง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</w:tbl>
    <w:p w:rsidR="00EC6EF9" w:rsidRPr="003E56DA" w:rsidRDefault="00EC6EF9" w:rsidP="00EC6EF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p w:rsidR="00A22569" w:rsidRPr="003E56DA" w:rsidRDefault="00EC6EF9" w:rsidP="00EC6EF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4. ไก่เนื้อ</w:t>
      </w:r>
    </w:p>
    <w:p w:rsidR="00A22569" w:rsidRPr="003E56DA" w:rsidRDefault="00EC6EF9" w:rsidP="00EC6EF9">
      <w:pPr>
        <w:tabs>
          <w:tab w:val="left" w:pos="2127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22569"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ไก่เนื้อในปี 2556  มีปริมาณการเลี้ยง  2,235,581 ตัว เพิ่มขึ้นจากปีที่ผ่านมา 65,722 ตัว  หรือเพิ่มขึ้นร้อยละ  3.02  สำหรับเกษตรกรผู้เลี้ยงลดลงจากปีที่ผ่านมา  106 ราย  หรือลดลงร้อยละ  12.66      </w:t>
      </w:r>
    </w:p>
    <w:p w:rsidR="00A22569" w:rsidRPr="003E56DA" w:rsidRDefault="00A22569" w:rsidP="00EC6EF9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เมื่อพิจารณารายอำเภอพบว่า ปริมาณการเลี้ยงไก่เนื้อ 3 อันดับแรก ได้แก่ ตะโหมด 421,688 ตัว รองลงมาเมืองพัทลุง 401,727 ตัว และศรีนครินทร์ 400,805  ตัว  ตามลำดับ คิดเป็นร้อยละ 54.76 สำหรับอำเภอที่มีการเลี้ยงน้อยที่สุด ได้แก่อำเภอบางแก้ว  238 ตัว  </w:t>
      </w:r>
    </w:p>
    <w:tbl>
      <w:tblPr>
        <w:tblW w:w="9936" w:type="dxa"/>
        <w:tblInd w:w="95" w:type="dxa"/>
        <w:tblLook w:val="04A0"/>
      </w:tblPr>
      <w:tblGrid>
        <w:gridCol w:w="864"/>
        <w:gridCol w:w="820"/>
        <w:gridCol w:w="1065"/>
        <w:gridCol w:w="820"/>
        <w:gridCol w:w="994"/>
        <w:gridCol w:w="837"/>
        <w:gridCol w:w="994"/>
        <w:gridCol w:w="820"/>
        <w:gridCol w:w="1021"/>
        <w:gridCol w:w="820"/>
        <w:gridCol w:w="994"/>
      </w:tblGrid>
      <w:tr w:rsidR="00A22569" w:rsidRPr="003E56DA" w:rsidTr="00EC6EF9">
        <w:trPr>
          <w:trHeight w:val="420"/>
        </w:trPr>
        <w:tc>
          <w:tcPr>
            <w:tcW w:w="99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EC6EF9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จำนวนไก่เนื้อและเกษตรกรผู้เลี้ยง 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2552 – 2556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2552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2553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2554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2556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อำเภอ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เมืองพัทลุง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527,238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220,487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246,021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249,452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401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727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กงหรา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180,691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111,380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118,940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120,591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175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497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เขาชัยสน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273,380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138,306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259,538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255,538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121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950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ตะโหมด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78,300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168,490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188,770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188,920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421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688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ควนขนุน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291,200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66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213,778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362,998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421,617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325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955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ปากพะยูน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69,000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17,723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21,194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39,430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16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646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ศรีบรรพต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114,148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96,020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137,548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153,548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129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153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ป่าบอน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124,500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217,035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83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225,896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226,967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71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210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532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บางแก้ว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55,050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3,363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9,914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10,936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238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ป่าพะยอม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44,385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55,482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55,482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31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390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ศรีนครินทร์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06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375,600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247,657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421,398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02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447,378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62</w:t>
            </w:r>
          </w:p>
        </w:tc>
        <w:tc>
          <w:tcPr>
            <w:tcW w:w="88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400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805</w:t>
            </w:r>
          </w:p>
        </w:tc>
      </w:tr>
      <w:tr w:rsidR="00EC6EF9" w:rsidRPr="003E56DA" w:rsidTr="00EC6EF9">
        <w:trPr>
          <w:trHeight w:val="276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2,089,107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415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1,478,624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813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2,047,699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837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2,169,859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731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235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  <w:t>581</w:t>
            </w:r>
          </w:p>
        </w:tc>
      </w:tr>
    </w:tbl>
    <w:p w:rsidR="00A22569" w:rsidRPr="003E56DA" w:rsidRDefault="00A22569" w:rsidP="00EC6EF9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28"/>
          <w:cs/>
        </w:rPr>
        <w:t>ที่มา</w:t>
      </w:r>
      <w:r w:rsidRPr="003E56DA">
        <w:rPr>
          <w:rFonts w:ascii="TH SarabunIT๙" w:hAnsi="TH SarabunIT๙" w:cs="TH SarabunIT๙"/>
          <w:color w:val="000000"/>
          <w:sz w:val="28"/>
        </w:rPr>
        <w:t xml:space="preserve"> : </w:t>
      </w:r>
      <w:r w:rsidRPr="003E56DA">
        <w:rPr>
          <w:rFonts w:ascii="TH SarabunIT๙" w:hAnsi="TH SarabunIT๙" w:cs="TH SarabunIT๙"/>
          <w:color w:val="000000"/>
          <w:sz w:val="28"/>
          <w:cs/>
        </w:rPr>
        <w:t>สำนักงานปศุสัตว์จังหวัดพัทลุง</w:t>
      </w:r>
    </w:p>
    <w:p w:rsidR="00EC6EF9" w:rsidRPr="003E56DA" w:rsidRDefault="00EC6EF9" w:rsidP="00EC6EF9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C6EF9" w:rsidRPr="003E56DA" w:rsidRDefault="00EC6EF9" w:rsidP="00EC6EF9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C6EF9" w:rsidRPr="003E56DA" w:rsidRDefault="00EC6EF9" w:rsidP="00EC6EF9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C6EF9" w:rsidRPr="003E56DA" w:rsidRDefault="00EC6EF9" w:rsidP="00EC6EF9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22569" w:rsidRPr="003E56DA" w:rsidRDefault="00EC6EF9" w:rsidP="00EC6EF9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color w:val="E36C0A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lastRenderedPageBreak/>
        <w:tab/>
        <w:t xml:space="preserve">5.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แพะ</w:t>
      </w:r>
    </w:p>
    <w:p w:rsidR="00A22569" w:rsidRPr="003E56DA" w:rsidRDefault="00EC6EF9" w:rsidP="00EC6EF9">
      <w:pPr>
        <w:tabs>
          <w:tab w:val="left" w:pos="2127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A22569"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แพะในปี 2556 มีปริมาณการเลี้ยง  10,675 ตัว ลดลงจากปีที่ผ่านมา 1,916 ตัว หรือลดลงร้อยละ  15.21 สำหรับเกษตรกรผู้เลี้ยงลดลงจากปีที่ผ่านมา 337 ราย หรือลดลงร้อยละ 21.79       </w:t>
      </w:r>
    </w:p>
    <w:p w:rsidR="00A22569" w:rsidRPr="003E56DA" w:rsidRDefault="00A22569" w:rsidP="00EC6EF9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เมื่อพิจารณารายอำเภอ พบว่า ปริมาณการเลี้ยงแพะ 3 อันดับแรก ได้แก่ กงหรา  2,354 ตัว รองลงมาตะโหมด 2,158 ตัว และปากพะยูน 1,816 ตัว ตามลำดับ คิดเป็นร้อยละ 59.27  สำหรับอำเภอที่มีการเลี้ยงน้อยที่สุด ได้แก่ อำเภอบางแก้ว  345 ตัว   </w:t>
      </w:r>
    </w:p>
    <w:tbl>
      <w:tblPr>
        <w:tblW w:w="9190" w:type="dxa"/>
        <w:tblInd w:w="97" w:type="dxa"/>
        <w:tblLook w:val="04A0"/>
      </w:tblPr>
      <w:tblGrid>
        <w:gridCol w:w="1010"/>
        <w:gridCol w:w="849"/>
        <w:gridCol w:w="718"/>
        <w:gridCol w:w="849"/>
        <w:gridCol w:w="718"/>
        <w:gridCol w:w="849"/>
        <w:gridCol w:w="833"/>
        <w:gridCol w:w="849"/>
        <w:gridCol w:w="833"/>
        <w:gridCol w:w="849"/>
        <w:gridCol w:w="833"/>
      </w:tblGrid>
      <w:tr w:rsidR="00A22569" w:rsidRPr="003E56DA" w:rsidTr="00EC6EF9">
        <w:trPr>
          <w:trHeight w:val="420"/>
        </w:trPr>
        <w:tc>
          <w:tcPr>
            <w:tcW w:w="91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EC6EF9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จำนวนแพะและเกษตรกรผู้เลี้ยง 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2552 – 2556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อำเภอ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2553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2554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2555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2556</w:t>
            </w:r>
          </w:p>
        </w:tc>
      </w:tr>
      <w:tr w:rsidR="00EC6EF9" w:rsidRPr="003E56DA" w:rsidTr="00EC6EF9">
        <w:trPr>
          <w:trHeight w:val="276"/>
        </w:trPr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จำนวน</w:t>
            </w:r>
          </w:p>
        </w:tc>
      </w:tr>
      <w:tr w:rsidR="00EC6EF9" w:rsidRPr="003E56DA" w:rsidTr="00EC6EF9">
        <w:trPr>
          <w:trHeight w:val="276"/>
        </w:trPr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แพะ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แพะ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แพะ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แพะ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เกษตรกร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แพะ</w:t>
            </w:r>
          </w:p>
        </w:tc>
      </w:tr>
      <w:tr w:rsidR="00EC6EF9" w:rsidRPr="003E56DA" w:rsidTr="00EC6EF9">
        <w:trPr>
          <w:trHeight w:val="276"/>
        </w:trPr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ราย)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ตัว)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เมืองพัทลุง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182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487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536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กงหรา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2,697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2,982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741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329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354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เขาชัยสน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221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341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396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475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526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ตะโหมด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2,177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516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3,458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635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378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158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ควนขนุน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962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242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368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373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399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ปากพะยูน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1,574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1,427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458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3,062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816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ศรีบรรพต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294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354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ป่าบอน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345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658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686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บางแก้ว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160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255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438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345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ป่าพะยอม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155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402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645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681</w:t>
            </w:r>
          </w:p>
        </w:tc>
      </w:tr>
      <w:tr w:rsidR="00A2256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  <w:cs/>
              </w:rPr>
              <w:t>ศรีนครินทร์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96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510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570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color w:val="000000"/>
                <w:szCs w:val="24"/>
              </w:rPr>
              <w:t>820</w:t>
            </w:r>
          </w:p>
        </w:tc>
      </w:tr>
      <w:tr w:rsidR="00EC6EF9" w:rsidRPr="003E56DA" w:rsidTr="00EC6EF9">
        <w:trPr>
          <w:trHeight w:val="276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รวม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826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4,462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1,166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8,428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1,688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12,833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546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12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591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209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A22569" w:rsidRPr="003E56DA" w:rsidRDefault="00A22569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10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675</w:t>
            </w:r>
          </w:p>
        </w:tc>
      </w:tr>
      <w:tr w:rsidR="00A22569" w:rsidRPr="003E56DA" w:rsidTr="00EC6EF9">
        <w:trPr>
          <w:trHeight w:val="276"/>
        </w:trPr>
        <w:tc>
          <w:tcPr>
            <w:tcW w:w="91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ที่มา</w:t>
            </w: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 xml:space="preserve"> : </w:t>
            </w: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สำนักงานปศุสัตว์จังหวัดพัทลุง</w:t>
            </w:r>
          </w:p>
          <w:p w:rsidR="00EC6EF9" w:rsidRPr="003E56DA" w:rsidRDefault="00EC6EF9" w:rsidP="0054283D">
            <w:pPr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</w:tbl>
    <w:p w:rsidR="00A22569" w:rsidRPr="003E56DA" w:rsidRDefault="00EC6EF9" w:rsidP="004672B4">
      <w:pPr>
        <w:tabs>
          <w:tab w:val="left" w:pos="840"/>
        </w:tabs>
        <w:spacing w:after="120"/>
        <w:rPr>
          <w:rFonts w:ascii="TH SarabunIT๙" w:hAnsi="TH SarabunIT๙" w:cs="TH SarabunIT๙"/>
          <w:b/>
          <w:bCs/>
          <w:sz w:val="40"/>
          <w:szCs w:val="40"/>
        </w:rPr>
      </w:pPr>
      <w:r w:rsidRPr="003E56DA">
        <w:rPr>
          <w:rFonts w:ascii="TH SarabunIT๙" w:hAnsi="TH SarabunIT๙" w:cs="TH SarabunIT๙"/>
          <w:b/>
          <w:bCs/>
          <w:sz w:val="40"/>
          <w:szCs w:val="40"/>
          <w:cs/>
        </w:rPr>
        <w:tab/>
        <w:t xml:space="preserve">1.4.5 </w:t>
      </w:r>
      <w:r w:rsidR="00A22569" w:rsidRPr="003E56DA">
        <w:rPr>
          <w:rFonts w:ascii="TH SarabunIT๙" w:hAnsi="TH SarabunIT๙" w:cs="TH SarabunIT๙"/>
          <w:b/>
          <w:bCs/>
          <w:sz w:val="40"/>
          <w:szCs w:val="40"/>
          <w:cs/>
        </w:rPr>
        <w:t>สัตว์น้ำเศรษฐกิจ</w:t>
      </w:r>
    </w:p>
    <w:p w:rsidR="00A22569" w:rsidRPr="003E56DA" w:rsidRDefault="004672B4" w:rsidP="004672B4">
      <w:pPr>
        <w:tabs>
          <w:tab w:val="left" w:pos="1560"/>
        </w:tabs>
        <w:rPr>
          <w:rFonts w:ascii="TH SarabunIT๙" w:hAnsi="TH SarabunIT๙" w:cs="TH SarabunIT๙"/>
          <w:b/>
          <w:bCs/>
          <w:color w:val="E36C0A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 1. ปลานิล</w:t>
      </w:r>
      <w:r w:rsidR="00A22569" w:rsidRPr="003E56DA">
        <w:rPr>
          <w:rFonts w:ascii="TH SarabunIT๙" w:hAnsi="TH SarabunIT๙" w:cs="TH SarabunIT๙"/>
          <w:b/>
          <w:bCs/>
          <w:color w:val="E36C0A"/>
          <w:sz w:val="36"/>
          <w:szCs w:val="36"/>
          <w:cs/>
        </w:rPr>
        <w:tab/>
        <w:t xml:space="preserve">       </w:t>
      </w:r>
    </w:p>
    <w:p w:rsidR="00A22569" w:rsidRPr="003E56DA" w:rsidRDefault="00A22569" w:rsidP="004672B4">
      <w:pPr>
        <w:tabs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มูลค่าผลผลิตของปลานิล จำนวน 176.04 ล้านบาท เพิ่มขึ้นจากปีที่ผ่านมา ร้อยละ 26.57 ตามปริมาณการผลิตที่เพิ่มขึ้นจากปีที่ผ่านมา 247 ตัน หรือเพิ่มขึ้นร้อยละ 13.54 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สำหรับราคาผลผลิตเพิ่มขึ้น จากปีที่ผ่านมา 8.75 บาท/กิโลกรัมละ หรือเพิ่มขึ้นร้อยละ 11.48 </w:t>
      </w:r>
    </w:p>
    <w:p w:rsidR="00A22569" w:rsidRPr="003E56DA" w:rsidRDefault="004672B4" w:rsidP="004672B4">
      <w:pPr>
        <w:tabs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color w:val="E36C0A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2. ปลาดุกลูกผสม</w:t>
      </w:r>
    </w:p>
    <w:p w:rsidR="00A22569" w:rsidRPr="003E56DA" w:rsidRDefault="00A22569" w:rsidP="004672B4">
      <w:pPr>
        <w:tabs>
          <w:tab w:val="left" w:pos="1985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672B4" w:rsidRPr="003E5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มูลค่าผลผลิตของปลาดุกลูกผสม  จำนวน 101.50  ล้านบาท เพิ่มขึ้นจากปีที่ผ่านมาร้อยละ  12.33 ตามปริมาณการผลิตที่เพิ่มขึ้นจากปีที่ผ่านมา  53 ตัน หรือเพิ่มขึ้นร้อยละ 2.64 สำหรับราคาผลผลิตเพิ่มขึ้นจากปีที่ผ่านมา 4.25 บาท/กิโลกรัม  หรือเพิ่มขึ้นร้อยละ  9.44 </w:t>
      </w:r>
    </w:p>
    <w:p w:rsidR="00A22569" w:rsidRPr="003E56DA" w:rsidRDefault="004672B4" w:rsidP="004672B4">
      <w:pPr>
        <w:tabs>
          <w:tab w:val="left" w:pos="1701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3. </w:t>
      </w:r>
      <w:r w:rsidRPr="003E56D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ปลากะพงขาว  </w:t>
      </w:r>
    </w:p>
    <w:p w:rsidR="00A22569" w:rsidRPr="003E56DA" w:rsidRDefault="00A22569" w:rsidP="004672B4">
      <w:pPr>
        <w:tabs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มูลค่าผลผลิตของปลากะพงขาว  จำนวน  3.37  ล้านบาท  ลดลงจากปีที่ผ่านมาร้อยละ 43.60  ตามปริมาณการผลิตที่ลดลงจากปีที่ผ่านมา  14.90 ตัน  หรือลดลงร้อยละ 45.02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>สำหรับราคาผลผลิตเพิ่มขึ้นจากปีที่ผ่านมา 4.58 บาท/กิโลกรัม หรือเพิ่มขึ้นร้อยละ 2.54</w:t>
      </w:r>
    </w:p>
    <w:p w:rsidR="004672B4" w:rsidRPr="003E56DA" w:rsidRDefault="004672B4" w:rsidP="004672B4">
      <w:pPr>
        <w:tabs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</w:rPr>
        <w:tab/>
      </w:r>
      <w:r w:rsidRPr="003E56DA">
        <w:rPr>
          <w:rFonts w:ascii="TH SarabunIT๙" w:hAnsi="TH SarabunIT๙" w:cs="TH SarabunIT๙"/>
          <w:sz w:val="32"/>
          <w:szCs w:val="32"/>
        </w:rPr>
        <w:tab/>
      </w:r>
    </w:p>
    <w:p w:rsidR="00A22569" w:rsidRPr="003E56DA" w:rsidRDefault="004672B4" w:rsidP="004672B4">
      <w:pPr>
        <w:tabs>
          <w:tab w:val="left" w:pos="1701"/>
        </w:tabs>
        <w:spacing w:before="120"/>
        <w:rPr>
          <w:rFonts w:ascii="TH SarabunIT๙" w:hAnsi="TH SarabunIT๙" w:cs="TH SarabunIT๙"/>
          <w:b/>
          <w:bCs/>
          <w:color w:val="E36C0A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  <w:t>4. กุ้งขาว</w:t>
      </w:r>
    </w:p>
    <w:p w:rsidR="00A22569" w:rsidRPr="003E56DA" w:rsidRDefault="00A22569" w:rsidP="004672B4">
      <w:pPr>
        <w:tabs>
          <w:tab w:val="left" w:pos="1985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672B4" w:rsidRPr="003E5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>มูลค่าผลผลิตของกุ้งขาว จำนวน 128.93 ล้านบาท  ลดลงจากปีที่ผ่านมาร้อยละ  58.45</w:t>
      </w:r>
      <w:r w:rsidR="004672B4" w:rsidRPr="003E5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>ตามปริมาณผลผลิตที่ลดลงจากปีที่ผ่านมา 1,730.06 ตัน หรือลดลงร้อยละ 70.25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>ส่วนราคาผลผลิตเพิ่มขึ้น</w:t>
      </w:r>
      <w:r w:rsidR="004672B4" w:rsidRPr="003E56DA">
        <w:rPr>
          <w:rFonts w:ascii="TH SarabunIT๙" w:hAnsi="TH SarabunIT๙" w:cs="TH SarabunIT๙"/>
          <w:sz w:val="32"/>
          <w:szCs w:val="32"/>
          <w:cs/>
        </w:rPr>
        <w:t xml:space="preserve">จากปีที่ผ่านมา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50 บาทต่อกิโลกรัม หรือเพิ่มขึ้นร้อยละ 39.68  เนื่องจากมีความต้องการของตลาดอย่างต่อเนื่อง </w:t>
      </w:r>
    </w:p>
    <w:p w:rsidR="00A22569" w:rsidRPr="003E56DA" w:rsidRDefault="004672B4" w:rsidP="004672B4">
      <w:pPr>
        <w:tabs>
          <w:tab w:val="left" w:pos="1701"/>
        </w:tabs>
        <w:rPr>
          <w:rFonts w:ascii="TH SarabunIT๙" w:hAnsi="TH SarabunIT๙" w:cs="TH SarabunIT๙"/>
          <w:b/>
          <w:bCs/>
          <w:color w:val="E36C0A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5. กุ้งก้ามกราม</w:t>
      </w:r>
    </w:p>
    <w:p w:rsidR="00A22569" w:rsidRPr="003E56DA" w:rsidRDefault="004672B4" w:rsidP="004672B4">
      <w:pPr>
        <w:tabs>
          <w:tab w:val="left" w:pos="1985"/>
        </w:tabs>
        <w:spacing w:after="12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A22569" w:rsidRPr="003E56DA">
        <w:rPr>
          <w:rFonts w:ascii="TH SarabunIT๙" w:hAnsi="TH SarabunIT๙" w:cs="TH SarabunIT๙"/>
          <w:sz w:val="32"/>
          <w:szCs w:val="32"/>
          <w:cs/>
        </w:rPr>
        <w:t>มูลค่าผลผลิตกุ้งก้ามกราม จำนวน 11.31  ล้านบาท ลดลงจากปีที่ผ่านมาร้อยละ 56.48</w:t>
      </w:r>
      <w:r w:rsidR="00A22569"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="00A22569" w:rsidRPr="003E56DA">
        <w:rPr>
          <w:rFonts w:ascii="TH SarabunIT๙" w:hAnsi="TH SarabunIT๙" w:cs="TH SarabunIT๙"/>
          <w:sz w:val="32"/>
          <w:szCs w:val="32"/>
          <w:cs/>
        </w:rPr>
        <w:t>ตามปริมาณการผลิตที่ลดลงจากปีที่ผ่านมา 51.83 ตัน หรือลดลงร้อยละ 59.83</w:t>
      </w:r>
      <w:r w:rsidR="00A22569"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="00A22569" w:rsidRPr="003E56DA">
        <w:rPr>
          <w:rFonts w:ascii="TH SarabunIT๙" w:hAnsi="TH SarabunIT๙" w:cs="TH SarabunIT๙"/>
          <w:sz w:val="32"/>
          <w:szCs w:val="32"/>
          <w:cs/>
        </w:rPr>
        <w:t xml:space="preserve">ส่วนราคาผลผลิตเพิ่มขึ้นจากปีที่ผ่านมา 25 บาทต่อกิโลกรัม หรือเพิ่มขึ้นร้อยละ 8.33  </w:t>
      </w:r>
    </w:p>
    <w:tbl>
      <w:tblPr>
        <w:tblW w:w="11962" w:type="dxa"/>
        <w:tblInd w:w="96" w:type="dxa"/>
        <w:tblLook w:val="04A0"/>
      </w:tblPr>
      <w:tblGrid>
        <w:gridCol w:w="9935"/>
        <w:gridCol w:w="574"/>
        <w:gridCol w:w="725"/>
        <w:gridCol w:w="728"/>
      </w:tblGrid>
      <w:tr w:rsidR="00A22569" w:rsidRPr="003E56DA" w:rsidTr="00E67467">
        <w:trPr>
          <w:trHeight w:val="420"/>
        </w:trPr>
        <w:tc>
          <w:tcPr>
            <w:tcW w:w="9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4672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สัตว์น้ำเศรษฐกิจที่สำคัญของจังหวัดพัทลุง ปี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2555 – 2556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569" w:rsidRPr="003E56DA" w:rsidRDefault="00A22569" w:rsidP="0054283D">
            <w:pPr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A22569" w:rsidRPr="003E56DA" w:rsidTr="00E67467">
        <w:trPr>
          <w:trHeight w:val="312"/>
        </w:trPr>
        <w:tc>
          <w:tcPr>
            <w:tcW w:w="11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91"/>
              <w:gridCol w:w="820"/>
              <w:gridCol w:w="820"/>
              <w:gridCol w:w="880"/>
              <w:gridCol w:w="697"/>
              <w:gridCol w:w="698"/>
              <w:gridCol w:w="698"/>
              <w:gridCol w:w="626"/>
              <w:gridCol w:w="626"/>
              <w:gridCol w:w="698"/>
              <w:gridCol w:w="698"/>
              <w:gridCol w:w="797"/>
              <w:gridCol w:w="732"/>
            </w:tblGrid>
            <w:tr w:rsidR="004672B4" w:rsidRPr="003E56DA" w:rsidTr="004672B4">
              <w:tc>
                <w:tcPr>
                  <w:tcW w:w="991" w:type="dxa"/>
                  <w:vMerge w:val="restart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ชนิดสัตว์น้ำ</w:t>
                  </w:r>
                </w:p>
              </w:tc>
              <w:tc>
                <w:tcPr>
                  <w:tcW w:w="3217" w:type="dxa"/>
                  <w:gridSpan w:val="4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ปริมาณ (ตัน)</w:t>
                  </w:r>
                </w:p>
              </w:tc>
              <w:tc>
                <w:tcPr>
                  <w:tcW w:w="2648" w:type="dxa"/>
                  <w:gridSpan w:val="4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ราคา (บาท/กก.)</w:t>
                  </w:r>
                </w:p>
              </w:tc>
              <w:tc>
                <w:tcPr>
                  <w:tcW w:w="2925" w:type="dxa"/>
                  <w:gridSpan w:val="4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มูลค่า (ล้านบาท)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Merge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2555</w:t>
                  </w:r>
                </w:p>
              </w:tc>
              <w:tc>
                <w:tcPr>
                  <w:tcW w:w="820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2556</w:t>
                  </w:r>
                </w:p>
              </w:tc>
              <w:tc>
                <w:tcPr>
                  <w:tcW w:w="880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เพิ่ม/ลด</w:t>
                  </w:r>
                </w:p>
              </w:tc>
              <w:tc>
                <w:tcPr>
                  <w:tcW w:w="697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698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2555</w:t>
                  </w:r>
                </w:p>
              </w:tc>
              <w:tc>
                <w:tcPr>
                  <w:tcW w:w="698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2556</w:t>
                  </w:r>
                </w:p>
              </w:tc>
              <w:tc>
                <w:tcPr>
                  <w:tcW w:w="626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เพิ่ม/ลด</w:t>
                  </w:r>
                </w:p>
              </w:tc>
              <w:tc>
                <w:tcPr>
                  <w:tcW w:w="626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698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2555</w:t>
                  </w:r>
                </w:p>
              </w:tc>
              <w:tc>
                <w:tcPr>
                  <w:tcW w:w="698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ปี 2556</w:t>
                  </w:r>
                </w:p>
              </w:tc>
              <w:tc>
                <w:tcPr>
                  <w:tcW w:w="797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  <w:cs/>
                    </w:rPr>
                    <w:t>เพิ่ม/ลด</w:t>
                  </w:r>
                </w:p>
              </w:tc>
              <w:tc>
                <w:tcPr>
                  <w:tcW w:w="732" w:type="dxa"/>
                  <w:shd w:val="clear" w:color="auto" w:fill="DDD9C3" w:themeFill="background2" w:themeFillShade="E6"/>
                  <w:vAlign w:val="center"/>
                </w:tcPr>
                <w:p w:rsidR="00A22569" w:rsidRPr="003E56DA" w:rsidRDefault="00A22569" w:rsidP="004672B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b/>
                      <w:bCs/>
                      <w:sz w:val="20"/>
                      <w:szCs w:val="20"/>
                    </w:rPr>
                    <w:t>%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Align w:val="bottom"/>
                </w:tcPr>
                <w:p w:rsidR="00A22569" w:rsidRPr="003E56DA" w:rsidRDefault="00A22569" w:rsidP="0054283D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ปลานิล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1,824.00 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2,071.00 </w:t>
                  </w:r>
                </w:p>
              </w:tc>
              <w:tc>
                <w:tcPr>
                  <w:tcW w:w="88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247.00 </w:t>
                  </w:r>
                </w:p>
              </w:tc>
              <w:tc>
                <w:tcPr>
                  <w:tcW w:w="6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13.54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76.25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85.00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8.75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11.48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139.08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176.04 </w:t>
                  </w:r>
                </w:p>
              </w:tc>
              <w:tc>
                <w:tcPr>
                  <w:tcW w:w="7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36.96 </w:t>
                  </w:r>
                </w:p>
              </w:tc>
              <w:tc>
                <w:tcPr>
                  <w:tcW w:w="732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26.57 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Align w:val="bottom"/>
                </w:tcPr>
                <w:p w:rsidR="00A22569" w:rsidRPr="003E56DA" w:rsidRDefault="00A22569" w:rsidP="0054283D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ปลาดุกลูกผสม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2,008.00 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2,061.00 </w:t>
                  </w:r>
                </w:p>
              </w:tc>
              <w:tc>
                <w:tcPr>
                  <w:tcW w:w="88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53.00 </w:t>
                  </w:r>
                </w:p>
              </w:tc>
              <w:tc>
                <w:tcPr>
                  <w:tcW w:w="6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2.64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45.00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49.25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4.25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9.44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90.36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101.50 </w:t>
                  </w:r>
                </w:p>
              </w:tc>
              <w:tc>
                <w:tcPr>
                  <w:tcW w:w="7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11.14 </w:t>
                  </w:r>
                </w:p>
              </w:tc>
              <w:tc>
                <w:tcPr>
                  <w:tcW w:w="732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12.33 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Align w:val="bottom"/>
                </w:tcPr>
                <w:p w:rsidR="00A22569" w:rsidRPr="003E56DA" w:rsidRDefault="00A22569" w:rsidP="0054283D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ปลากะพงขาว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33.10 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18.20 </w:t>
                  </w:r>
                </w:p>
              </w:tc>
              <w:tc>
                <w:tcPr>
                  <w:tcW w:w="88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-14.90 </w:t>
                  </w:r>
                </w:p>
              </w:tc>
              <w:tc>
                <w:tcPr>
                  <w:tcW w:w="6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-45.02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180.42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185.00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4.58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2.54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5.97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3.37 </w:t>
                  </w:r>
                </w:p>
              </w:tc>
              <w:tc>
                <w:tcPr>
                  <w:tcW w:w="7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-2.60 </w:t>
                  </w:r>
                </w:p>
              </w:tc>
              <w:tc>
                <w:tcPr>
                  <w:tcW w:w="732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-43.60 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Align w:val="bottom"/>
                </w:tcPr>
                <w:p w:rsidR="00A22569" w:rsidRPr="003E56DA" w:rsidRDefault="00A22569" w:rsidP="0054283D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กุ้งขาว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2,462.60 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732.54 </w:t>
                  </w:r>
                </w:p>
              </w:tc>
              <w:tc>
                <w:tcPr>
                  <w:tcW w:w="88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-1,730.06 </w:t>
                  </w:r>
                </w:p>
              </w:tc>
              <w:tc>
                <w:tcPr>
                  <w:tcW w:w="6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-70.25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126.00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176.00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50.00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39.68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310.29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128.93 </w:t>
                  </w:r>
                </w:p>
              </w:tc>
              <w:tc>
                <w:tcPr>
                  <w:tcW w:w="7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-181.36 </w:t>
                  </w:r>
                </w:p>
              </w:tc>
              <w:tc>
                <w:tcPr>
                  <w:tcW w:w="732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-58.45 </w:t>
                  </w:r>
                </w:p>
              </w:tc>
            </w:tr>
            <w:tr w:rsidR="004672B4" w:rsidRPr="003E56DA" w:rsidTr="004672B4">
              <w:tc>
                <w:tcPr>
                  <w:tcW w:w="991" w:type="dxa"/>
                  <w:vAlign w:val="bottom"/>
                </w:tcPr>
                <w:p w:rsidR="00A22569" w:rsidRPr="003E56DA" w:rsidRDefault="00A22569" w:rsidP="0054283D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>กุ้งก้ามกราม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86.63 </w:t>
                  </w:r>
                </w:p>
              </w:tc>
              <w:tc>
                <w:tcPr>
                  <w:tcW w:w="82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34.80 </w:t>
                  </w:r>
                </w:p>
              </w:tc>
              <w:tc>
                <w:tcPr>
                  <w:tcW w:w="880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-51.83 </w:t>
                  </w:r>
                </w:p>
              </w:tc>
              <w:tc>
                <w:tcPr>
                  <w:tcW w:w="6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-59.83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300.00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325.00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25.00 </w:t>
                  </w:r>
                </w:p>
              </w:tc>
              <w:tc>
                <w:tcPr>
                  <w:tcW w:w="626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8.33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25.99 </w:t>
                  </w:r>
                </w:p>
              </w:tc>
              <w:tc>
                <w:tcPr>
                  <w:tcW w:w="698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11.31 </w:t>
                  </w:r>
                </w:p>
              </w:tc>
              <w:tc>
                <w:tcPr>
                  <w:tcW w:w="797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-14.68 </w:t>
                  </w:r>
                </w:p>
              </w:tc>
              <w:tc>
                <w:tcPr>
                  <w:tcW w:w="732" w:type="dxa"/>
                  <w:vAlign w:val="bottom"/>
                </w:tcPr>
                <w:p w:rsidR="00A22569" w:rsidRPr="003E56DA" w:rsidRDefault="00A22569" w:rsidP="0054283D">
                  <w:pPr>
                    <w:jc w:val="right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E56DA">
                    <w:rPr>
                      <w:rFonts w:ascii="TH SarabunIT๙" w:hAnsi="TH SarabunIT๙" w:cs="TH SarabunIT๙"/>
                      <w:sz w:val="20"/>
                      <w:szCs w:val="20"/>
                    </w:rPr>
                    <w:t xml:space="preserve">-56.48 </w:t>
                  </w:r>
                </w:p>
              </w:tc>
            </w:tr>
          </w:tbl>
          <w:p w:rsidR="00A22569" w:rsidRPr="003E56DA" w:rsidRDefault="00A22569" w:rsidP="0054283D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ที่มา</w:t>
            </w:r>
            <w:r w:rsidRPr="003E56DA">
              <w:rPr>
                <w:rFonts w:ascii="TH SarabunIT๙" w:hAnsi="TH SarabunIT๙" w:cs="TH SarabunIT๙"/>
              </w:rPr>
              <w:t xml:space="preserve"> : </w:t>
            </w:r>
            <w:r w:rsidRPr="003E56DA">
              <w:rPr>
                <w:rFonts w:ascii="TH SarabunIT๙" w:hAnsi="TH SarabunIT๙" w:cs="TH SarabunIT๙"/>
                <w:cs/>
              </w:rPr>
              <w:t>สำนักงานเกษตรและสหกรณ์จังหวัดพัทลุงโดยประมวลข้อมูลรายงานภาวะเศรษฐกิจรายเดือนจากสำนักงานประมงจังหวัดพัทลุง</w:t>
            </w:r>
            <w:r w:rsidRPr="003E56DA">
              <w:rPr>
                <w:rFonts w:ascii="TH SarabunIT๙" w:hAnsi="TH SarabunIT๙" w:cs="TH SarabunIT๙"/>
              </w:rPr>
              <w:t xml:space="preserve"> </w:t>
            </w:r>
          </w:p>
        </w:tc>
      </w:tr>
    </w:tbl>
    <w:p w:rsidR="00E67467" w:rsidRPr="003E56DA" w:rsidRDefault="00E67467" w:rsidP="00E67467">
      <w:pPr>
        <w:ind w:firstLine="540"/>
        <w:rPr>
          <w:rFonts w:ascii="TH SarabunIT๙" w:hAnsi="TH SarabunIT๙" w:cs="TH SarabunIT๙"/>
          <w:b/>
          <w:bCs/>
          <w:color w:val="000000" w:themeColor="text1"/>
          <w:sz w:val="12"/>
          <w:szCs w:val="12"/>
        </w:rPr>
      </w:pPr>
    </w:p>
    <w:p w:rsidR="00E67467" w:rsidRPr="003E56DA" w:rsidRDefault="00E67467" w:rsidP="00E67467">
      <w:pPr>
        <w:tabs>
          <w:tab w:val="left" w:pos="851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1.4.6 ผลผลิตด้านอุตสาหกรรม</w:t>
      </w:r>
    </w:p>
    <w:p w:rsidR="008C706A" w:rsidRPr="003E56DA" w:rsidRDefault="00E67467" w:rsidP="008C706A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C706A"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C706A" w:rsidRPr="003E56DA">
        <w:rPr>
          <w:rFonts w:ascii="TH SarabunIT๙" w:hAnsi="TH SarabunIT๙" w:cs="TH SarabunIT๙"/>
          <w:sz w:val="32"/>
          <w:szCs w:val="32"/>
          <w:cs/>
        </w:rPr>
        <w:t>จังหวัดพัทลุงมีโรงงานอุตสาหกรรมทั้งหมด ๔๙๘ โรง เงินทุน ๒,๘๓๑,๘๖๔,๓๒๔ บาท</w:t>
      </w:r>
    </w:p>
    <w:p w:rsidR="008C706A" w:rsidRPr="003E56DA" w:rsidRDefault="008C706A" w:rsidP="008C706A">
      <w:pPr>
        <w:spacing w:line="228" w:lineRule="auto"/>
        <w:ind w:right="-311"/>
        <w:jc w:val="center"/>
        <w:rPr>
          <w:rFonts w:ascii="TH SarabunIT๙" w:hAnsi="TH SarabunIT๙" w:cs="TH SarabunIT๙"/>
          <w:b/>
          <w:bCs/>
        </w:rPr>
      </w:pPr>
      <w:r w:rsidRPr="003E56DA">
        <w:rPr>
          <w:rFonts w:ascii="TH SarabunIT๙" w:hAnsi="TH SarabunIT๙" w:cs="TH SarabunIT๙"/>
          <w:b/>
          <w:bCs/>
          <w:cs/>
        </w:rPr>
        <w:t>ตารางแสดงสถิติจำนวนโรงงานแยกตามหมวดอุตสาหกรรม ปี ๒๕๕๖</w:t>
      </w:r>
    </w:p>
    <w:tbl>
      <w:tblPr>
        <w:tblW w:w="6888" w:type="dxa"/>
        <w:tblInd w:w="1382" w:type="dxa"/>
        <w:tblLook w:val="04A0"/>
      </w:tblPr>
      <w:tblGrid>
        <w:gridCol w:w="2540"/>
        <w:gridCol w:w="650"/>
        <w:gridCol w:w="1665"/>
        <w:gridCol w:w="686"/>
        <w:gridCol w:w="686"/>
        <w:gridCol w:w="686"/>
      </w:tblGrid>
      <w:tr w:rsidR="008C706A" w:rsidRPr="003E56DA" w:rsidTr="008C706A">
        <w:trPr>
          <w:trHeight w:val="300"/>
        </w:trPr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รายการ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จำนวน</w:t>
            </w:r>
          </w:p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(โรง)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เงินทุน</w:t>
            </w:r>
          </w:p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(ล้านบาท)</w:t>
            </w: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จำนวนคนงาน(คน)</w:t>
            </w:r>
          </w:p>
        </w:tc>
      </w:tr>
      <w:tr w:rsidR="008C706A" w:rsidRPr="003E56DA" w:rsidTr="008C706A">
        <w:trPr>
          <w:trHeight w:val="94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6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ชาย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หญิง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รวม</w:t>
            </w:r>
          </w:p>
        </w:tc>
      </w:tr>
      <w:tr w:rsidR="008C706A" w:rsidRPr="003E56DA" w:rsidTr="008C706A">
        <w:trPr>
          <w:trHeight w:val="298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อุตสาหกรรมการเกษตร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6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๖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๔๓๔.๓๖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๖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๕๒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25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๘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อุตสาหกรรมอาหาร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3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๓๓๙.๑๒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๔๐๓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40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๗๔๓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อุตสาหกรรมไม้และผลิตภัณฑ์จากไม้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๕๐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๑๓๔.๒๗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๕๑๙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๖๓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๖๘๒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อุตสาหกรรมเฟอร์นิเจอร์และเครื่องเรือน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๗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๑๓.๖๘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๑๑๖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๒๔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๑๔๐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อุตสาหกรรมสิ่งพิมพ์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๐.๑๓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อุตสาหกรรมเคมี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๑๙.๕๐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10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อุตสาหกรรมปิโตรเคมีและผลิตภัณฑ์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๑๔๐.๓๐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อุตสาหกรรมยาง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๗๐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๙๔๔.๒๓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4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๙๖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๙๐๐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๓๖๙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อุตสาหกรรมพลาสติก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๕.๙๑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๒๖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อุตสาหกรรมอโลหะ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๔๑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๑๖๑.๓๕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๒๔๙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๓๑๕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๕๖๔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อุตสาหกรรมผลิตภัณฑ์โลหะ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๓๙.๙๓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๘๕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๘๕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๑๗๐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อุตสาหกรรมเครื่องจักรกล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๑.๗๔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24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๒๔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๔๘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อุตสาหกรรมขนส่ง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52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๔๒๕.๗๓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380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๕๕๙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๙๓๙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อุตสาหกรรมอื่นๆ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14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๓๙๕.๗๖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๕๙๔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๖๒๘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3E56DA">
              <w:rPr>
                <w:rFonts w:ascii="TH SarabunIT๙" w:hAnsi="TH SarabunIT๙" w:cs="TH SarabunIT๙"/>
                <w:sz w:val="20"/>
                <w:szCs w:val="20"/>
                <w:cs/>
              </w:rPr>
              <w:t>๒๒๒</w:t>
            </w:r>
          </w:p>
        </w:tc>
      </w:tr>
      <w:tr w:rsidR="008C706A" w:rsidRPr="003E56DA" w:rsidTr="008C706A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62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๕๑๐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๐๕๕.99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3,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๑๑๑</w:t>
            </w:r>
          </w:p>
        </w:tc>
        <w:tc>
          <w:tcPr>
            <w:tcW w:w="68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๔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๓๘๑</w:t>
            </w:r>
          </w:p>
        </w:tc>
        <w:tc>
          <w:tcPr>
            <w:tcW w:w="68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706A" w:rsidRPr="003E56DA" w:rsidRDefault="008C706A" w:rsidP="008C706A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๑๙๒</w:t>
            </w:r>
          </w:p>
        </w:tc>
      </w:tr>
      <w:tr w:rsidR="008C706A" w:rsidRPr="003E56DA" w:rsidTr="008C706A">
        <w:trPr>
          <w:trHeight w:val="319"/>
        </w:trPr>
        <w:tc>
          <w:tcPr>
            <w:tcW w:w="6888" w:type="dxa"/>
            <w:gridSpan w:val="6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8C706A" w:rsidRPr="003E56DA" w:rsidRDefault="008C706A" w:rsidP="008C706A">
            <w:pPr>
              <w:spacing w:before="60" w:after="60" w:line="228" w:lineRule="auto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E56DA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สำนักงานอุตสาหกรรมจังหวัดพัทลุง (ข้อมูล ณ เดือนมิถุนายน ๕๖)</w:t>
            </w:r>
          </w:p>
        </w:tc>
      </w:tr>
    </w:tbl>
    <w:p w:rsidR="008C706A" w:rsidRPr="003E56DA" w:rsidRDefault="008C706A" w:rsidP="008C706A">
      <w:pPr>
        <w:spacing w:line="228" w:lineRule="auto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tbl>
      <w:tblPr>
        <w:tblpPr w:leftFromText="180" w:rightFromText="180" w:vertAnchor="text" w:horzAnchor="margin" w:tblpXSpec="center" w:tblpYSpec="top"/>
        <w:tblW w:w="7196" w:type="dxa"/>
        <w:tblLook w:val="04A0"/>
      </w:tblPr>
      <w:tblGrid>
        <w:gridCol w:w="4032"/>
        <w:gridCol w:w="768"/>
        <w:gridCol w:w="1079"/>
        <w:gridCol w:w="1317"/>
      </w:tblGrid>
      <w:tr w:rsidR="008C706A" w:rsidRPr="003E56DA" w:rsidTr="008C706A">
        <w:trPr>
          <w:trHeight w:val="300"/>
        </w:trPr>
        <w:tc>
          <w:tcPr>
            <w:tcW w:w="7196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C706A" w:rsidRPr="003E56DA" w:rsidRDefault="008C706A" w:rsidP="008C706A">
            <w:pPr>
              <w:spacing w:line="228" w:lineRule="auto"/>
              <w:ind w:right="-154" w:hanging="9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ตารางแสดงสถิติอุตสาหกรรมที่มีการลงทุนมากที่สุด ๓ อันดับแรก</w:t>
            </w:r>
          </w:p>
        </w:tc>
      </w:tr>
      <w:tr w:rsidR="008C706A" w:rsidRPr="003E56DA" w:rsidTr="008C706A">
        <w:trPr>
          <w:trHeight w:val="681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(โรง)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เงินทุน</w:t>
            </w:r>
          </w:p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(ล้านบาท)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C706A" w:rsidRPr="003E56DA" w:rsidRDefault="008C706A" w:rsidP="008C706A">
            <w:pPr>
              <w:ind w:left="-7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จำนวนคนงาน (คน)</w:t>
            </w:r>
          </w:p>
        </w:tc>
      </w:tr>
      <w:tr w:rsidR="008C706A" w:rsidRPr="003E56DA" w:rsidTr="008C706A">
        <w:trPr>
          <w:trHeight w:val="298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อุตสาหกรรมขุดตักดิน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๘๙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๑๘๒.๔๙ </w:t>
            </w:r>
            <w:r w:rsidRPr="003E56DA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๒๙๐</w:t>
            </w:r>
          </w:p>
        </w:tc>
      </w:tr>
      <w:tr w:rsidR="008C706A" w:rsidRPr="003E56DA" w:rsidTr="008C706A">
        <w:trPr>
          <w:trHeight w:val="300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อุตสาหกรรมโรงสีข้าว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๖๒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๓๓๔.๘๕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๒๓๖</w:t>
            </w:r>
          </w:p>
        </w:tc>
      </w:tr>
      <w:tr w:rsidR="008C706A" w:rsidRPr="003E56DA" w:rsidTr="008C706A">
        <w:trPr>
          <w:trHeight w:val="300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อุตสาหกรรมผลิตยางแผ่นอบแห้ง/รมควัน/ผึ่งแห้ง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๖๑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๘๘๕.๘๗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๘๕๓</w:t>
            </w:r>
          </w:p>
        </w:tc>
      </w:tr>
      <w:tr w:rsidR="008C706A" w:rsidRPr="003E56DA" w:rsidTr="008C706A">
        <w:trPr>
          <w:trHeight w:val="286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tabs>
                <w:tab w:val="left" w:pos="70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๒๑๒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๑,๔๐๓.๒๑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C706A" w:rsidRPr="003E56DA" w:rsidRDefault="008C706A" w:rsidP="008C706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๑,๓๗๙</w:t>
            </w:r>
          </w:p>
        </w:tc>
      </w:tr>
      <w:tr w:rsidR="008C706A" w:rsidRPr="003E56DA" w:rsidTr="008C706A">
        <w:trPr>
          <w:trHeight w:val="300"/>
        </w:trPr>
        <w:tc>
          <w:tcPr>
            <w:tcW w:w="719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C706A" w:rsidRPr="003E56DA" w:rsidRDefault="008C706A" w:rsidP="008C70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>สำนักงานอุตสาหกรรมจังหวัดพัทลุง (ข้อมูล ณ เดือนมิถุนายน ๕๖)</w:t>
            </w:r>
          </w:p>
        </w:tc>
      </w:tr>
    </w:tbl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>ภาวะการณ์ผลิตที่สำคัญ</w:t>
      </w: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pacing w:val="-6"/>
          <w:sz w:val="32"/>
          <w:szCs w:val="32"/>
          <w:cs/>
        </w:rPr>
        <w:t>การประกอบการด้านอุตสาหกรรมในจังหวัดพัทลุงส่วนใหญ่ เป็นโรงงานขนาดกลาง และขนาดเล็ก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spacing w:val="-6"/>
          <w:sz w:val="32"/>
          <w:szCs w:val="32"/>
          <w:cs/>
        </w:rPr>
        <w:t>เมื่อแบ่งขนาดโรงงานแยกตามเงินลงทุน จะมีโรงงานขนาดใหญ่เพียง 4 โรงที่มีการลงทุน มากกว่า  100  ล้านบาท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  คือ บริษัทสยามอินโดรับเบอร์ จำกัดประกอบกิจการผลิตยางแท่ง </w:t>
      </w:r>
      <w:r w:rsidRPr="003E56DA">
        <w:rPr>
          <w:rFonts w:ascii="TH SarabunIT๙" w:hAnsi="TH SarabunIT๙" w:cs="TH SarabunIT๙"/>
          <w:sz w:val="32"/>
          <w:szCs w:val="32"/>
        </w:rPr>
        <w:t xml:space="preserve">STR 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บริษัทอาร์ซีแอสฟัลท์จำกัด ประกอบกิจการผลิตแอสฟัลท์คอนกรีต  บริษัทพี.เค.ลาแท็กซ์  จำกัดประกอบกิจการผลิตน้ำยางข้น และบริษัท เบทาโกรภาคใต้ จำกัด ประกอบกิจการแปรรูปไก่และเนื้อไก่แช่แข็ง การประกอบการภาคอุตสาหกรรมของจังหวัด  </w:t>
      </w:r>
      <w:r w:rsidRPr="003E56DA">
        <w:rPr>
          <w:rFonts w:ascii="TH SarabunIT๙" w:hAnsi="TH SarabunIT๙" w:cs="TH SarabunIT๙"/>
          <w:sz w:val="32"/>
          <w:szCs w:val="32"/>
          <w:cs/>
        </w:rPr>
        <w:br/>
        <w:t>ส่วนใหญ่เป็นการประกอบการที่ยังไม่เพิ่มมูลค่าให้กับผลิตภัณฑ์มากนัก  เป็นเพียงอุตสาหกรรมต้นน้ำที่จะนำไปสู่การผลิตในขั้นต่อไป ลักษณะและการลงทุนส่วนใหญ่จะเป็นเจ้าของคนเดียวมีการร่วมลงทุนกับนักลงทุนอื่นๆ น้อย</w:t>
      </w:r>
    </w:p>
    <w:p w:rsidR="008C706A" w:rsidRPr="003E56DA" w:rsidRDefault="008C706A" w:rsidP="008C706A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ณ  วันที่ 30  มิถุนายน  2556  จังหวัดพัทลุงมีโรงงานอุตสาหกรรมทั้งหมด  506  โรง  เงินทุน    3,945.395 ล้านบาท  คนงาน 4,720 คน  โดยแบ่งเป็นโรงงานอุตสาหกรรมจำพวกที่ 1 จำนวน 30 โรง  เงินทุน 53.164 ล้านบาท คนงาน 55 คน โรงงานอุตสาหกรรมจำพวก 2 จำนวน 90 โรง เงินทุน 126.157 ล้านบาท คนงาน 476 คน โรงงานอุตสาหกรรมจำพวก 3 จำนวน 386 โรง เงินทุน 3,766.074 ล้านบาท คนงาน 4,189 คน  อำเภอที่มีจำนวนโรงงานอุตสาหกรรมมากที่สุดคืออำเภอเมือง  มีจำนวนโรงงาน 195 โรง  เงินทุน 1,766.272 ล้านบาท คนงาน 2,100 คนรองลงมาคืออำเภอควนขนุน  มีโรงงาน 70 โรง เงินทุน 449.491 ล้านบาท คนงาน  461 คน อำเภอที่มีโรงงานน้อยที่สุดคืออำเภอบางแก้ว มีจำนวนโรงงาน</w:t>
      </w:r>
      <w:r w:rsidR="00CB54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62EA"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15 โรง เงินทุน 94.390 ล้านบาท คนงาน 128 คน และอำเภอป่าพะยอม มีจำนวนโรงงาน 15 โรง เงินทุน  44.764 ล้านบาท คนงาน 101 คน     </w:t>
      </w:r>
    </w:p>
    <w:p w:rsidR="008C706A" w:rsidRPr="003E56DA" w:rsidRDefault="008C706A" w:rsidP="008C706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อุตสาหกรรมที่มีการลงทุนมากที่สุด </w:t>
      </w:r>
      <w:r w:rsidRPr="003E56DA">
        <w:rPr>
          <w:rFonts w:ascii="TH SarabunIT๙" w:hAnsi="TH SarabunIT๙" w:cs="TH SarabunIT๙"/>
          <w:sz w:val="32"/>
          <w:szCs w:val="32"/>
        </w:rPr>
        <w:t xml:space="preserve">3 </w:t>
      </w:r>
      <w:r w:rsidRPr="003E56DA">
        <w:rPr>
          <w:rFonts w:ascii="TH SarabunIT๙" w:hAnsi="TH SarabunIT๙" w:cs="TH SarabunIT๙"/>
          <w:sz w:val="32"/>
          <w:szCs w:val="32"/>
          <w:cs/>
        </w:rPr>
        <w:t>อันดับแรกของจังหวัด ณ วันที่ 30 มิถุนายน 2556  ได้แก่</w:t>
      </w: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</w:rPr>
        <w:t>1.</w:t>
      </w:r>
      <w:r w:rsidRPr="003E56DA">
        <w:rPr>
          <w:rFonts w:ascii="TH SarabunIT๙" w:hAnsi="TH SarabunIT๙" w:cs="TH SarabunIT๙"/>
          <w:sz w:val="32"/>
          <w:szCs w:val="32"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อุตสาหกรรมยาง ประกอบด้วยการผลิตเกี่ยวกับยาง เป็นหลัก เช่น การผลิตยางแผ่นดิบ  </w:t>
      </w:r>
      <w:r w:rsidRPr="003E56DA">
        <w:rPr>
          <w:rFonts w:ascii="TH SarabunIT๙" w:hAnsi="TH SarabunIT๙" w:cs="TH SarabunIT๙"/>
          <w:sz w:val="32"/>
          <w:szCs w:val="32"/>
          <w:cs/>
        </w:rPr>
        <w:br/>
        <w:t>ยางแผ่นรมควัน และยางแผ่นผึ่งแห้ง รองลงมาได้แก่การตัดแต่งแผ่นยางธรรมชาติและอัดก้อน ปัจจุบันมีจำนวนโรงงานทั้งสิ้น 69 โรง เงินลงทุน   949.673 ล้านบาท คนงาน 899 คนผลจากการพิจารณาข้อมูลการลงทุนของอุตสาหกรรมยางในเดือนนี้ เปรียบเทียบกับช่วงระยะเวลาเดียวกันในปีก่อน  พบว่ามีอัตราการขยายตัวของจำนวนโรงงานที่ได้รับอนุญาตใหม่ ลดลง คิดเป็นร้อยละ 1.430 จำนวนเงินลงทุน เพิ่มขึ้น คิดเป็นร้อย 0.575 และอัตราการจ้างงาน ลดลง  คิดเป็นร้อยละ 0.112</w:t>
      </w: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</w:rPr>
        <w:lastRenderedPageBreak/>
        <w:t>2.</w:t>
      </w:r>
      <w:r w:rsidRPr="003E56DA">
        <w:rPr>
          <w:rFonts w:ascii="TH SarabunIT๙" w:hAnsi="TH SarabunIT๙" w:cs="TH SarabunIT๙"/>
          <w:sz w:val="32"/>
          <w:szCs w:val="32"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อุตสาหกรรมการเกษตร ประกอบด้วยการผลิตเกี่ยวกับเมล็ดพืชเป็นหลัก  เช่น อุตสาหกรรมโรงสีข้าว  รองลงมาได้แก่การผลิตเมล็ดพันธุ์ข้าว และการอบข้าวเปลือก ตามลำดับ  ปัจจุบันมีจำนวนโรงงานทั้งสิ้น 68 โรง เงินลงทุน   630.814 ล้านบาท  คนงาน  268  คน  ผลจากการพิจารณาข้อมูลการลงทุนของอุตสาหกรรมการเกษตรในเดือนนี้ เปรียบเทียบกับช่วงระยะเวลาเดียวกันในปีก่อน  พบว่ามีอัตราการขยายตัวของจำนวนโรงงานที่ได้รับอนุญาตใหม่  เพิ่มขึ้น  คิดเป็นร้อยละ 3.030  จำนวนเงินลงทุนเพิ่มขึ้นคิดเป็นร้อยละ 45.227 และอัตราการจ้างงาน เพิ่มขึ้น  คิดเป็นร้อยละ  3.876</w:t>
      </w:r>
    </w:p>
    <w:p w:rsidR="008C706A" w:rsidRPr="003E56DA" w:rsidRDefault="008C706A" w:rsidP="008C706A">
      <w:pPr>
        <w:pStyle w:val="afb"/>
        <w:tabs>
          <w:tab w:val="left" w:pos="1418"/>
        </w:tabs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</w:rPr>
        <w:t>3.</w:t>
      </w:r>
      <w:r w:rsidRPr="003E56DA">
        <w:rPr>
          <w:rFonts w:ascii="TH SarabunIT๙" w:hAnsi="TH SarabunIT๙" w:cs="TH SarabunIT๙"/>
          <w:sz w:val="32"/>
          <w:szCs w:val="32"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อุตสาหกรรมอื่นๆ ประกอบด้วยการประกอบการเกี่ยวกับแร่เป็นหลัก เช่น การขุดตักดินหรือทราย กาดูดทราย และโม่หิน ปัจจุบันมีจำนวนโรงงานทั้งสิ้น 134  โรง เงินลงทุน 517.380 ล้านบาท  คนงาน 556 คน  ผลจากการพิจารณาข้อมูลการลงทุนของอุตสาหกรรมขนส่งในเดือนนี้ เปรียบเทียบกับช่วง</w:t>
      </w:r>
      <w:r w:rsidRPr="003E56DA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ระยะเวลาเดียวกันในปีก่อน  พบว่าอัตราการขยายตัวของจำนวนโรงงานที่ได้รับอนุญาตใหม่ ลดลง  คิดเป็นร้อยละ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 6.294 จำนวนเงินลงทุนเพิ่มขึ้นคิดเป็นร้อยละ 30.727 และอัตราการจ้างงาน เพิ่มขึ้น คิดเป็นร้อยละ11.645</w:t>
      </w:r>
    </w:p>
    <w:p w:rsidR="008C706A" w:rsidRPr="003E56DA" w:rsidRDefault="008C706A" w:rsidP="008C706A">
      <w:pPr>
        <w:pStyle w:val="afb"/>
        <w:spacing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ภาวการณ์ลงทุนด้านอุตสาหกรรมในจังหวัดพิจารณาข้อมูลการลงทุนอุตสาหกรรมในเดือนนี้ </w:t>
      </w:r>
      <w:r w:rsidRPr="003E56DA">
        <w:rPr>
          <w:rFonts w:ascii="TH SarabunIT๙" w:hAnsi="TH SarabunIT๙" w:cs="TH SarabunIT๙"/>
          <w:spacing w:val="-6"/>
          <w:sz w:val="32"/>
          <w:szCs w:val="32"/>
          <w:cs/>
        </w:rPr>
        <w:t>เปรียบเทียบกับช่วงระยะเวลาเดียวกันในปีก่อน  พบว่ามีอัตราการขยายตัวของจำนวนโรงงานที่ได้รับอนุญาตใหม่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  ลดลง คิดเป็นร้อยละ 0.784 จำนวนเงินลงทุน เพิ่มขึ้น คิดเป็นร้อย 29.102 และอัตราการจ้างงาน เพิ่มขึ้น  คิดเป็นร้อยละ 7.738</w:t>
      </w:r>
    </w:p>
    <w:p w:rsidR="00E67467" w:rsidRPr="003E56DA" w:rsidRDefault="00E67467" w:rsidP="008C706A">
      <w:pPr>
        <w:tabs>
          <w:tab w:val="left" w:pos="1560"/>
        </w:tabs>
        <w:ind w:right="-45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 </w:t>
      </w:r>
    </w:p>
    <w:p w:rsidR="00E67467" w:rsidRPr="00C1529D" w:rsidRDefault="00E67467" w:rsidP="0054283D">
      <w:pPr>
        <w:tabs>
          <w:tab w:val="left" w:pos="851"/>
        </w:tabs>
        <w:spacing w:after="120"/>
        <w:ind w:right="7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4283D" w:rsidRPr="00C1529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1.4.7 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ผลผลิตด้านผลิตภัณฑ์ชุมชนและท้องถิ่น (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OTOP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</w:p>
    <w:p w:rsidR="00E67467" w:rsidRPr="00C1529D" w:rsidRDefault="00E67467" w:rsidP="0054283D">
      <w:pPr>
        <w:tabs>
          <w:tab w:val="left" w:pos="2127"/>
        </w:tabs>
        <w:ind w:right="7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“ผลิตภัณฑ์ชุมชน” หมายถึง ผลิตภัณฑ์ที่ผลิตโดยกลุ่มชุมชน ซึ่งในหนึ่งชุมชนอาจมีหลายผลิตภัณฑ์ และมีผลิตภัณฑ์ที่เหมือนกันได้ในหลายพื้นที่ </w:t>
      </w:r>
    </w:p>
    <w:p w:rsidR="00E67467" w:rsidRPr="00C1529D" w:rsidRDefault="0054283D" w:rsidP="0054283D">
      <w:pPr>
        <w:tabs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ผลิตภัณฑ์ท้องถิ่น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หมายถึง ผลิตภัณฑ์ที่ผลิตโดยผู้ประกอบการรายเดียว และผู้ประกอบการวิสาหกิจขนาดกลางและขนาดย่อม (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>SMEs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67467"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E67467" w:rsidRPr="00C1529D" w:rsidRDefault="00E67467" w:rsidP="00E67467">
      <w:pPr>
        <w:ind w:firstLine="720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    จังหวัดพัทลุงมีสมาชิก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OTOP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ที่ลงทะเบียน ปี 25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55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จำนวน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3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36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ราย 669 ผลิตภัณฑ์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เป็นกลุ่มผู้ผลิตชุมชน 154 ราย ผู้ประกอบการรายเดียวและผู้ประกอบการวิสาหกิจขนาดกลางขนาดย่อม (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SME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) 197 ราย สมัครเข้ารับการคัดสรร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OTOP Product Champion :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OPC </w:t>
      </w:r>
      <w:r w:rsidRPr="00C1529D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จำนวน 125  ผลิตภัณฑ์ แยกเป็น</w:t>
      </w:r>
    </w:p>
    <w:p w:rsidR="00E67467" w:rsidRPr="00C1529D" w:rsidRDefault="00E67467" w:rsidP="00E67467">
      <w:pPr>
        <w:tabs>
          <w:tab w:val="left" w:pos="1843"/>
        </w:tabs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1. ผลิตภัณฑ์อาหาร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62 ผลิตภัณฑ์</w:t>
      </w:r>
    </w:p>
    <w:p w:rsidR="00E67467" w:rsidRPr="00C1529D" w:rsidRDefault="00E67467" w:rsidP="00E67467">
      <w:pPr>
        <w:tabs>
          <w:tab w:val="left" w:pos="1843"/>
        </w:tabs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2. ผลิตภัณฑ์เครื่องดื่ม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8  ผลิตภัณฑ์</w:t>
      </w:r>
    </w:p>
    <w:p w:rsidR="00E67467" w:rsidRPr="00C1529D" w:rsidRDefault="00E67467" w:rsidP="00E67467">
      <w:pPr>
        <w:tabs>
          <w:tab w:val="left" w:pos="1843"/>
        </w:tabs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3. ผลิตภัณฑ์ผ้าและเครื่องแต่งกาย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17 ผลิตภัณฑ์</w:t>
      </w:r>
    </w:p>
    <w:p w:rsidR="00E67467" w:rsidRPr="00C1529D" w:rsidRDefault="00E67467" w:rsidP="00E67467">
      <w:pPr>
        <w:tabs>
          <w:tab w:val="left" w:pos="1843"/>
        </w:tabs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4. ผลิตภัณฑ์ของใช้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32 ผลิตภัณฑ์</w:t>
      </w:r>
    </w:p>
    <w:p w:rsidR="00E67467" w:rsidRPr="00C1529D" w:rsidRDefault="00E67467" w:rsidP="0054283D">
      <w:pPr>
        <w:tabs>
          <w:tab w:val="left" w:pos="1843"/>
        </w:tabs>
        <w:spacing w:after="120"/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5. ผลิตภัณฑ์สมุนไพร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6  ผลิตภัณฑ์</w:t>
      </w:r>
    </w:p>
    <w:p w:rsidR="00E67467" w:rsidRPr="00C1529D" w:rsidRDefault="00E67467" w:rsidP="00E67467">
      <w:pPr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ผลการคัดสรรได้ระดับ 2 – 5 ดาว จำนวน  144  ผลิตภัณฑ์  รายละเอียดดังนี้</w:t>
      </w:r>
    </w:p>
    <w:p w:rsidR="00E67467" w:rsidRPr="00C1529D" w:rsidRDefault="00E67467" w:rsidP="00E67467">
      <w:pPr>
        <w:ind w:left="18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ระดับ  5 ดาว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45  ผลิตภัณฑ์</w:t>
      </w:r>
    </w:p>
    <w:p w:rsidR="00E67467" w:rsidRPr="00C1529D" w:rsidRDefault="00E67467" w:rsidP="00E67467">
      <w:pPr>
        <w:ind w:left="18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 ระดับ  4  ดาว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35  ผลิตภัณฑ์</w:t>
      </w:r>
    </w:p>
    <w:p w:rsidR="00E67467" w:rsidRPr="00C1529D" w:rsidRDefault="00E67467" w:rsidP="00E67467">
      <w:pPr>
        <w:ind w:left="18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3. ระดับ  3  ดาว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25  ผลิตภัณฑ์</w:t>
      </w:r>
    </w:p>
    <w:p w:rsidR="00E67467" w:rsidRPr="00C1529D" w:rsidRDefault="00E67467" w:rsidP="0054283D">
      <w:pPr>
        <w:spacing w:after="120"/>
        <w:ind w:left="179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 ระดับ  2  ดาว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 9   ผลิตภัณฑ์</w:t>
      </w:r>
    </w:p>
    <w:p w:rsidR="00B54789" w:rsidRPr="00C1529D" w:rsidRDefault="00B54789" w:rsidP="0054283D">
      <w:pPr>
        <w:spacing w:after="120"/>
        <w:ind w:left="1797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67467" w:rsidRPr="00C1529D" w:rsidRDefault="00E67467" w:rsidP="00E67467">
      <w:pPr>
        <w:tabs>
          <w:tab w:val="left" w:pos="1418"/>
        </w:tabs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     ยอดจำหน่ายสินค้า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OTOP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เปรียบเทียบ  5  ปี ย้อนหลัง  ดังนี้</w:t>
      </w:r>
    </w:p>
    <w:p w:rsidR="00E67467" w:rsidRPr="00C1529D" w:rsidRDefault="00E67467" w:rsidP="00E67467">
      <w:pPr>
        <w:tabs>
          <w:tab w:val="left" w:pos="184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2551  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ยอดจำหน่าย   951,425,890   บาท  </w:t>
      </w:r>
    </w:p>
    <w:p w:rsidR="00E67467" w:rsidRPr="00C1529D" w:rsidRDefault="00E67467" w:rsidP="00E67467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-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2552    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ยอดจำหน่าย   509,804,071   บาท</w:t>
      </w:r>
    </w:p>
    <w:p w:rsidR="00E67467" w:rsidRPr="00C1529D" w:rsidRDefault="00E67467" w:rsidP="00E67467">
      <w:pPr>
        <w:tabs>
          <w:tab w:val="left" w:pos="184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 ปี 2553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ยอดจำหน่าย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564,144,309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E67467" w:rsidRPr="00C1529D" w:rsidRDefault="00E67467" w:rsidP="00E67467">
      <w:pPr>
        <w:tabs>
          <w:tab w:val="left" w:pos="1843"/>
        </w:tabs>
        <w:ind w:left="72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ปี 2554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ยอดจำหน่าย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613,614,055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</w:t>
      </w:r>
    </w:p>
    <w:p w:rsidR="00E67467" w:rsidRPr="00C1529D" w:rsidRDefault="00E67467" w:rsidP="00E67467">
      <w:pPr>
        <w:tabs>
          <w:tab w:val="left" w:pos="1843"/>
        </w:tabs>
        <w:spacing w:after="120"/>
        <w:ind w:left="72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ปี 2555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ยอดจำหน่าย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686,851,874 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E67467" w:rsidRPr="00C1529D" w:rsidRDefault="00E67467" w:rsidP="00E67467">
      <w:pPr>
        <w:tabs>
          <w:tab w:val="left" w:pos="1276"/>
        </w:tabs>
        <w:spacing w:after="120"/>
        <w:ind w:left="720" w:hanging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152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การดำเนินงานหมู่บ้านท่องเที่ยว 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OTOP  Village  Champion : OVC </w:t>
      </w:r>
      <w:r w:rsidRPr="00C152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ระดับประเทศ จำนวน  2  หมู่บ้าน  คือ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1)  ชุมชนทะเลน้อย  ตำบลพนางตุง  และตำบลทะเลน้อย  อำเภอควนขนุน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2)  บ้านเขาชัยสน  หมู่ที่  3  ตำบลเขาชัยสน  อำเภอเขาชัยสน  </w:t>
      </w:r>
    </w:p>
    <w:p w:rsidR="00E67467" w:rsidRPr="00C1529D" w:rsidRDefault="00E67467" w:rsidP="00E67467">
      <w:pPr>
        <w:tabs>
          <w:tab w:val="left" w:pos="127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จังหวัดดำเนินการพัฒนาหมู่บ้านท่องเที่ยว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OTOP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เพิ่มอีก 6 หมู่บ้าน คือ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บ้านหนองเหรียง  ตำบลบ้านนา  อำเภอศรีนครินทร์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2) บ้านชัยบุรี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ตำบลชัยบุรี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อำเภอเมือง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3) บ้านป่าพงศ์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ตำบลตะโหมด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อำเภอตะโหมด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4) บ้านใสประดู่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ตำบลเขาปู่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อำเภอศรีบรรพต</w:t>
      </w:r>
    </w:p>
    <w:p w:rsidR="00E67467" w:rsidRPr="00C1529D" w:rsidRDefault="00E67467" w:rsidP="00E6746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5) บ้านลำสินธุ์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ตำบลลำสินธุ์ 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อำเภอศรีนครินทร์</w:t>
      </w:r>
    </w:p>
    <w:p w:rsidR="00E67467" w:rsidRPr="003E56DA" w:rsidRDefault="00E67467" w:rsidP="00E67467">
      <w:pPr>
        <w:spacing w:after="240"/>
        <w:rPr>
          <w:rFonts w:ascii="TH SarabunIT๙" w:hAnsi="TH SarabunIT๙" w:cs="TH SarabunIT๙"/>
          <w:color w:val="000000" w:themeColor="text1"/>
          <w:sz w:val="32"/>
          <w:szCs w:val="32"/>
          <w:highlight w:val="yellow"/>
        </w:rPr>
      </w:pP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6) บ้านโหล๊ะจังกระ </w:t>
      </w:r>
      <w:r w:rsidRPr="00C152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ตำบลคลองเฉลิม อำเภอกงหรา       </w:t>
      </w:r>
    </w:p>
    <w:p w:rsidR="00E67467" w:rsidRPr="003E56DA" w:rsidRDefault="0054283D" w:rsidP="0054283D">
      <w:pPr>
        <w:tabs>
          <w:tab w:val="left" w:pos="851"/>
        </w:tabs>
        <w:ind w:right="7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1.</w:t>
      </w:r>
      <w:r w:rsidR="00E67467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4.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8</w:t>
      </w:r>
      <w:r w:rsidR="00E67467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การท่องเที่ยว</w:t>
      </w:r>
    </w:p>
    <w:p w:rsidR="00E67467" w:rsidRPr="003E56DA" w:rsidRDefault="00E67467" w:rsidP="00E67467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จังหวัดพัทลุงเป็นแหล่งกำเนิดหนังตะลุงมโนราห์และยังคงรักษาเอกลักษณ์ศิลปะการแสดง    </w:t>
      </w:r>
    </w:p>
    <w:p w:rsidR="00E67467" w:rsidRPr="003E56DA" w:rsidRDefault="00E67467" w:rsidP="00E6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สืบทอดมาถึงปัจจุบัน มีประวัติศาสตร์ที่ยาวนาน เริ่มมีเจ้าเมืองพัทลุง ครั้งแรกเมื่อปี พ.ศ.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2315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(พระยาพัทลุงหรือขุนคางเหล็ก) มีแหล่งปฏิบัติธรรม เช่น วัดถ้ำสุมโน วัดพุทธโคดม (อำเภอศรีนครินทร์) และเป็นถิ่นหรือแหล่งตรรกศิลาที่เลื่องชื่อทางไสยเวชที่สำคัญ เช่น วัดเขาอ้อ วัดบ้านสวน วัดดอนศาลา (อำเภอควนขนุน) เป็นต้น</w:t>
      </w:r>
    </w:p>
    <w:p w:rsidR="00E67467" w:rsidRPr="003E56DA" w:rsidRDefault="00E67467" w:rsidP="00E67467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จังหวัดพัทลุงในอดีตเป็นเมืองที่นักท่องเที่ยวไม่ค่อยรู้จัก หรือแวะมาเที่ยวมากนัก ส่วนใหญ่</w:t>
      </w:r>
    </w:p>
    <w:p w:rsidR="00E67467" w:rsidRPr="003E56DA" w:rsidRDefault="00E67467" w:rsidP="00E6746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นักท่องเที่ยวที่มาเที่ยวจังหวัดพัทลุง จะมาเที่ยวกันเป็นกลุ่มเป็นครอบครัวมีความตั้งใจมาเที่ยวแหล่งท่องเที่ยวหลักได้แก่ อุทยานเขตห้ามล่าสัตว์ป่าทะเลน้อย (มีความหลากหลายทางชีวภาพสูงมาก และเป็นพื้นที่ชุ่มน้ำโลกแห่งแรกของประเทศไทย) หาดแสนสุขลำปำ บ่อน้ำร้อนเขาชัยสน น้ำตกไพรวัลย์ อุทยานแห่งชาติ เขาปู่-เขาย่า </w:t>
      </w:r>
    </w:p>
    <w:p w:rsidR="00E67467" w:rsidRPr="003E56DA" w:rsidRDefault="00E67467" w:rsidP="00E67467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E67467" w:rsidRPr="003E56DA" w:rsidRDefault="00E67467" w:rsidP="00E67467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>ข้อมูลด้านการท่องเที่ยว จังหวัดพัทลุง ปี พ.ศ.25</w:t>
      </w:r>
      <w:r w:rsidRPr="003E56DA">
        <w:rPr>
          <w:rFonts w:ascii="TH SarabunIT๙" w:hAnsi="TH SarabunIT๙" w:cs="TH SarabunIT๙"/>
          <w:b/>
          <w:bCs/>
          <w:color w:val="000000" w:themeColor="text1"/>
        </w:rPr>
        <w:t>5</w:t>
      </w:r>
      <w:r w:rsidR="009D4609" w:rsidRPr="003E56DA"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</w:rPr>
        <w:t>–</w:t>
      </w:r>
      <w:r w:rsidRPr="003E56DA">
        <w:rPr>
          <w:rFonts w:ascii="TH SarabunIT๙" w:hAnsi="TH SarabunIT๙" w:cs="TH SarabunIT๙"/>
          <w:b/>
          <w:bCs/>
          <w:color w:val="000000" w:themeColor="text1"/>
          <w:cs/>
        </w:rPr>
        <w:t xml:space="preserve"> 255</w:t>
      </w:r>
      <w:r w:rsidR="009D4609" w:rsidRPr="003E56DA">
        <w:rPr>
          <w:rFonts w:ascii="TH SarabunIT๙" w:hAnsi="TH SarabunIT๙" w:cs="TH SarabunIT๙"/>
          <w:b/>
          <w:bCs/>
          <w:color w:val="000000" w:themeColor="text1"/>
        </w:rPr>
        <w:t>6</w:t>
      </w:r>
    </w:p>
    <w:tbl>
      <w:tblPr>
        <w:tblW w:w="0" w:type="auto"/>
        <w:tblInd w:w="1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2410"/>
        <w:gridCol w:w="1701"/>
      </w:tblGrid>
      <w:tr w:rsidR="009D4609" w:rsidRPr="003E56DA" w:rsidTr="00D536FF">
        <w:tc>
          <w:tcPr>
            <w:tcW w:w="3969" w:type="dxa"/>
            <w:shd w:val="clear" w:color="auto" w:fill="C4BC96" w:themeFill="background2" w:themeFillShade="BF"/>
          </w:tcPr>
          <w:p w:rsidR="009D4609" w:rsidRPr="003E56DA" w:rsidRDefault="009D4609" w:rsidP="0054283D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shd w:val="clear" w:color="auto" w:fill="C4BC96" w:themeFill="background2" w:themeFillShade="BF"/>
          </w:tcPr>
          <w:p w:rsidR="009D4609" w:rsidRPr="003E56DA" w:rsidRDefault="009D4609" w:rsidP="009D4609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2555</w:t>
            </w:r>
          </w:p>
        </w:tc>
        <w:tc>
          <w:tcPr>
            <w:tcW w:w="1701" w:type="dxa"/>
            <w:shd w:val="clear" w:color="auto" w:fill="C4BC96" w:themeFill="background2" w:themeFillShade="BF"/>
          </w:tcPr>
          <w:p w:rsidR="009D4609" w:rsidRPr="003E56DA" w:rsidRDefault="009D4609" w:rsidP="0054283D">
            <w:pPr>
              <w:spacing w:line="400" w:lineRule="exac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2556</w:t>
            </w:r>
          </w:p>
        </w:tc>
      </w:tr>
      <w:tr w:rsidR="009D4609" w:rsidRPr="003E56DA" w:rsidTr="00D536FF">
        <w:tc>
          <w:tcPr>
            <w:tcW w:w="3969" w:type="dxa"/>
          </w:tcPr>
          <w:p w:rsidR="009D4609" w:rsidRPr="003E56DA" w:rsidRDefault="009D4609" w:rsidP="0054283D">
            <w:pPr>
              <w:spacing w:line="400" w:lineRule="exac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นักท่องเที่ยวและนักทัศนาจรทั้งหมด (คน)</w:t>
            </w:r>
          </w:p>
          <w:p w:rsidR="009D4609" w:rsidRPr="003E56DA" w:rsidRDefault="009D4609" w:rsidP="0054283D">
            <w:pPr>
              <w:spacing w:line="400" w:lineRule="exac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อัตราการเข้าพัก (ร้อยละ)</w:t>
            </w:r>
          </w:p>
          <w:p w:rsidR="009D4609" w:rsidRPr="003E56DA" w:rsidRDefault="009D4609" w:rsidP="0054283D">
            <w:pPr>
              <w:spacing w:line="400" w:lineRule="exac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รายได้จากนักท่องเที่ยว (ล้านบาท)</w:t>
            </w:r>
          </w:p>
        </w:tc>
        <w:tc>
          <w:tcPr>
            <w:tcW w:w="2410" w:type="dxa"/>
          </w:tcPr>
          <w:p w:rsidR="009D4609" w:rsidRPr="003E56DA" w:rsidRDefault="009D4609" w:rsidP="009D4609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1,089,993</w:t>
            </w:r>
          </w:p>
          <w:p w:rsidR="009D4609" w:rsidRPr="003E56DA" w:rsidRDefault="009D4609" w:rsidP="009D4609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45.20</w:t>
            </w:r>
          </w:p>
          <w:p w:rsidR="009D4609" w:rsidRPr="003E56DA" w:rsidRDefault="009D4609" w:rsidP="009D4609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780.40</w:t>
            </w:r>
          </w:p>
        </w:tc>
        <w:tc>
          <w:tcPr>
            <w:tcW w:w="1701" w:type="dxa"/>
          </w:tcPr>
          <w:p w:rsidR="009D4609" w:rsidRPr="003E56DA" w:rsidRDefault="009D4609" w:rsidP="0054283D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1,178,007</w:t>
            </w:r>
          </w:p>
          <w:p w:rsidR="009D4609" w:rsidRPr="003E56DA" w:rsidRDefault="00D536FF" w:rsidP="0054283D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49.59</w:t>
            </w:r>
          </w:p>
          <w:p w:rsidR="009D4609" w:rsidRPr="003E56DA" w:rsidRDefault="009D4609" w:rsidP="0054283D">
            <w:pPr>
              <w:spacing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,145.67</w:t>
            </w:r>
          </w:p>
        </w:tc>
      </w:tr>
    </w:tbl>
    <w:p w:rsidR="00A22569" w:rsidRPr="003E56DA" w:rsidRDefault="00D536FF" w:rsidP="00A22569">
      <w:pPr>
        <w:spacing w:before="120"/>
        <w:rPr>
          <w:rFonts w:ascii="TH SarabunIT๙" w:hAnsi="TH SarabunIT๙" w:cs="TH SarabunIT๙"/>
          <w:sz w:val="20"/>
          <w:szCs w:val="20"/>
          <w:cs/>
        </w:rPr>
      </w:pPr>
      <w:r w:rsidRPr="003E56DA">
        <w:rPr>
          <w:rFonts w:ascii="TH SarabunIT๙" w:hAnsi="TH SarabunIT๙" w:cs="TH SarabunIT๙"/>
          <w:sz w:val="20"/>
          <w:szCs w:val="20"/>
          <w:cs/>
        </w:rPr>
        <w:t>(ที่มา</w:t>
      </w:r>
      <w:r w:rsidRPr="003E56DA">
        <w:rPr>
          <w:rFonts w:ascii="TH SarabunIT๙" w:hAnsi="TH SarabunIT๙" w:cs="TH SarabunIT๙"/>
          <w:sz w:val="20"/>
          <w:szCs w:val="20"/>
        </w:rPr>
        <w:t xml:space="preserve">: </w:t>
      </w:r>
      <w:r w:rsidRPr="003E56DA">
        <w:rPr>
          <w:rFonts w:ascii="TH SarabunIT๙" w:hAnsi="TH SarabunIT๙" w:cs="TH SarabunIT๙"/>
          <w:sz w:val="20"/>
          <w:szCs w:val="20"/>
          <w:cs/>
        </w:rPr>
        <w:t>สำนักงานการท่องเที่ยวและกีฬาจังหวัดพัทลุง)</w:t>
      </w:r>
    </w:p>
    <w:p w:rsidR="00A22569" w:rsidRPr="003E56DA" w:rsidRDefault="00A22569" w:rsidP="00A22569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869B5" w:rsidRPr="003E56DA" w:rsidRDefault="00F869B5" w:rsidP="00F869B5">
      <w:pPr>
        <w:tabs>
          <w:tab w:val="left" w:pos="851"/>
        </w:tabs>
        <w:ind w:right="-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D20C2" w:rsidRPr="003E56DA" w:rsidRDefault="00ED328D" w:rsidP="008D20C2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6"/>
          <w:szCs w:val="36"/>
        </w:rPr>
        <w:lastRenderedPageBreak/>
        <w:pict>
          <v:roundrect id="_x0000_s1397" style="position:absolute;margin-left:-.4pt;margin-top:.1pt;width:128.25pt;height:32.25pt;z-index:251694592" arcsize="10923f" fillcolor="white [3201]" strokecolor="black [3200]" strokeweight="1pt">
            <v:shadow on="t" color="#868686" opacity=".5" offset="6pt,6pt"/>
            <v:textbox style="mso-next-textbox:#_x0000_s1397">
              <w:txbxContent>
                <w:p w:rsidR="00A45053" w:rsidRPr="009B649C" w:rsidRDefault="00A45053" w:rsidP="008D20C2">
                  <w:pPr>
                    <w:spacing w:line="228" w:lineRule="auto"/>
                    <w:jc w:val="both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1.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ด้านสังคม</w:t>
                  </w:r>
                </w:p>
                <w:p w:rsidR="00A45053" w:rsidRPr="00DF22C2" w:rsidRDefault="00A45053" w:rsidP="008D20C2"/>
              </w:txbxContent>
            </v:textbox>
          </v:roundrect>
        </w:pict>
      </w:r>
    </w:p>
    <w:p w:rsidR="008D20C2" w:rsidRPr="003E56DA" w:rsidRDefault="008D20C2" w:rsidP="008D20C2">
      <w:pPr>
        <w:ind w:right="567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D23AA6" w:rsidRPr="003E56DA" w:rsidRDefault="008D20C2" w:rsidP="00D23AA6">
      <w:pPr>
        <w:pStyle w:val="a6"/>
        <w:tabs>
          <w:tab w:val="clear" w:pos="4153"/>
          <w:tab w:val="clear" w:pos="8306"/>
          <w:tab w:val="left" w:pos="851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23AA6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15.1 ด้านคุณภาพชีวิต</w:t>
      </w:r>
    </w:p>
    <w:p w:rsidR="00D23AA6" w:rsidRPr="003E56DA" w:rsidRDefault="00D23AA6" w:rsidP="00D23AA6">
      <w:pPr>
        <w:pStyle w:val="a6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การแก้ไขปัญหาครัวเรือนยากจนแบบบูรณาการ</w:t>
      </w:r>
    </w:p>
    <w:p w:rsidR="00D23AA6" w:rsidRPr="003E56DA" w:rsidRDefault="00D23AA6" w:rsidP="00D23AA6">
      <w:pPr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ข้อมูลครัวเรือนยากจนเป้าหมายที่ตกเกณฑ์ จปฐ. จังหวัดพัทลุง ในปี 2554 ใช้เกณฑ์รายได้ 23000 บาท/คน/ปี สำหรับปี 2555 และ 2556 ใช้เกณฑ์รายได้ 30000 บาท/คน/ปี จากการจัดเก็บข้อมูล จปฐ. ในปี 2556 จำนวน 669 หมู่บ้าน มีรายได้เฉลี่ย 67109 บาทต่อคนต่อปี และมีครัวเรือนที่มีรายได้ต่ำกว่าเกณฑ์ จปฐ. คงเหลือ จำนวน 50 ครัวเรือน ดังนี้</w:t>
      </w:r>
    </w:p>
    <w:p w:rsidR="00D23AA6" w:rsidRPr="003E56DA" w:rsidRDefault="00D23AA6" w:rsidP="00D23AA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เปรียบเทียบรายได้เฉลี่ยต่อคนต่อปี และครัวเรือนที่มีรายได้ต่ำกว่าเกณฑ์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 2554 – 2556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1541"/>
        <w:gridCol w:w="1299"/>
        <w:gridCol w:w="1560"/>
        <w:gridCol w:w="1417"/>
        <w:gridCol w:w="1134"/>
        <w:gridCol w:w="992"/>
        <w:gridCol w:w="993"/>
      </w:tblGrid>
      <w:tr w:rsidR="00D23AA6" w:rsidRPr="003E56DA" w:rsidTr="007C45BC">
        <w:trPr>
          <w:tblHeader/>
        </w:trPr>
        <w:tc>
          <w:tcPr>
            <w:tcW w:w="670" w:type="dxa"/>
            <w:vMerge w:val="restart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1541" w:type="dxa"/>
            <w:vMerge w:val="restart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อำเภอ</w:t>
            </w:r>
          </w:p>
        </w:tc>
        <w:tc>
          <w:tcPr>
            <w:tcW w:w="4276" w:type="dxa"/>
            <w:gridSpan w:val="3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รายได้เฉลี่ยต่อคนต่อปี</w:t>
            </w:r>
          </w:p>
        </w:tc>
        <w:tc>
          <w:tcPr>
            <w:tcW w:w="3119" w:type="dxa"/>
            <w:gridSpan w:val="3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ครัวเรือนที่มีรายได้ต่ำกว่าเกณฑ์</w:t>
            </w:r>
          </w:p>
        </w:tc>
      </w:tr>
      <w:tr w:rsidR="00D23AA6" w:rsidRPr="003E56DA" w:rsidTr="007C45BC">
        <w:trPr>
          <w:tblHeader/>
        </w:trPr>
        <w:tc>
          <w:tcPr>
            <w:tcW w:w="670" w:type="dxa"/>
            <w:vMerge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41" w:type="dxa"/>
            <w:vMerge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99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๒๕๕4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๒๕๕5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๒๕๕6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๒๕๕๔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 2555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 2556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เมืองพัทลุง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66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784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432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132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กงหรา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226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56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368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330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เขาชัยสน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57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132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795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535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ตะโหมด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54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795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221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122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ควนขนุน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63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350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449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126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43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ปากพะยูน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565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626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63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922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ศรีบรรพต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63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806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813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64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690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ป่าบอน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745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667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905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43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๙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บางแก้ว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55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842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56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206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577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ป่าพะยอม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936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52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549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092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D23AA6" w:rsidRPr="003E56DA" w:rsidTr="00880D22">
        <w:tc>
          <w:tcPr>
            <w:tcW w:w="67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๑๑</w:t>
            </w:r>
          </w:p>
        </w:tc>
        <w:tc>
          <w:tcPr>
            <w:tcW w:w="1541" w:type="dxa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ศรีนครินทร์</w:t>
            </w:r>
          </w:p>
        </w:tc>
        <w:tc>
          <w:tcPr>
            <w:tcW w:w="1299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188</w:t>
            </w:r>
          </w:p>
        </w:tc>
        <w:tc>
          <w:tcPr>
            <w:tcW w:w="1560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019</w:t>
            </w:r>
          </w:p>
        </w:tc>
        <w:tc>
          <w:tcPr>
            <w:tcW w:w="1417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532</w:t>
            </w:r>
          </w:p>
        </w:tc>
        <w:tc>
          <w:tcPr>
            <w:tcW w:w="1134" w:type="dxa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993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D23AA6" w:rsidRPr="003E56DA" w:rsidTr="007C45BC">
        <w:tc>
          <w:tcPr>
            <w:tcW w:w="2211" w:type="dxa"/>
            <w:gridSpan w:val="2"/>
            <w:shd w:val="clear" w:color="auto" w:fill="DDD9C3" w:themeFill="background2" w:themeFillShade="E6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รายได้เฉลี่ยต่อคนต่อปี</w:t>
            </w:r>
          </w:p>
        </w:tc>
        <w:tc>
          <w:tcPr>
            <w:tcW w:w="1299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756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59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472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67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109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144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50</w:t>
            </w:r>
          </w:p>
        </w:tc>
      </w:tr>
    </w:tbl>
    <w:p w:rsidR="00D23AA6" w:rsidRPr="003E56DA" w:rsidRDefault="00D23AA6" w:rsidP="00D23AA6">
      <w:pPr>
        <w:spacing w:after="120"/>
        <w:ind w:firstLine="720"/>
        <w:jc w:val="thaiDistribute"/>
        <w:rPr>
          <w:rFonts w:ascii="TH SarabunIT๙" w:hAnsi="TH SarabunIT๙" w:cs="TH SarabunIT๙"/>
          <w:color w:val="000000" w:themeColor="text1"/>
          <w:sz w:val="20"/>
          <w:szCs w:val="20"/>
        </w:rPr>
      </w:pPr>
    </w:p>
    <w:p w:rsidR="00D23AA6" w:rsidRPr="003E56DA" w:rsidRDefault="00D23AA6" w:rsidP="00D23AA6">
      <w:pPr>
        <w:spacing w:after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จังหวัดได้ดำเนินงานโครงการบริหารจัดการครัวเรือนยากจนแบบบูรณาการ โดยมีครัวเรือนเป้าหมายที่ตกเกณฑ์รายได้ ปี 2555 จำนวน 144 ครัวเรือน และสามารถลดจำนวนครัวเรือนยากจนได้ จำนวน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94 ครัวเรือน คิดเป็นร้อยละ 65.28 คงเหลือในปี 2556 จำนวน 50 ครัวเรือน เป็นครัวเรือนเดิมตกซ้ำ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15 ครัวเรือน และครัวเรือนใหม่ 35 ครัวเรือน</w:t>
      </w: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67467" w:rsidRPr="003E56DA" w:rsidRDefault="00E67467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B570B" w:rsidRPr="003E56DA" w:rsidRDefault="003B570B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67467" w:rsidRPr="003E56DA" w:rsidRDefault="00D23AA6" w:rsidP="00E67467">
      <w:pPr>
        <w:tabs>
          <w:tab w:val="left" w:pos="851"/>
        </w:tabs>
        <w:ind w:right="567"/>
        <w:jc w:val="thaiDistribute"/>
        <w:rPr>
          <w:rFonts w:ascii="TH SarabunIT๙" w:hAnsi="TH SarabunIT๙" w:cs="TH SarabunIT๙"/>
          <w:color w:val="000000" w:themeColor="text1"/>
          <w:kern w:val="28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  <w:t>1</w:t>
      </w:r>
      <w:r w:rsidR="003B570B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5.2 ความมั่นคง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D23AA6" w:rsidRPr="003E56DA" w:rsidRDefault="00E67467" w:rsidP="00D23AA6">
      <w:pPr>
        <w:tabs>
          <w:tab w:val="left" w:pos="851"/>
        </w:tabs>
        <w:spacing w:after="120"/>
        <w:ind w:right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ab/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>สถานการณ์ปัญหาอาชญากรรม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</w:rPr>
        <w:t xml:space="preserve"> 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>เกี่ยวกับความปลอดภัยในชีวิตและทรัพย์สินของจังหวัดพัทลุงสรุปสถิติ</w:t>
      </w:r>
      <w:r w:rsidR="00D23AA6" w:rsidRPr="003E56DA">
        <w:rPr>
          <w:rFonts w:ascii="TH SarabunIT๙" w:hAnsi="TH SarabunIT๙" w:cs="TH SarabunIT๙"/>
          <w:b/>
          <w:bCs/>
          <w:color w:val="000000" w:themeColor="text1"/>
          <w:kern w:val="28"/>
          <w:sz w:val="32"/>
          <w:szCs w:val="32"/>
          <w:cs/>
        </w:rPr>
        <w:t>คดีอาญา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 xml:space="preserve"> ๕ กลุ่ม ระหว่างปี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</w:rPr>
        <w:t xml:space="preserve"> 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>๒๕๕๕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</w:rPr>
        <w:t>–</w:t>
      </w:r>
      <w:r w:rsidR="00D23AA6" w:rsidRPr="003E56DA">
        <w:rPr>
          <w:rFonts w:ascii="TH SarabunIT๙" w:hAnsi="TH SarabunIT๙" w:cs="TH SarabunIT๙"/>
          <w:color w:val="000000" w:themeColor="text1"/>
          <w:kern w:val="28"/>
          <w:sz w:val="32"/>
          <w:szCs w:val="32"/>
          <w:cs/>
        </w:rPr>
        <w:t xml:space="preserve"> 255๖ 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tbl>
      <w:tblPr>
        <w:tblW w:w="8074" w:type="dxa"/>
        <w:tblInd w:w="959" w:type="dxa"/>
        <w:tblLook w:val="0000"/>
      </w:tblPr>
      <w:tblGrid>
        <w:gridCol w:w="120"/>
        <w:gridCol w:w="2269"/>
        <w:gridCol w:w="304"/>
        <w:gridCol w:w="736"/>
        <w:gridCol w:w="115"/>
        <w:gridCol w:w="850"/>
        <w:gridCol w:w="86"/>
        <w:gridCol w:w="765"/>
        <w:gridCol w:w="177"/>
        <w:gridCol w:w="719"/>
        <w:gridCol w:w="341"/>
        <w:gridCol w:w="251"/>
        <w:gridCol w:w="127"/>
        <w:gridCol w:w="992"/>
        <w:gridCol w:w="222"/>
      </w:tblGrid>
      <w:tr w:rsidR="00D23AA6" w:rsidRPr="003E56DA" w:rsidTr="007C45BC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ประเภทความผิด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ปี ๒๕๕๕</w:t>
            </w:r>
          </w:p>
        </w:tc>
        <w:tc>
          <w:tcPr>
            <w:tcW w:w="26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ปี ๒๕๕๖ (ม.ค.-มิ.ย.) </w:t>
            </w:r>
          </w:p>
        </w:tc>
      </w:tr>
      <w:tr w:rsidR="00D23AA6" w:rsidRPr="003E56DA" w:rsidTr="007C45BC">
        <w:trPr>
          <w:gridAfter w:val="1"/>
          <w:wAfter w:w="222" w:type="dxa"/>
          <w:trHeight w:val="356"/>
        </w:trPr>
        <w:tc>
          <w:tcPr>
            <w:tcW w:w="26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รับแจ้ง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จับ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ร้อยละ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รับแจ้ง</w:t>
            </w:r>
          </w:p>
        </w:tc>
        <w:tc>
          <w:tcPr>
            <w:tcW w:w="7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จับ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ร้อยละ</w:t>
            </w:r>
          </w:p>
        </w:tc>
      </w:tr>
      <w:tr w:rsidR="00D23AA6" w:rsidRPr="003E56DA" w:rsidTr="007C45BC">
        <w:trPr>
          <w:gridAfter w:val="1"/>
          <w:wAfter w:w="222" w:type="dxa"/>
          <w:trHeight w:val="53"/>
        </w:trPr>
        <w:tc>
          <w:tcPr>
            <w:tcW w:w="26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คน)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ที่จับได้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ราย)</w:t>
            </w:r>
          </w:p>
        </w:tc>
        <w:tc>
          <w:tcPr>
            <w:tcW w:w="7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คน)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ที่จับได้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กลุ่มที่ ๑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๙๑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๖๐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๖๕.๙๓</w:t>
            </w: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๖๐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๒๘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๔๖.๖๗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>คดีอุกฉกรรจ์</w:t>
            </w:r>
            <w:r w:rsidRPr="003E56DA">
              <w:rPr>
                <w:rFonts w:ascii="TH SarabunIT๙" w:hAnsi="TH SarabunIT๙" w:cs="TH SarabunIT๙"/>
                <w:color w:val="000000" w:themeColor="text1"/>
                <w:spacing w:val="-6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>สะเทือนขวัญ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กลุ่มที่ ๒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๒๓๒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๑๔๗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๖๓.๓๖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๑๔๐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๕๗.๑๔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คดีชีวิตร่างกาย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และเพศ</w:t>
            </w: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1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กลุ่มที่ ๓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๓๒๓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๑๔๐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๔๓.๓๔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๒๕๗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๙๓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๓๖.๑๙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คดีประทุษร้าย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ต่อทรัพย์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กลุ่มที่ ๔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๒๒๖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๓๘.๐๕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๑๔๑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๒๗.๖๖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คดีที่น่าสนใจ เช่น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โจรกรรม</w:t>
            </w:r>
          </w:p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ปล้น ข่มขืนเรียกค่าไถ่ ฉ้อโกง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กลุ่มที่ ๕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๔๓๙๐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๕๕๐๑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๒๔๐๕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๒๘๘๕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D23AA6" w:rsidRPr="003E56DA" w:rsidTr="003B570B">
        <w:trPr>
          <w:gridAfter w:val="1"/>
          <w:wAfter w:w="222" w:type="dxa"/>
          <w:trHeight w:val="60"/>
        </w:trPr>
        <w:tc>
          <w:tcPr>
            <w:tcW w:w="26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คดีรัฐเป็นผู้เสียหาย เช่นอาวุธปืน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D23AA6" w:rsidRPr="003E56DA" w:rsidTr="007C45BC">
        <w:trPr>
          <w:gridAfter w:val="1"/>
          <w:wAfter w:w="222" w:type="dxa"/>
          <w:trHeight w:val="465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๘๗๒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๔๓๓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๔๙.๖๖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๕๙๘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๒๔๐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๔๐.๑๓</w:t>
            </w:r>
          </w:p>
        </w:tc>
      </w:tr>
      <w:tr w:rsidR="00D23AA6" w:rsidRPr="003E56DA" w:rsidTr="003B570B">
        <w:trPr>
          <w:gridAfter w:val="1"/>
          <w:wAfter w:w="222" w:type="dxa"/>
          <w:trHeight w:val="375"/>
        </w:trPr>
        <w:tc>
          <w:tcPr>
            <w:tcW w:w="785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i/>
                <w:iCs/>
                <w:color w:val="000000" w:themeColor="text1"/>
                <w:cs/>
              </w:rPr>
              <w:t>ที่มา :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ตำรวจภูธรจังหวัดพัทลุง (ข้อมูล ณ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วันที่ ๑๗กรกฎาคม ๒๕๕๖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>)</w:t>
            </w:r>
          </w:p>
        </w:tc>
      </w:tr>
      <w:tr w:rsidR="00D23AA6" w:rsidRPr="003E56DA" w:rsidTr="003B570B">
        <w:trPr>
          <w:gridBefore w:val="1"/>
          <w:gridAfter w:val="1"/>
          <w:wBefore w:w="120" w:type="dxa"/>
          <w:wAfter w:w="222" w:type="dxa"/>
          <w:trHeight w:val="465"/>
        </w:trPr>
        <w:tc>
          <w:tcPr>
            <w:tcW w:w="63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D23AA6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        </w:t>
            </w:r>
            <w:r w:rsidR="00D23AA6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สถิติการจับกุมคดียาเสพติดจังหวัดพัทลุง</w:t>
            </w:r>
            <w:r w:rsidR="00D23AA6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  <w:r w:rsidR="00D23AA6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ปี ๒๕๕๒</w:t>
            </w:r>
            <w:r w:rsidR="00D23AA6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–</w:t>
            </w:r>
            <w:r w:rsidR="00D23AA6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255๖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3B570B" w:rsidRPr="003E56DA" w:rsidTr="007C45BC">
        <w:trPr>
          <w:gridBefore w:val="1"/>
          <w:wBefore w:w="120" w:type="dxa"/>
          <w:trHeight w:val="465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พ.ศ.</w:t>
            </w:r>
          </w:p>
        </w:tc>
        <w:tc>
          <w:tcPr>
            <w:tcW w:w="1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๒๕๕๒</w:t>
            </w:r>
          </w:p>
        </w:tc>
        <w:tc>
          <w:tcPr>
            <w:tcW w:w="10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๒๕๕๓</w:t>
            </w:r>
          </w:p>
        </w:tc>
        <w:tc>
          <w:tcPr>
            <w:tcW w:w="9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๒๕๕๔</w:t>
            </w:r>
          </w:p>
        </w:tc>
        <w:tc>
          <w:tcPr>
            <w:tcW w:w="10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๒๕๕๕</w:t>
            </w:r>
          </w:p>
        </w:tc>
        <w:tc>
          <w:tcPr>
            <w:tcW w:w="1370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๒๕๕๖</w:t>
            </w:r>
          </w:p>
          <w:p w:rsidR="003B570B" w:rsidRPr="003E56DA" w:rsidRDefault="003B570B" w:rsidP="003B570B">
            <w:pPr>
              <w:ind w:left="-142"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(ม.ค.-มิ.ย.)</w:t>
            </w:r>
          </w:p>
        </w:tc>
        <w:tc>
          <w:tcPr>
            <w:tcW w:w="222" w:type="dxa"/>
          </w:tcPr>
          <w:p w:rsidR="003B570B" w:rsidRPr="003E56DA" w:rsidRDefault="003B570B" w:rsidP="00880D22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3B570B" w:rsidRPr="003E56DA" w:rsidTr="007C45BC">
        <w:trPr>
          <w:gridBefore w:val="1"/>
          <w:wBefore w:w="120" w:type="dxa"/>
          <w:trHeight w:val="198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B570B" w:rsidRPr="003E56DA" w:rsidRDefault="003B570B" w:rsidP="003B57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B570B" w:rsidRPr="003E56DA" w:rsidRDefault="003B570B" w:rsidP="003B57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B570B" w:rsidRPr="003E56DA" w:rsidRDefault="003B570B" w:rsidP="003B57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B570B" w:rsidRPr="003E56DA" w:rsidRDefault="003B570B" w:rsidP="003B57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:rsidR="003B570B" w:rsidRPr="003E56DA" w:rsidRDefault="003B570B" w:rsidP="003B570B">
            <w:pPr>
              <w:ind w:right="34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7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3B570B" w:rsidRPr="003E56DA" w:rsidRDefault="003B570B" w:rsidP="003B570B">
            <w:pPr>
              <w:ind w:left="-142"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2" w:type="dxa"/>
          </w:tcPr>
          <w:p w:rsidR="003B570B" w:rsidRPr="003E56DA" w:rsidRDefault="003B570B" w:rsidP="00880D22">
            <w:pPr>
              <w:ind w:left="-142" w:right="-10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  <w:tr w:rsidR="00D23AA6" w:rsidRPr="003E56DA" w:rsidTr="003B570B">
        <w:trPr>
          <w:gridBefore w:val="1"/>
          <w:wBefore w:w="120" w:type="dxa"/>
          <w:trHeight w:val="4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23AA6" w:rsidRPr="003E56DA" w:rsidRDefault="00D23AA6" w:rsidP="003B570B">
            <w:pPr>
              <w:ind w:left="-108" w:firstLine="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จับกุมคดียาเสพติด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/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ราย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๐๔๗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๔๑๘</w:t>
            </w:r>
          </w:p>
        </w:tc>
        <w:tc>
          <w:tcPr>
            <w:tcW w:w="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๓๙๖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๙๔๖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๙๐๓</w:t>
            </w:r>
          </w:p>
        </w:tc>
        <w:tc>
          <w:tcPr>
            <w:tcW w:w="22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D23AA6" w:rsidRPr="003E56DA" w:rsidTr="003B570B">
        <w:trPr>
          <w:gridBefore w:val="1"/>
          <w:wBefore w:w="120" w:type="dxa"/>
          <w:trHeight w:val="39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จับกุมคดียาเสพติด / คน</w:t>
            </w:r>
          </w:p>
        </w:tc>
        <w:tc>
          <w:tcPr>
            <w:tcW w:w="1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๑๙๓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๖๘๑</w:t>
            </w:r>
          </w:p>
        </w:tc>
        <w:tc>
          <w:tcPr>
            <w:tcW w:w="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๗๒๕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๒๓๐</w:t>
            </w:r>
          </w:p>
        </w:tc>
        <w:tc>
          <w:tcPr>
            <w:tcW w:w="13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AA6" w:rsidRPr="003E56DA" w:rsidRDefault="00D23AA6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๐๖๗</w:t>
            </w:r>
          </w:p>
        </w:tc>
        <w:tc>
          <w:tcPr>
            <w:tcW w:w="222" w:type="dxa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D23AA6" w:rsidRPr="003E56DA" w:rsidTr="003B570B">
        <w:trPr>
          <w:gridBefore w:val="1"/>
          <w:gridAfter w:val="3"/>
          <w:wBefore w:w="120" w:type="dxa"/>
          <w:wAfter w:w="1341" w:type="dxa"/>
          <w:trHeight w:val="358"/>
        </w:trPr>
        <w:tc>
          <w:tcPr>
            <w:tcW w:w="6362" w:type="dxa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ที่มา :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ตำรวจภูธรจังหวัดพัทลุง (ข้อมูล ณ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วันที่ ๓๐มิถุนายน ๒๕๕๖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>)</w:t>
            </w:r>
          </w:p>
        </w:tc>
        <w:tc>
          <w:tcPr>
            <w:tcW w:w="251" w:type="dxa"/>
            <w:tcBorders>
              <w:top w:val="single" w:sz="4" w:space="0" w:color="auto"/>
              <w:bottom w:val="nil"/>
            </w:tcBorders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</w:p>
        </w:tc>
      </w:tr>
    </w:tbl>
    <w:p w:rsidR="003B570B" w:rsidRPr="003E56DA" w:rsidRDefault="003B570B" w:rsidP="00D23AA6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D23AA6" w:rsidRPr="003E56DA" w:rsidRDefault="00D23AA6" w:rsidP="00D23AA6">
      <w:pPr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สถิติการบำบัดผู้ติดยาเสพติด</w:t>
      </w:r>
    </w:p>
    <w:tbl>
      <w:tblPr>
        <w:tblW w:w="7541" w:type="dxa"/>
        <w:tblInd w:w="1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026"/>
        <w:gridCol w:w="1128"/>
        <w:gridCol w:w="992"/>
        <w:gridCol w:w="1134"/>
        <w:gridCol w:w="851"/>
        <w:gridCol w:w="992"/>
      </w:tblGrid>
      <w:tr w:rsidR="00D23AA6" w:rsidRPr="003E56DA" w:rsidTr="00BF6A4A">
        <w:trPr>
          <w:trHeight w:val="405"/>
        </w:trPr>
        <w:tc>
          <w:tcPr>
            <w:tcW w:w="1418" w:type="dxa"/>
            <w:vMerge w:val="restart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พ.ศ.</w:t>
            </w:r>
          </w:p>
        </w:tc>
        <w:tc>
          <w:tcPr>
            <w:tcW w:w="2154" w:type="dxa"/>
            <w:gridSpan w:val="2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สมัครใจเข้ารับ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การบำบัด</w:t>
            </w:r>
          </w:p>
        </w:tc>
        <w:tc>
          <w:tcPr>
            <w:tcW w:w="2126" w:type="dxa"/>
            <w:gridSpan w:val="2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ให้บริการบำบัดตาม พ.ร.บ. 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การบำบัดรักษาในระบบต้องโทษ</w:t>
            </w:r>
          </w:p>
        </w:tc>
      </w:tr>
      <w:tr w:rsidR="00D23AA6" w:rsidRPr="003E56DA" w:rsidTr="00BF6A4A">
        <w:trPr>
          <w:trHeight w:val="345"/>
        </w:trPr>
        <w:tc>
          <w:tcPr>
            <w:tcW w:w="1418" w:type="dxa"/>
            <w:vMerge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026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  <w:tc>
          <w:tcPr>
            <w:tcW w:w="1128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ind w:left="-108" w:right="-8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ผ่านการบำบัด</w:t>
            </w:r>
          </w:p>
          <w:p w:rsidR="00D23AA6" w:rsidRPr="003E56DA" w:rsidRDefault="00D23AA6" w:rsidP="00880D22">
            <w:pPr>
              <w:ind w:left="-108" w:right="-8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ผ่านการ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บำบัด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ผ่านการบำบัด</w:t>
            </w:r>
          </w:p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(คน)</w:t>
            </w:r>
          </w:p>
        </w:tc>
      </w:tr>
      <w:tr w:rsidR="00D23AA6" w:rsidRPr="003E56DA" w:rsidTr="00BF6A4A">
        <w:trPr>
          <w:trHeight w:val="479"/>
        </w:trPr>
        <w:tc>
          <w:tcPr>
            <w:tcW w:w="1418" w:type="dxa"/>
          </w:tcPr>
          <w:p w:rsidR="00D23AA6" w:rsidRPr="003E56DA" w:rsidRDefault="00D23AA6" w:rsidP="00880D22">
            <w:pPr>
              <w:ind w:right="-108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2554</w:t>
            </w:r>
          </w:p>
        </w:tc>
        <w:tc>
          <w:tcPr>
            <w:tcW w:w="1026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457</w:t>
            </w:r>
          </w:p>
        </w:tc>
        <w:tc>
          <w:tcPr>
            <w:tcW w:w="1128" w:type="dxa"/>
            <w:vAlign w:val="center"/>
          </w:tcPr>
          <w:p w:rsidR="00D23AA6" w:rsidRPr="003E56DA" w:rsidRDefault="00D23AA6" w:rsidP="00880D22">
            <w:pPr>
              <w:ind w:left="-108" w:right="-87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444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313</w:t>
            </w:r>
          </w:p>
        </w:tc>
        <w:tc>
          <w:tcPr>
            <w:tcW w:w="1134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301</w:t>
            </w:r>
          </w:p>
        </w:tc>
        <w:tc>
          <w:tcPr>
            <w:tcW w:w="851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10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10</w:t>
            </w:r>
          </w:p>
        </w:tc>
      </w:tr>
      <w:tr w:rsidR="00D23AA6" w:rsidRPr="003E56DA" w:rsidTr="00BF6A4A">
        <w:tc>
          <w:tcPr>
            <w:tcW w:w="1418" w:type="dxa"/>
          </w:tcPr>
          <w:p w:rsidR="00D23AA6" w:rsidRPr="003E56DA" w:rsidRDefault="00D23AA6" w:rsidP="00880D22">
            <w:pPr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๒๕๕๕</w:t>
            </w:r>
          </w:p>
        </w:tc>
        <w:tc>
          <w:tcPr>
            <w:tcW w:w="1026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๒๑๐</w:t>
            </w:r>
          </w:p>
        </w:tc>
        <w:tc>
          <w:tcPr>
            <w:tcW w:w="1128" w:type="dxa"/>
            <w:vAlign w:val="center"/>
          </w:tcPr>
          <w:p w:rsidR="00D23AA6" w:rsidRPr="003E56DA" w:rsidRDefault="00D23AA6" w:rsidP="00880D22">
            <w:pPr>
              <w:ind w:left="-108" w:right="-87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๒๑๐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๖๙๐</w:t>
            </w:r>
          </w:p>
        </w:tc>
        <w:tc>
          <w:tcPr>
            <w:tcW w:w="1134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๖๙๐</w:t>
            </w:r>
          </w:p>
        </w:tc>
        <w:tc>
          <w:tcPr>
            <w:tcW w:w="851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๓๒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๓๒</w:t>
            </w:r>
          </w:p>
        </w:tc>
      </w:tr>
      <w:tr w:rsidR="00D23AA6" w:rsidRPr="003E56DA" w:rsidTr="00BF6A4A">
        <w:tc>
          <w:tcPr>
            <w:tcW w:w="1418" w:type="dxa"/>
          </w:tcPr>
          <w:p w:rsidR="00D23AA6" w:rsidRPr="003E56DA" w:rsidRDefault="00D23AA6" w:rsidP="00880D22">
            <w:pPr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๒๕๕๖</w:t>
            </w:r>
          </w:p>
        </w:tc>
        <w:tc>
          <w:tcPr>
            <w:tcW w:w="1026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๑๐๐</w:t>
            </w:r>
          </w:p>
        </w:tc>
        <w:tc>
          <w:tcPr>
            <w:tcW w:w="1128" w:type="dxa"/>
            <w:vAlign w:val="center"/>
          </w:tcPr>
          <w:p w:rsidR="00D23AA6" w:rsidRPr="003E56DA" w:rsidRDefault="00D23AA6" w:rsidP="00880D22">
            <w:pPr>
              <w:ind w:left="-108" w:right="-87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๐๒๑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๔๑๐</w:t>
            </w:r>
          </w:p>
        </w:tc>
        <w:tc>
          <w:tcPr>
            <w:tcW w:w="1134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๓๙๐</w:t>
            </w:r>
          </w:p>
        </w:tc>
        <w:tc>
          <w:tcPr>
            <w:tcW w:w="851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๑๐๐</w:t>
            </w:r>
          </w:p>
        </w:tc>
        <w:tc>
          <w:tcPr>
            <w:tcW w:w="992" w:type="dxa"/>
            <w:vAlign w:val="center"/>
          </w:tcPr>
          <w:p w:rsidR="00D23AA6" w:rsidRPr="003E56DA" w:rsidRDefault="00D23AA6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39</w:t>
            </w:r>
          </w:p>
        </w:tc>
      </w:tr>
      <w:tr w:rsidR="00D23AA6" w:rsidRPr="003E56DA" w:rsidTr="00556C72">
        <w:tc>
          <w:tcPr>
            <w:tcW w:w="1418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รวม </w:t>
            </w:r>
          </w:p>
        </w:tc>
        <w:tc>
          <w:tcPr>
            <w:tcW w:w="1026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1,857</w:t>
            </w:r>
          </w:p>
        </w:tc>
        <w:tc>
          <w:tcPr>
            <w:tcW w:w="1128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ind w:left="-108" w:right="-8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1,675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2,412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2,381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142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D23AA6" w:rsidRPr="003E56DA" w:rsidRDefault="00556C72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810</w:t>
            </w:r>
          </w:p>
        </w:tc>
      </w:tr>
      <w:tr w:rsidR="00D23AA6" w:rsidRPr="003E56DA" w:rsidTr="00BF6A4A">
        <w:tc>
          <w:tcPr>
            <w:tcW w:w="7541" w:type="dxa"/>
            <w:gridSpan w:val="7"/>
          </w:tcPr>
          <w:p w:rsidR="00D23AA6" w:rsidRPr="003E56DA" w:rsidRDefault="00D23AA6" w:rsidP="00880D22">
            <w:pPr>
              <w:rPr>
                <w:rFonts w:ascii="TH SarabunIT๙" w:hAnsi="TH SarabunIT๙" w:cs="TH SarabunIT๙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ที่มา :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 w:val="26"/>
                <w:szCs w:val="26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 w:val="26"/>
                <w:szCs w:val="26"/>
                <w:cs/>
              </w:rPr>
              <w:t>ศตส.จ.พัทลุง ข้อมูล ณ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 w:val="26"/>
                <w:szCs w:val="26"/>
              </w:rPr>
              <w:t xml:space="preserve"> 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 w:val="26"/>
                <w:szCs w:val="26"/>
                <w:cs/>
              </w:rPr>
              <w:t xml:space="preserve">วันที่ ๒๘ สิงหาคม ๒๕๕๖ </w:t>
            </w:r>
          </w:p>
        </w:tc>
      </w:tr>
    </w:tbl>
    <w:p w:rsidR="003B570B" w:rsidRPr="003E56DA" w:rsidRDefault="003B570B" w:rsidP="00BF6A4A">
      <w:pPr>
        <w:tabs>
          <w:tab w:val="left" w:pos="851"/>
        </w:tabs>
        <w:ind w:left="720"/>
        <w:jc w:val="thaiDistribute"/>
        <w:rPr>
          <w:rFonts w:ascii="TH SarabunIT๙" w:hAnsi="TH SarabunIT๙" w:cs="TH SarabunIT๙"/>
          <w:color w:val="000000" w:themeColor="text1"/>
          <w:spacing w:val="-6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6"/>
          <w:szCs w:val="36"/>
          <w:cs/>
        </w:rPr>
        <w:t>1.5.3 การสังคมสงเคราะห์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6"/>
          <w:szCs w:val="36"/>
          <w:cs/>
        </w:rPr>
        <w:t xml:space="preserve">  </w:t>
      </w:r>
    </w:p>
    <w:p w:rsidR="003B570B" w:rsidRPr="003E56DA" w:rsidRDefault="003B570B" w:rsidP="003B570B">
      <w:pPr>
        <w:ind w:right="18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จังหวัดพัทลุงมีหน่วยงานที่ให้ความช่วยเหลือด้านสังคมสงเคราะห์หลายหน่วยงาน ได้แก่ สำนักงานพัฒนาสังคมและความมั่นคงของมนุษย์ บ้านพักเด็กและครอบครัวจังหวัดพัทลุง ศูนย์พัฒนาสังคมหน่วยที่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34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เหล่ากาชาดจังหวัดพัทลุง, สำนักงานป้องกันและบรรเทาสาธารณภัย และหน่วยงานองค์กรปกครองท้องถิ่นในพื้นที่จังหวัดพัทลุง</w:t>
      </w:r>
    </w:p>
    <w:tbl>
      <w:tblPr>
        <w:tblpPr w:leftFromText="180" w:rightFromText="180" w:vertAnchor="text" w:horzAnchor="margin" w:tblpXSpec="center" w:tblpY="131"/>
        <w:tblW w:w="6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8"/>
        <w:gridCol w:w="1566"/>
        <w:gridCol w:w="900"/>
        <w:gridCol w:w="1269"/>
        <w:gridCol w:w="999"/>
        <w:gridCol w:w="1695"/>
      </w:tblGrid>
      <w:tr w:rsidR="003B570B" w:rsidRPr="003E56DA" w:rsidTr="003B570B">
        <w:trPr>
          <w:trHeight w:val="285"/>
        </w:trPr>
        <w:tc>
          <w:tcPr>
            <w:tcW w:w="6947" w:type="dxa"/>
            <w:gridSpan w:val="6"/>
            <w:tcBorders>
              <w:top w:val="nil"/>
              <w:left w:val="nil"/>
              <w:right w:val="nil"/>
            </w:tcBorders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 ตารางแสดงจำนวนผู้ได้รับการช่วยเหลือ โดยจำแนกตามกลุ่มเป้าหมาย</w:t>
            </w:r>
          </w:p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(เฉพาะของ พมจ.)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เป้าหมาย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ind w:left="-90" w:firstLine="9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ปีงบประมาณ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๕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ปีงบประมาณ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๖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คค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.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/ราย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ind w:left="-90" w:firstLine="9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งบฯ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คค./ราย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งบฯ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การสงเคราะห์ผู้ด้อยโอกาส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๓๙๓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๙๓๕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๔๑๙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๖๗๙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การสงเคราะห์เด็ก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๑๒๕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๔๗๖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๘๖๐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๖๓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๒๐๓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๕๐๐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การสงเคราะห์</w:t>
            </w:r>
          </w:p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คนพิการ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๑๓๔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๖๕๕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๑๙๑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๗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๐๑๕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 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การสงเคราะห์ผู้ติดเชื้อ 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HIV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๖๘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๑๒๘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๖๒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๑๒๔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การสงเคราะห์ผู้สูงอายุ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๖๒๒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๗๔๙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๓๐๐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๔๔๕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๘๐๘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๙๐๐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ind w:right="-108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 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การสงเคราะห์ผู้ประสบสาธารณภัย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๒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๑๐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๐๐๐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๓๔๒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๘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๙๔๔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๑๖๐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๑๘๒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๙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๘๔๔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๔๐๐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6947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i/>
                <w:i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pacing w:val="-6"/>
                <w:cs/>
              </w:rPr>
              <w:t>ที่มา : สนง.พัฒนาสังคมและความมั่นคงของมนุษย์จังหวัดพัทลุง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(ข้อมูล ณ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วันที่ 2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0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ก.ย.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>)</w:t>
            </w:r>
          </w:p>
        </w:tc>
      </w:tr>
    </w:tbl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8"/>
          <w:szCs w:val="8"/>
        </w:rPr>
      </w:pPr>
    </w:p>
    <w:tbl>
      <w:tblPr>
        <w:tblpPr w:leftFromText="180" w:rightFromText="180" w:vertAnchor="text" w:horzAnchor="margin" w:tblpXSpec="center" w:tblpY="5612"/>
        <w:tblW w:w="7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2"/>
        <w:gridCol w:w="1692"/>
        <w:gridCol w:w="1177"/>
        <w:gridCol w:w="1559"/>
        <w:gridCol w:w="1276"/>
        <w:gridCol w:w="1623"/>
      </w:tblGrid>
      <w:tr w:rsidR="003B570B" w:rsidRPr="003E56DA" w:rsidTr="003B570B">
        <w:trPr>
          <w:trHeight w:val="285"/>
        </w:trPr>
        <w:tc>
          <w:tcPr>
            <w:tcW w:w="7719" w:type="dxa"/>
            <w:gridSpan w:val="6"/>
            <w:tcBorders>
              <w:top w:val="nil"/>
              <w:left w:val="nil"/>
              <w:right w:val="nil"/>
            </w:tcBorders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</w:t>
            </w:r>
          </w:p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</w:p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ตารางแสดงจำนวนผู้ได้รับการช่วยเหลือ โดยจำแนกตามกลุ่มเป้าหมาย</w:t>
            </w:r>
          </w:p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(ยอดรวมของทุกองค์กร)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ที่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ind w:left="-90" w:firstLine="9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ปีงบประมาณ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๕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ปีงบประมาณ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๖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คค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.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/ราย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ind w:left="-90" w:firstLine="9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งบฯ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คค./ราย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งบฯ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การสงเคราะห์ผู้ด้อยโอกาส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๒๓๖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,2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๒๒๖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9,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๙๓๔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๒๐๒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๒๘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๗๑๒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๑๒๘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๓๐๖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การสงเคราะห์เด็ก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๑๑๑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๔๔๖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๑๗๑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๑๗๔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๙๙๙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๑๗๔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๙๕๙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๖๖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๗๓๐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,8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การสงเคราะห์</w:t>
            </w:r>
          </w:p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คนพิการ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๕๒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๓๒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๕๐๑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๒๐๐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๑๘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๒๗๐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๓๐๒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๑๕๐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 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การสงเคราะห์ผู้ติดเชื้อ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HIV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๗๔๙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๙๓๙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๑๐๐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๖๙๒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๕๓๖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๙๒๗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การสงเคราะห์ผู้สูงอายุ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๕๑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,4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๒๕๘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๐๗๒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๖๐๙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๕๗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๖๗๐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๒๘๓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๑๕๓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๔๕๐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3B570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570B" w:rsidRPr="003E56DA" w:rsidRDefault="003B570B" w:rsidP="00880D22">
            <w:pPr>
              <w:ind w:right="-108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การสงเคราะห์ผู้ประสบสาธารณภัย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๘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๗๔๗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๔๙๓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๙๐๔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๔๙๐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๔๓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๒๘๓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๐๐๐</w:t>
            </w:r>
          </w:p>
        </w:tc>
      </w:tr>
      <w:tr w:rsidR="003B570B" w:rsidRPr="003E56DA" w:rsidTr="00BF6A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๔๑๕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๖๔๒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๙๗๙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๕๒๖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๖๐๐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๒๘๐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๓๔๖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3B570B" w:rsidRPr="003E56DA" w:rsidRDefault="003B570B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๕๑๔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๑๓๔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๗๐๙</w:t>
            </w:r>
          </w:p>
        </w:tc>
      </w:tr>
      <w:tr w:rsidR="003B570B" w:rsidRPr="003E56DA" w:rsidTr="003B57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7719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pacing w:val="-6"/>
                <w:szCs w:val="24"/>
                <w:cs/>
              </w:rPr>
              <w:t>ที่มา : สนง.พัฒนาสังคมและความมั่นคงของมนุษย์จังหวัดพัทลุง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  <w:t xml:space="preserve">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  <w:cs/>
              </w:rPr>
              <w:t>(ข้อมูล ณ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  <w:t xml:space="preserve">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  <w:cs/>
              </w:rPr>
              <w:t xml:space="preserve">วันที่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  <w:t xml:space="preserve">30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  <w:cs/>
              </w:rPr>
              <w:t>ก.ย.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szCs w:val="24"/>
              </w:rPr>
              <w:t>)</w:t>
            </w:r>
          </w:p>
        </w:tc>
      </w:tr>
    </w:tbl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6"/>
          <w:szCs w:val="36"/>
        </w:rPr>
      </w:pPr>
    </w:p>
    <w:p w:rsidR="003B570B" w:rsidRPr="003E56DA" w:rsidRDefault="00490473" w:rsidP="00490473">
      <w:pPr>
        <w:tabs>
          <w:tab w:val="left" w:pos="851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1.5.4 </w:t>
      </w:r>
      <w:r w:rsidR="003B570B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การศาสนา</w:t>
      </w:r>
    </w:p>
    <w:p w:rsidR="003B570B" w:rsidRPr="003E56DA" w:rsidRDefault="003B570B" w:rsidP="003B570B">
      <w:pPr>
        <w:jc w:val="thaiDistribute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0473" w:rsidRPr="003E56DA">
        <w:rPr>
          <w:rFonts w:ascii="TH SarabunIT๙" w:hAnsi="TH SarabunIT๙" w:cs="TH SarabunIT๙"/>
          <w:color w:val="000000" w:themeColor="text1"/>
          <w:sz w:val="31"/>
          <w:szCs w:val="31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จังหวัดพัทลุงมีวัดในพุทธศาสนา ๒๓๘ วัด สำนักสงฆ์ ๗ แห่ง ที่พักสงฆ์ ๑๙ แห่ง มัสยิด ๙๒  แห่ง โบสถ์คริสต์ ๖ แห่ง </w:t>
      </w:r>
    </w:p>
    <w:p w:rsidR="003B570B" w:rsidRPr="003E56DA" w:rsidRDefault="003B570B" w:rsidP="003B570B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ตารางแสดงผู้นับถือศาสนา</w:t>
      </w:r>
    </w:p>
    <w:tbl>
      <w:tblPr>
        <w:tblW w:w="0" w:type="auto"/>
        <w:jc w:val="center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1700"/>
        <w:gridCol w:w="1920"/>
      </w:tblGrid>
      <w:tr w:rsidR="003B570B" w:rsidRPr="003E56DA" w:rsidTr="00BF6A4A">
        <w:trPr>
          <w:trHeight w:val="335"/>
          <w:jc w:val="center"/>
        </w:trPr>
        <w:tc>
          <w:tcPr>
            <w:tcW w:w="2479" w:type="dxa"/>
            <w:vMerge w:val="restart"/>
            <w:shd w:val="clear" w:color="auto" w:fill="DDD9C3" w:themeFill="background2" w:themeFillShade="E6"/>
            <w:vAlign w:val="center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ศาสนา</w:t>
            </w:r>
          </w:p>
        </w:tc>
        <w:tc>
          <w:tcPr>
            <w:tcW w:w="3620" w:type="dxa"/>
            <w:gridSpan w:val="2"/>
            <w:shd w:val="clear" w:color="auto" w:fill="DDD9C3" w:themeFill="background2" w:themeFillShade="E6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ปี พ.ศ. ๒๕๕๖</w:t>
            </w:r>
          </w:p>
        </w:tc>
      </w:tr>
      <w:tr w:rsidR="003B570B" w:rsidRPr="003E56DA" w:rsidTr="00BF6A4A">
        <w:trPr>
          <w:trHeight w:val="335"/>
          <w:jc w:val="center"/>
        </w:trPr>
        <w:tc>
          <w:tcPr>
            <w:tcW w:w="2479" w:type="dxa"/>
            <w:vMerge/>
            <w:shd w:val="clear" w:color="auto" w:fill="DDD9C3" w:themeFill="background2" w:themeFillShade="E6"/>
          </w:tcPr>
          <w:p w:rsidR="003B570B" w:rsidRPr="003E56DA" w:rsidRDefault="003B570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0" w:type="dxa"/>
            <w:shd w:val="clear" w:color="auto" w:fill="DDD9C3" w:themeFill="background2" w:themeFillShade="E6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จำนวน (คน)</w:t>
            </w:r>
          </w:p>
        </w:tc>
        <w:tc>
          <w:tcPr>
            <w:tcW w:w="1920" w:type="dxa"/>
            <w:shd w:val="clear" w:color="auto" w:fill="DDD9C3" w:themeFill="background2" w:themeFillShade="E6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ร้อยละ</w:t>
            </w:r>
          </w:p>
        </w:tc>
      </w:tr>
      <w:tr w:rsidR="003B570B" w:rsidRPr="003E56DA" w:rsidTr="00490473">
        <w:trPr>
          <w:trHeight w:val="324"/>
          <w:jc w:val="center"/>
        </w:trPr>
        <w:tc>
          <w:tcPr>
            <w:tcW w:w="2479" w:type="dxa"/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พุทธ</w:t>
            </w:r>
          </w:p>
        </w:tc>
        <w:tc>
          <w:tcPr>
            <w:tcW w:w="1700" w:type="dxa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๔๔๗,๗๕๐</w:t>
            </w:r>
          </w:p>
        </w:tc>
        <w:tc>
          <w:tcPr>
            <w:tcW w:w="1920" w:type="dxa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๘๘.๐๑</w:t>
            </w:r>
          </w:p>
        </w:tc>
      </w:tr>
      <w:tr w:rsidR="003B570B" w:rsidRPr="003E56DA" w:rsidTr="00BF6A4A">
        <w:trPr>
          <w:trHeight w:val="335"/>
          <w:jc w:val="center"/>
        </w:trPr>
        <w:tc>
          <w:tcPr>
            <w:tcW w:w="2479" w:type="dxa"/>
            <w:shd w:val="clear" w:color="auto" w:fill="auto"/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อิสลาม</w:t>
            </w:r>
          </w:p>
        </w:tc>
        <w:tc>
          <w:tcPr>
            <w:tcW w:w="1700" w:type="dxa"/>
            <w:shd w:val="clear" w:color="auto" w:fill="auto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๖๐,๗๒๐</w:t>
            </w:r>
          </w:p>
        </w:tc>
        <w:tc>
          <w:tcPr>
            <w:tcW w:w="1920" w:type="dxa"/>
            <w:shd w:val="clear" w:color="auto" w:fill="auto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๑๒.๐๘</w:t>
            </w:r>
          </w:p>
        </w:tc>
      </w:tr>
      <w:tr w:rsidR="003B570B" w:rsidRPr="003E56DA" w:rsidTr="00490473">
        <w:trPr>
          <w:trHeight w:val="335"/>
          <w:jc w:val="center"/>
        </w:trPr>
        <w:tc>
          <w:tcPr>
            <w:tcW w:w="2479" w:type="dxa"/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อื่นๆ </w:t>
            </w:r>
          </w:p>
        </w:tc>
        <w:tc>
          <w:tcPr>
            <w:tcW w:w="1700" w:type="dxa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๒๖๘</w:t>
            </w:r>
          </w:p>
        </w:tc>
        <w:tc>
          <w:tcPr>
            <w:tcW w:w="1920" w:type="dxa"/>
          </w:tcPr>
          <w:p w:rsidR="003B570B" w:rsidRPr="003E56DA" w:rsidRDefault="003B570B" w:rsidP="004904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๐.๐๕๓</w:t>
            </w:r>
          </w:p>
        </w:tc>
      </w:tr>
      <w:tr w:rsidR="003B570B" w:rsidRPr="003E56DA" w:rsidTr="00490473">
        <w:trPr>
          <w:trHeight w:val="324"/>
          <w:jc w:val="center"/>
        </w:trPr>
        <w:tc>
          <w:tcPr>
            <w:tcW w:w="6099" w:type="dxa"/>
            <w:gridSpan w:val="3"/>
            <w:tcBorders>
              <w:left w:val="nil"/>
              <w:bottom w:val="nil"/>
              <w:right w:val="nil"/>
            </w:tcBorders>
          </w:tcPr>
          <w:p w:rsidR="003B570B" w:rsidRPr="003E56DA" w:rsidRDefault="003B570B" w:rsidP="00880D22">
            <w:pPr>
              <w:jc w:val="thaiDistribute"/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>: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 xml:space="preserve"> สำนักงานวัฒนธรรมจังหวัดพัทลุง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</w:rPr>
              <w:t xml:space="preserve">, </w:t>
            </w:r>
            <w:r w:rsidRPr="003E56DA">
              <w:rPr>
                <w:rFonts w:ascii="TH SarabunIT๙" w:hAnsi="TH SarabunIT๙" w:cs="TH SarabunIT๙"/>
                <w:i/>
                <w:iCs/>
                <w:color w:val="000000" w:themeColor="text1"/>
                <w:cs/>
              </w:rPr>
              <w:t xml:space="preserve"> สำนักงานพระพุทธศาสนาจังหวัดพัทลุง</w:t>
            </w:r>
          </w:p>
        </w:tc>
      </w:tr>
    </w:tbl>
    <w:p w:rsidR="003B570B" w:rsidRPr="003E56DA" w:rsidRDefault="003B570B" w:rsidP="00490473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D23AA6" w:rsidRPr="003E56DA" w:rsidRDefault="00490473" w:rsidP="00490473">
      <w:pPr>
        <w:tabs>
          <w:tab w:val="left" w:pos="851"/>
        </w:tabs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1.</w:t>
      </w:r>
      <w:r w:rsidR="00D23AA6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5.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5</w:t>
      </w:r>
      <w:r w:rsidR="00D23AA6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ด้านแรงงาน</w:t>
      </w:r>
    </w:p>
    <w:p w:rsidR="00490473" w:rsidRPr="003E56DA" w:rsidRDefault="00490473" w:rsidP="00490473">
      <w:pPr>
        <w:tabs>
          <w:tab w:val="left" w:pos="540"/>
          <w:tab w:val="left" w:pos="90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ข้อมูลประชากรและกำลังแรงงาน</w:t>
      </w:r>
    </w:p>
    <w:p w:rsidR="00490473" w:rsidRPr="003E56DA" w:rsidRDefault="00490473" w:rsidP="00490473">
      <w:pPr>
        <w:tabs>
          <w:tab w:val="left" w:pos="900"/>
          <w:tab w:val="left" w:pos="156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ในช่วงไตรมาส ๓ ปี 255๖ (กรกฎาคม – กันยายน 255๖) จังหวัดพัทลุงมีประชากรเฉลี่ยทั้งสิ้น 5๘๓,๒๖๐คน โดยสัดส่วนของประชากรเพศชายมีน้อยกว่าเพศหญิง กล่าวคือ เพศชาย มีจำนวน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28๗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๙๒๓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 คิดเป็นร้อยละ ๔๙.๓๖ ขณะที่เพศหญิงมี 2๙๕,๓๓๗ คน คิดเป็นร้อยละ ๕๐.๖๔ โดยประชากรทั้งหมดพบว่าเป็นผู้อยู่ในวัยทำงานอายุ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15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 ขึ้นไป มีจำนวน 4๕๖,๗๘๗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หรือคิดเป็นร้อยละ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๓๒ ขณะที่ผู้มีอายุต่ำกว่า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15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มีจำนวน 126,๔๗๓ คน (ร้อยละ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๖๘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90473" w:rsidRPr="003E56DA" w:rsidRDefault="00490473" w:rsidP="00490473">
      <w:pPr>
        <w:tabs>
          <w:tab w:val="left" w:pos="900"/>
          <w:tab w:val="left" w:pos="156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ในกลุ่มผู้อยู่ในวัยทำงาน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ผู้มีอายุ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15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ปีขึ้นไป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 4๕๖,๗๘7 คน พบว่าเป็นผู้อยู่ในกำลังแรงงาน  3๕๒,๘๗๔ คน โดยจำแนกเป็นผู้มีงานทำ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๕๑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๕๗๗ คน  คิดเป็นร้อยละ  9๙.๖๓ ของกำลังแรงงานทั้งหมด  ขณะที่เป็นผู้ว่างงาน ๑,๒๙๗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 หรือร้อยละ ๐.๓๗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ของผู้อยู่ในกำลังแรงงาน เมื่อพิจารณาในภาพรวมจะพบว่าอัตราการมีงานทำซึ่งคำนวณจากสัดส่วนผู้มีงานทำต่อผู้อยู่ในกำลังแรงงานมีอัตรา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ร้อยละ 9๙.๖๓ นั่นหมายความว่า ผู้อยู่ในกำลังแรงงาน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100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 จะมีงานทำประมาณ 9๙ - 100 คน </w:t>
      </w:r>
      <w:r w:rsidR="00CB54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ซึ่งอัตราการจ้างงานในภาพรวมมีร้อยละ 9๙.๖๓</w:t>
      </w:r>
    </w:p>
    <w:p w:rsidR="00490473" w:rsidRPr="003E56DA" w:rsidRDefault="00490473" w:rsidP="00490473">
      <w:pPr>
        <w:tabs>
          <w:tab w:val="left" w:pos="900"/>
          <w:tab w:val="left" w:pos="156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ส่วนอัตราการว่างงานซึ่งคำนวณจากผู้ว่างงานต่อผู้อยู่ในกำลังแรงงานมีอัตราร้อยละ ๐.๒๑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โดยเพศชายจะมีอัตราการว่างงานมากกว่าเพศหญิง กล่าวคือ เพศชายร้อยละ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๑๖ ขณะที่เพศหญิง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ร้อยละ 0.๔๗ ทั้งนี้ อัตราการว่างงานในไตรมาสนี้ลดลงจากไตรมาสที่แล้ว ร้อยละ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0.17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สำหรับตัวเลขในกลุ่มของผู้ที่ไม่อยู่ในกำลังแรงงานซึ่งมีจำนวน 10๓,๙๑๓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พบว่าเป็นคนทำงานบ้าน จำนวน ๓๒,๓๙๓ คน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(ร้อยละ ๓๑.๑๗) เรียนหนังสือ จำนวน 3๓,๙๖๓ คน (ร้อยละ ๓๒.๖๘) และอื่นๆ จำนวน 3๗,๕๕๗ คน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(ร้อยละ ๓๖.๑๔)</w:t>
      </w:r>
      <w:r w:rsidRPr="003E56DA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(ร้อยละ ๓๖.๑๔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:rsidR="00490473" w:rsidRPr="003E56DA" w:rsidRDefault="00490473" w:rsidP="00490473">
      <w:pPr>
        <w:tabs>
          <w:tab w:val="left" w:pos="156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ไตรมาสที่ 3/2556 ผู้มีงานทำในจังหวัดพัทลุง จำนวน 351,577 คน พบว่าทำงานในภาคเกษตรกรรม 185,929 คน คิดเป็นร้อยละ 52.88 ทำงานนอกภาคเกษตรกรรม 165,648 คน คิดเป็นร้อยละ 46.89 ของผู้มีงานทำทั้งหมด  ซึ่งกลุ่มผู้ทำงานนอกภาคเกษตรกรรมทำงานในอุตสาหกรรมการขายส่ง ขายปลีก ซ่อมแซม ยานยนต์ รถจักรยานยนต์ ของใช้ส่วนบุคคลและของใช้ในครัวเรือนมากที่สุด จำนวน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41,896 คน  คิดเป็นร้อยละ 11.92 </w:t>
      </w:r>
    </w:p>
    <w:p w:rsidR="00556C72" w:rsidRPr="003E56DA" w:rsidRDefault="00556C72" w:rsidP="00490473">
      <w:pPr>
        <w:tabs>
          <w:tab w:val="left" w:pos="156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56C72" w:rsidRPr="003E56DA" w:rsidRDefault="00556C72" w:rsidP="00490473">
      <w:pPr>
        <w:tabs>
          <w:tab w:val="left" w:pos="1560"/>
        </w:tabs>
        <w:ind w:right="-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0473" w:rsidRPr="003E56DA" w:rsidRDefault="00490473" w:rsidP="00490473">
      <w:pPr>
        <w:tabs>
          <w:tab w:val="left" w:pos="1560"/>
        </w:tabs>
        <w:ind w:right="27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>รองลงมาคือ อุตสาหกรรมการก่อสร้าง จำนวน 31,774 คน ร้อยละ 9.04 อุตสาหกรรมการผลิต จำนวน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25,691 คน ร้อยละ 7.31 อุตสาหกรรมโรงแรมและอาหาร จำนวน 18,524 คน ร้อยละ 5.27 และอุตสาหกรรมการบริหารและป้องกันประเทศ จำนวน 13,405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ร้อยละ 3.81 </w:t>
      </w:r>
    </w:p>
    <w:p w:rsidR="00AB646F" w:rsidRPr="003E56DA" w:rsidRDefault="00D23AA6" w:rsidP="00AB646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F869B5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1.5.6</w:t>
      </w:r>
      <w:r w:rsidR="00E67467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การสหกรณ์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</w:t>
      </w:r>
      <w:r w:rsidR="0092257B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AB646F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สหกรณ์</w:t>
      </w:r>
    </w:p>
    <w:p w:rsidR="00AB646F" w:rsidRPr="003E56DA" w:rsidRDefault="00AB646F" w:rsidP="0092257B">
      <w:pPr>
        <w:tabs>
          <w:tab w:val="left" w:pos="1418"/>
        </w:tabs>
        <w:ind w:right="182"/>
        <w:jc w:val="thaiDistribute"/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จังหวัดพัทลุงมีสหกรณ์จัดตั้งอยู่แล้ว 7 ประเภท จำนวน 101 สหกรณ์ สมาชิก 112,813 คน </w:t>
      </w:r>
      <w:r w:rsidR="00CB54E5">
        <w:rPr>
          <w:rFonts w:ascii="TH SarabunIT๙" w:hAnsi="TH SarabunIT๙" w:cs="TH SarabunIT๙" w:hint="cs"/>
          <w:color w:val="000000" w:themeColor="text1"/>
          <w:sz w:val="28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ทุนดำเนินงานทั้งสิ้น 3,988,911,236 บาท </w:t>
      </w: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8"/>
        <w:gridCol w:w="1017"/>
        <w:gridCol w:w="1259"/>
        <w:gridCol w:w="1804"/>
      </w:tblGrid>
      <w:tr w:rsidR="00AB646F" w:rsidRPr="003E56DA" w:rsidTr="00BF6A4A">
        <w:tc>
          <w:tcPr>
            <w:tcW w:w="2238" w:type="dxa"/>
            <w:shd w:val="clear" w:color="auto" w:fill="DDD9C3" w:themeFill="background2" w:themeFillShade="E6"/>
            <w:vAlign w:val="center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ประเภทสหกรณ์</w:t>
            </w:r>
          </w:p>
        </w:tc>
        <w:tc>
          <w:tcPr>
            <w:tcW w:w="1017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(สหกรณ์)</w:t>
            </w:r>
          </w:p>
        </w:tc>
        <w:tc>
          <w:tcPr>
            <w:tcW w:w="1259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สมาชิก</w:t>
            </w:r>
          </w:p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180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ทุนดำเนินการ</w:t>
            </w:r>
          </w:p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สหกรณ์การเกษตร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87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89,872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928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665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099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สหกรณ์ออมทรัพย์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5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12,766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724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914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628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สหกรณ์ร้านค้า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2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2,299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211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941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185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สหกรณ์บริการ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3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971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525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776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สหกรณ์เครดิตยูเนี่ยน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2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6,290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118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849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443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สหกรณ์ประมง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131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217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743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สหกรณ์นิคม</w:t>
            </w:r>
          </w:p>
        </w:tc>
        <w:tc>
          <w:tcPr>
            <w:tcW w:w="1017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</w:t>
            </w:r>
          </w:p>
        </w:tc>
        <w:tc>
          <w:tcPr>
            <w:tcW w:w="1259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484</w:t>
            </w:r>
          </w:p>
        </w:tc>
        <w:tc>
          <w:tcPr>
            <w:tcW w:w="180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797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362</w:t>
            </w:r>
          </w:p>
        </w:tc>
      </w:tr>
      <w:tr w:rsidR="00AB646F" w:rsidRPr="003E56DA" w:rsidTr="00BF6A4A">
        <w:tc>
          <w:tcPr>
            <w:tcW w:w="2238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017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101</w:t>
            </w:r>
          </w:p>
        </w:tc>
        <w:tc>
          <w:tcPr>
            <w:tcW w:w="1259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112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813</w:t>
            </w:r>
          </w:p>
        </w:tc>
        <w:tc>
          <w:tcPr>
            <w:tcW w:w="180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3,988,911,236</w:t>
            </w:r>
          </w:p>
        </w:tc>
      </w:tr>
    </w:tbl>
    <w:p w:rsidR="00AB646F" w:rsidRPr="003E56DA" w:rsidRDefault="00AB646F" w:rsidP="00AB646F">
      <w:pPr>
        <w:rPr>
          <w:rFonts w:ascii="TH SarabunIT๙" w:hAnsi="TH SarabunIT๙" w:cs="TH SarabunIT๙"/>
          <w:color w:val="000000" w:themeColor="text1"/>
          <w:sz w:val="28"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 xml:space="preserve">   </w:t>
      </w:r>
    </w:p>
    <w:p w:rsidR="00AB646F" w:rsidRPr="003E56DA" w:rsidRDefault="00AB646F" w:rsidP="0092257B">
      <w:pPr>
        <w:ind w:firstLine="720"/>
        <w:rPr>
          <w:rFonts w:ascii="TH SarabunIT๙" w:hAnsi="TH SarabunIT๙" w:cs="TH SarabunIT๙"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กลุ่มเกษตรกร 5 ประเภท จำนวน 43 กลุ่ม มีสมาชิกทั้งสิ้น จำนวน 9,584 คน</w:t>
      </w:r>
      <w:r w:rsidRPr="003E56DA">
        <w:rPr>
          <w:rFonts w:ascii="TH SarabunIT๙" w:hAnsi="TH SarabunIT๙" w:cs="TH SarabunIT๙"/>
          <w:color w:val="000000" w:themeColor="text1"/>
          <w:sz w:val="28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28"/>
          <w:cs/>
        </w:rPr>
        <w:t>แยกเป็น</w:t>
      </w: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8"/>
        <w:gridCol w:w="1454"/>
        <w:gridCol w:w="1094"/>
        <w:gridCol w:w="1532"/>
      </w:tblGrid>
      <w:tr w:rsidR="00AB646F" w:rsidRPr="003E56DA" w:rsidTr="00BF6A4A">
        <w:tc>
          <w:tcPr>
            <w:tcW w:w="2238" w:type="dxa"/>
            <w:shd w:val="clear" w:color="auto" w:fill="DDD9C3" w:themeFill="background2" w:themeFillShade="E6"/>
            <w:vAlign w:val="center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ประเภทกลุ่มเกษตรกร</w:t>
            </w:r>
          </w:p>
        </w:tc>
        <w:tc>
          <w:tcPr>
            <w:tcW w:w="145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(กลุ่มเกษตรกร)</w:t>
            </w:r>
          </w:p>
        </w:tc>
        <w:tc>
          <w:tcPr>
            <w:tcW w:w="109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สมาชิก</w:t>
            </w:r>
          </w:p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1532" w:type="dxa"/>
            <w:shd w:val="clear" w:color="auto" w:fill="DDD9C3" w:themeFill="background2" w:themeFillShade="E6"/>
            <w:vAlign w:val="center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คิดเป็นร้อยละ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กลุ่มเกษตรกรทำนา</w:t>
            </w:r>
          </w:p>
        </w:tc>
        <w:tc>
          <w:tcPr>
            <w:tcW w:w="1454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27</w:t>
            </w:r>
          </w:p>
        </w:tc>
        <w:tc>
          <w:tcPr>
            <w:tcW w:w="109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7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>482</w:t>
            </w:r>
          </w:p>
        </w:tc>
        <w:tc>
          <w:tcPr>
            <w:tcW w:w="1532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62.79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กลุ่มเกษตรกรทำสวน</w:t>
            </w:r>
          </w:p>
        </w:tc>
        <w:tc>
          <w:tcPr>
            <w:tcW w:w="1454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4</w:t>
            </w:r>
          </w:p>
        </w:tc>
        <w:tc>
          <w:tcPr>
            <w:tcW w:w="109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708</w:t>
            </w:r>
          </w:p>
        </w:tc>
        <w:tc>
          <w:tcPr>
            <w:tcW w:w="1532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9.30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กลุ่มเกษตรกรเลี้ยงสัตว์</w:t>
            </w:r>
          </w:p>
        </w:tc>
        <w:tc>
          <w:tcPr>
            <w:tcW w:w="1454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10</w:t>
            </w:r>
          </w:p>
        </w:tc>
        <w:tc>
          <w:tcPr>
            <w:tcW w:w="109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</w:rPr>
              <w:t xml:space="preserve">053  </w:t>
            </w:r>
          </w:p>
        </w:tc>
        <w:tc>
          <w:tcPr>
            <w:tcW w:w="1532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23.25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กลุ่มเกษตรกรทำประมง</w:t>
            </w:r>
          </w:p>
        </w:tc>
        <w:tc>
          <w:tcPr>
            <w:tcW w:w="1454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</w:t>
            </w:r>
          </w:p>
        </w:tc>
        <w:tc>
          <w:tcPr>
            <w:tcW w:w="109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117</w:t>
            </w:r>
          </w:p>
        </w:tc>
        <w:tc>
          <w:tcPr>
            <w:tcW w:w="1532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2.33</w:t>
            </w:r>
          </w:p>
        </w:tc>
      </w:tr>
      <w:tr w:rsidR="00AB646F" w:rsidRPr="003E56DA" w:rsidTr="00880D22">
        <w:tc>
          <w:tcPr>
            <w:tcW w:w="2238" w:type="dxa"/>
          </w:tcPr>
          <w:p w:rsidR="00AB646F" w:rsidRPr="003E56DA" w:rsidRDefault="00AB646F" w:rsidP="00880D22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กลุ่มเกษตรกรทำไร่</w:t>
            </w:r>
          </w:p>
        </w:tc>
        <w:tc>
          <w:tcPr>
            <w:tcW w:w="1454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cs/>
              </w:rPr>
              <w:t>1</w:t>
            </w:r>
          </w:p>
        </w:tc>
        <w:tc>
          <w:tcPr>
            <w:tcW w:w="1094" w:type="dxa"/>
          </w:tcPr>
          <w:p w:rsidR="00AB646F" w:rsidRPr="003E56DA" w:rsidRDefault="00AB646F" w:rsidP="00880D22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224</w:t>
            </w:r>
          </w:p>
        </w:tc>
        <w:tc>
          <w:tcPr>
            <w:tcW w:w="1532" w:type="dxa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</w:rPr>
              <w:t>2.33</w:t>
            </w:r>
          </w:p>
        </w:tc>
      </w:tr>
      <w:tr w:rsidR="00AB646F" w:rsidRPr="003E56DA" w:rsidTr="00BF6A4A">
        <w:tc>
          <w:tcPr>
            <w:tcW w:w="2238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45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43</w:t>
            </w:r>
          </w:p>
        </w:tc>
        <w:tc>
          <w:tcPr>
            <w:tcW w:w="1094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9,584  </w:t>
            </w:r>
          </w:p>
        </w:tc>
        <w:tc>
          <w:tcPr>
            <w:tcW w:w="1532" w:type="dxa"/>
            <w:shd w:val="clear" w:color="auto" w:fill="DDD9C3" w:themeFill="background2" w:themeFillShade="E6"/>
          </w:tcPr>
          <w:p w:rsidR="00AB646F" w:rsidRPr="003E56DA" w:rsidRDefault="00AB646F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100</w:t>
            </w:r>
          </w:p>
        </w:tc>
      </w:tr>
    </w:tbl>
    <w:p w:rsidR="00AB646F" w:rsidRPr="003E56DA" w:rsidRDefault="00AB646F" w:rsidP="0092257B">
      <w:pPr>
        <w:ind w:firstLine="720"/>
        <w:rPr>
          <w:rFonts w:ascii="TH SarabunIT๙" w:hAnsi="TH SarabunIT๙" w:cs="TH SarabunIT๙"/>
          <w:color w:val="000000" w:themeColor="text1"/>
        </w:rPr>
      </w:pPr>
      <w:r w:rsidRPr="003E56DA">
        <w:rPr>
          <w:rFonts w:ascii="TH SarabunIT๙" w:hAnsi="TH SarabunIT๙" w:cs="TH SarabunIT๙"/>
          <w:i/>
          <w:iCs/>
          <w:color w:val="000000" w:themeColor="text1"/>
          <w:cs/>
        </w:rPr>
        <w:t xml:space="preserve">ที่มา </w:t>
      </w:r>
      <w:r w:rsidRPr="003E56DA">
        <w:rPr>
          <w:rFonts w:ascii="TH SarabunIT๙" w:hAnsi="TH SarabunIT๙" w:cs="TH SarabunIT๙"/>
          <w:i/>
          <w:iCs/>
          <w:color w:val="000000" w:themeColor="text1"/>
        </w:rPr>
        <w:t xml:space="preserve">: </w:t>
      </w:r>
      <w:r w:rsidRPr="003E56DA">
        <w:rPr>
          <w:rFonts w:ascii="TH SarabunIT๙" w:hAnsi="TH SarabunIT๙" w:cs="TH SarabunIT๙"/>
          <w:i/>
          <w:iCs/>
          <w:color w:val="000000" w:themeColor="text1"/>
          <w:cs/>
        </w:rPr>
        <w:t>สำนักงานสหกรณ์จังหวัดพัทลุง</w:t>
      </w:r>
      <w:r w:rsidRPr="003E56DA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D23AA6" w:rsidRPr="003E56DA" w:rsidRDefault="0092257B" w:rsidP="00AB646F">
      <w:pPr>
        <w:tabs>
          <w:tab w:val="left" w:pos="851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 255๕ (ตั้งแต่กรกฎาคม 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ธันวาคม ๒๕๕๕) คาดว่า สหกรณ์/กลุ่มเกษตรกร ในจังหวัดพัทลุงมีแนวโน้มจะลดลง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23AA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เนื่องจากสหกรณ์จังหวัดพัทลุงมีการเข้มงวดในการขอจัดตั้งสหกรณ์/กลุ่มเกษตรกรมากขึ้น และการจัดตั้งคณะบุคคลต้องมีความพร้อม เมื่อสหกรณ์/กลุ่มเกษตรกรได้รับใบสำคัญการจดทะเบียนแล้วต้องมีการจัดจ้างพนักงานบัญชี ทั้งนี้สหกรณ์ที่หยุดดำเนินงาน หากไม่สามารถฟื้นฟูกลับ มาดำเนินธุรกิจได้จะดำเนินการเลิกและถอดชื่อสหกรณ์นั้น</w:t>
      </w:r>
    </w:p>
    <w:p w:rsidR="0097437F" w:rsidRPr="003E56DA" w:rsidRDefault="0097437F" w:rsidP="00AB646F">
      <w:pPr>
        <w:tabs>
          <w:tab w:val="left" w:pos="851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AB646F">
      <w:pPr>
        <w:tabs>
          <w:tab w:val="left" w:pos="851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AB646F">
      <w:pPr>
        <w:tabs>
          <w:tab w:val="left" w:pos="851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D23AA6" w:rsidP="00D23AA6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23AA6" w:rsidRPr="003E56DA" w:rsidRDefault="00D23AA6" w:rsidP="00F869B5">
      <w:pPr>
        <w:tabs>
          <w:tab w:val="left" w:pos="851"/>
        </w:tabs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="00F869B5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5.</w:t>
      </w:r>
      <w:r w:rsidR="00F869B5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7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ด้านการศึกษา</w:t>
      </w:r>
    </w:p>
    <w:p w:rsidR="00CB356F" w:rsidRPr="003E56DA" w:rsidRDefault="00CB356F" w:rsidP="00CB356F">
      <w:pPr>
        <w:tabs>
          <w:tab w:val="left" w:pos="1560"/>
        </w:tabs>
        <w:ind w:right="272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1"/>
          <w:szCs w:val="31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จังหวัดพัทลุงมีการจัดการศึกษาหลายระดับ ตั้งแต่ระดับก่อนประถมศึกษาประถมศึกษา มัธยมศึกษาตอนต้น มัธยมศึกษาตอนปลายทั้งสายสามัญและสายอาชีพ และระดับอุดมศึกษา </w:t>
      </w:r>
      <w:r w:rsidR="00C2284A" w:rsidRPr="003E56DA">
        <w:rPr>
          <w:rFonts w:ascii="TH SarabunIT๙" w:hAnsi="TH SarabunIT๙" w:cs="TH SarabunIT๙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sz w:val="32"/>
          <w:szCs w:val="32"/>
          <w:cs/>
        </w:rPr>
        <w:t>โดยมีสถานศึกษาที่เปิดสอนระดับอุดมศึกษา ได้แก่ มหาวิทยาลัยทักษิณ วิทยาเขตพัทลุง มหาวิทยาลัยราชภัฎสงขลา(ส่วนแยก) วิทยาลัยเทคนิคพัทลุง วิทยาลัยสารพัดช่างพัทลุง วิทยาลัยการอาชีพบางแก้ว วิทยาลัยเทคนิคป่าพะยอม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>วิทยาลัยเกษตรและเทคโนโลยีพัทลุง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356F" w:rsidRPr="003E56DA" w:rsidRDefault="00CB356F" w:rsidP="00CB356F">
      <w:pPr>
        <w:rPr>
          <w:rFonts w:ascii="TH SarabunIT๙" w:hAnsi="TH SarabunIT๙" w:cs="TH SarabunIT๙"/>
          <w:b/>
          <w:bCs/>
          <w:i/>
          <w:iCs/>
          <w:sz w:val="16"/>
          <w:szCs w:val="16"/>
        </w:rPr>
      </w:pPr>
    </w:p>
    <w:tbl>
      <w:tblPr>
        <w:tblW w:w="0" w:type="auto"/>
        <w:tblInd w:w="1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8"/>
        <w:gridCol w:w="1062"/>
      </w:tblGrid>
      <w:tr w:rsidR="00CB356F" w:rsidRPr="003E56DA" w:rsidTr="00393043">
        <w:tc>
          <w:tcPr>
            <w:tcW w:w="6030" w:type="dxa"/>
            <w:gridSpan w:val="2"/>
            <w:tcBorders>
              <w:top w:val="nil"/>
              <w:left w:val="nil"/>
              <w:right w:val="nil"/>
            </w:tcBorders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ตารางแสดงจำนวนสถานศึกษาในจังหวัดพัทลุง ประจำปีการศึกษา 255๕</w:t>
            </w:r>
          </w:p>
        </w:tc>
      </w:tr>
      <w:tr w:rsidR="00CB356F" w:rsidRPr="003E56DA" w:rsidTr="00C2284A">
        <w:tc>
          <w:tcPr>
            <w:tcW w:w="4968" w:type="dxa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1062" w:type="dxa"/>
            <w:shd w:val="clear" w:color="auto" w:fill="DDD9C3" w:themeFill="background2" w:themeFillShade="E6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(โรง)</w:t>
            </w:r>
          </w:p>
        </w:tc>
      </w:tr>
      <w:tr w:rsidR="00CB356F" w:rsidRPr="003E56DA" w:rsidTr="00393043">
        <w:tc>
          <w:tcPr>
            <w:tcW w:w="4968" w:type="dxa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สำนักงานเขตพื้นที่การศึกษาประถมศึกษาพัทลุง เขต 1</w:t>
            </w:r>
          </w:p>
        </w:tc>
        <w:tc>
          <w:tcPr>
            <w:tcW w:w="1062" w:type="dxa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145</w:t>
            </w:r>
          </w:p>
        </w:tc>
      </w:tr>
      <w:tr w:rsidR="00CB356F" w:rsidRPr="003E56DA" w:rsidTr="00393043">
        <w:tc>
          <w:tcPr>
            <w:tcW w:w="4968" w:type="dxa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สำนักงานเขตพื้นที่การศึกษาประถมศึกษาพัทลุง เขต 2</w:t>
            </w:r>
          </w:p>
        </w:tc>
        <w:tc>
          <w:tcPr>
            <w:tcW w:w="1062" w:type="dxa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123</w:t>
            </w:r>
          </w:p>
        </w:tc>
      </w:tr>
      <w:tr w:rsidR="00CB356F" w:rsidRPr="003E56DA" w:rsidTr="00393043">
        <w:trPr>
          <w:trHeight w:val="401"/>
        </w:trPr>
        <w:tc>
          <w:tcPr>
            <w:tcW w:w="4968" w:type="dxa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สำนักงานเขตพื้นที่การศึกษามัธยมศึกษาเขต 12 ส่วนแยกพัทลุง</w:t>
            </w:r>
          </w:p>
        </w:tc>
        <w:tc>
          <w:tcPr>
            <w:tcW w:w="1062" w:type="dxa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28</w:t>
            </w:r>
          </w:p>
        </w:tc>
      </w:tr>
    </w:tbl>
    <w:p w:rsidR="00CB356F" w:rsidRPr="003E56DA" w:rsidRDefault="00CB356F" w:rsidP="00CB356F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B356F" w:rsidRPr="003E56DA" w:rsidRDefault="00CB356F" w:rsidP="00CB356F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B356F" w:rsidRPr="003E56DA" w:rsidRDefault="00CB356F" w:rsidP="00CB356F">
      <w:pPr>
        <w:jc w:val="center"/>
        <w:rPr>
          <w:rFonts w:ascii="TH SarabunIT๙" w:hAnsi="TH SarabunIT๙" w:cs="TH SarabunIT๙"/>
          <w:sz w:val="28"/>
          <w:cs/>
        </w:rPr>
      </w:pPr>
      <w:r w:rsidRPr="003E56DA">
        <w:rPr>
          <w:rFonts w:ascii="TH SarabunIT๙" w:hAnsi="TH SarabunIT๙" w:cs="TH SarabunIT๙"/>
          <w:b/>
          <w:bCs/>
          <w:sz w:val="28"/>
          <w:cs/>
        </w:rPr>
        <w:t>ข้อมูลพื้นฐานทางการศึกษา</w:t>
      </w:r>
      <w:r w:rsidRPr="003E56DA">
        <w:rPr>
          <w:rFonts w:ascii="TH SarabunIT๙" w:hAnsi="TH SarabunIT๙" w:cs="TH SarabunIT๙"/>
          <w:b/>
          <w:bCs/>
          <w:sz w:val="28"/>
        </w:rPr>
        <w:t xml:space="preserve"> </w:t>
      </w:r>
      <w:r w:rsidRPr="003E56DA">
        <w:rPr>
          <w:rFonts w:ascii="TH SarabunIT๙" w:hAnsi="TH SarabunIT๙" w:cs="TH SarabunIT๙"/>
          <w:b/>
          <w:bCs/>
          <w:sz w:val="28"/>
          <w:cs/>
        </w:rPr>
        <w:t xml:space="preserve">สำนักงานเขตพื้นที่การศึกษาประถมศึกษาพัทลุง เขต </w:t>
      </w:r>
      <w:r w:rsidRPr="003E56DA">
        <w:rPr>
          <w:rFonts w:ascii="TH SarabunIT๙" w:hAnsi="TH SarabunIT๙" w:cs="TH SarabunIT๙"/>
          <w:b/>
          <w:bCs/>
          <w:sz w:val="28"/>
        </w:rPr>
        <w:t>1</w:t>
      </w:r>
      <w:r w:rsidRPr="003E56DA">
        <w:rPr>
          <w:rFonts w:ascii="TH SarabunIT๙" w:hAnsi="TH SarabunIT๙" w:cs="TH SarabunIT๙"/>
          <w:b/>
          <w:bCs/>
          <w:sz w:val="28"/>
        </w:rPr>
        <w:br/>
      </w:r>
      <w:r w:rsidRPr="003E56DA">
        <w:rPr>
          <w:rFonts w:ascii="TH SarabunIT๙" w:hAnsi="TH SarabunIT๙" w:cs="TH SarabunIT๙"/>
          <w:b/>
          <w:bCs/>
          <w:sz w:val="28"/>
          <w:cs/>
        </w:rPr>
        <w:t xml:space="preserve">ปีการศึกษา </w:t>
      </w:r>
      <w:r w:rsidRPr="003E56DA">
        <w:rPr>
          <w:rFonts w:ascii="TH SarabunIT๙" w:hAnsi="TH SarabunIT๙" w:cs="TH SarabunIT๙"/>
          <w:b/>
          <w:bCs/>
          <w:sz w:val="28"/>
        </w:rPr>
        <w:t>255</w:t>
      </w:r>
      <w:r w:rsidRPr="003E56DA">
        <w:rPr>
          <w:rFonts w:ascii="TH SarabunIT๙" w:hAnsi="TH SarabunIT๙" w:cs="TH SarabunIT๙"/>
          <w:b/>
          <w:bCs/>
          <w:sz w:val="28"/>
          <w:cs/>
        </w:rPr>
        <w:t>๕</w:t>
      </w:r>
    </w:p>
    <w:tbl>
      <w:tblPr>
        <w:tblW w:w="4433" w:type="pct"/>
        <w:jc w:val="center"/>
        <w:tblCellSpacing w:w="7" w:type="dxa"/>
        <w:tblInd w:w="-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801"/>
        <w:gridCol w:w="2623"/>
        <w:gridCol w:w="2670"/>
      </w:tblGrid>
      <w:tr w:rsidR="00CB356F" w:rsidRPr="003E56DA" w:rsidTr="00C2284A">
        <w:trPr>
          <w:tblCellSpacing w:w="7" w:type="dxa"/>
          <w:jc w:val="center"/>
        </w:trPr>
        <w:tc>
          <w:tcPr>
            <w:tcW w:w="1721" w:type="pct"/>
            <w:vMerge w:val="restart"/>
            <w:tcBorders>
              <w:top w:val="single" w:sz="4" w:space="0" w:color="auto"/>
              <w:lef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244" w:type="pct"/>
            <w:gridSpan w:val="2"/>
            <w:tcBorders>
              <w:righ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ปีการศึกษา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</w:p>
        </w:tc>
      </w:tr>
      <w:tr w:rsidR="00CB356F" w:rsidRPr="003E56DA" w:rsidTr="00C2284A">
        <w:trPr>
          <w:tblCellSpacing w:w="7" w:type="dxa"/>
          <w:jc w:val="center"/>
        </w:trPr>
        <w:tc>
          <w:tcPr>
            <w:tcW w:w="1721" w:type="pct"/>
            <w:vMerge/>
            <w:tcBorders>
              <w:lef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6" w:type="pct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นักเรียน</w:t>
            </w:r>
          </w:p>
        </w:tc>
        <w:tc>
          <w:tcPr>
            <w:tcW w:w="1615" w:type="pct"/>
            <w:tcBorders>
              <w:righ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ห้องเรียน</w:t>
            </w:r>
          </w:p>
        </w:tc>
      </w:tr>
      <w:tr w:rsidR="00CB356F" w:rsidRPr="003E56DA" w:rsidTr="00393043">
        <w:trPr>
          <w:trHeight w:val="238"/>
          <w:tblCellSpacing w:w="7" w:type="dxa"/>
          <w:jc w:val="center"/>
        </w:trPr>
        <w:tc>
          <w:tcPr>
            <w:tcW w:w="1721" w:type="pct"/>
            <w:tcBorders>
              <w:left w:val="nil"/>
              <w:bottom w:val="single" w:sz="4" w:space="0" w:color="auto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ก่อนประถม</w:t>
            </w:r>
          </w:p>
        </w:tc>
        <w:tc>
          <w:tcPr>
            <w:tcW w:w="1616" w:type="pct"/>
            <w:tcBorders>
              <w:bottom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4,187</w:t>
            </w:r>
          </w:p>
        </w:tc>
        <w:tc>
          <w:tcPr>
            <w:tcW w:w="1615" w:type="pct"/>
            <w:tcBorders>
              <w:bottom w:val="single" w:sz="4" w:space="0" w:color="auto"/>
              <w:right w:val="nil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270</w:t>
            </w:r>
          </w:p>
        </w:tc>
      </w:tr>
      <w:tr w:rsidR="00CB356F" w:rsidRPr="003E56DA" w:rsidTr="00393043">
        <w:trPr>
          <w:trHeight w:val="337"/>
          <w:tblCellSpacing w:w="7" w:type="dxa"/>
          <w:jc w:val="center"/>
        </w:trPr>
        <w:tc>
          <w:tcPr>
            <w:tcW w:w="1721" w:type="pct"/>
            <w:tcBorders>
              <w:top w:val="single" w:sz="4" w:space="0" w:color="auto"/>
              <w:left w:val="nil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ประถมศึกษา</w:t>
            </w:r>
          </w:p>
        </w:tc>
        <w:tc>
          <w:tcPr>
            <w:tcW w:w="1616" w:type="pct"/>
            <w:tcBorders>
              <w:top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13,381</w:t>
            </w:r>
          </w:p>
        </w:tc>
        <w:tc>
          <w:tcPr>
            <w:tcW w:w="1615" w:type="pct"/>
            <w:tcBorders>
              <w:top w:val="single" w:sz="4" w:space="0" w:color="auto"/>
              <w:right w:val="nil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814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1721" w:type="pct"/>
            <w:tcBorders>
              <w:left w:val="nil"/>
              <w:bottom w:val="nil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มัธยมศึกษาตอนต้น</w:t>
            </w:r>
          </w:p>
        </w:tc>
        <w:tc>
          <w:tcPr>
            <w:tcW w:w="1616" w:type="pct"/>
            <w:tcBorders>
              <w:bottom w:val="nil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1,659</w:t>
            </w:r>
          </w:p>
        </w:tc>
        <w:tc>
          <w:tcPr>
            <w:tcW w:w="1615" w:type="pct"/>
            <w:tcBorders>
              <w:bottom w:val="nil"/>
              <w:right w:val="nil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79</w:t>
            </w:r>
          </w:p>
        </w:tc>
      </w:tr>
      <w:tr w:rsidR="00CB356F" w:rsidRPr="003E56DA" w:rsidTr="00C2284A">
        <w:trPr>
          <w:tblCellSpacing w:w="7" w:type="dxa"/>
          <w:jc w:val="center"/>
        </w:trPr>
        <w:tc>
          <w:tcPr>
            <w:tcW w:w="1721" w:type="pct"/>
            <w:tcBorders>
              <w:lef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616" w:type="pct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19,227</w:t>
            </w:r>
          </w:p>
        </w:tc>
        <w:tc>
          <w:tcPr>
            <w:tcW w:w="1615" w:type="pct"/>
            <w:tcBorders>
              <w:bottom w:val="single" w:sz="6" w:space="0" w:color="auto"/>
              <w:right w:val="nil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>1,163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4977" w:type="pct"/>
            <w:gridSpan w:val="3"/>
            <w:tcBorders>
              <w:left w:val="nil"/>
              <w:bottom w:val="single" w:sz="6" w:space="0" w:color="auto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จำนวนครู  1,207  คน </w:t>
            </w:r>
          </w:p>
        </w:tc>
      </w:tr>
    </w:tbl>
    <w:p w:rsidR="00CB356F" w:rsidRPr="003E56DA" w:rsidRDefault="00CB356F" w:rsidP="00CB356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B356F" w:rsidRPr="003E56DA" w:rsidRDefault="00CB356F" w:rsidP="00CB356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3E56DA">
        <w:rPr>
          <w:rFonts w:ascii="TH SarabunIT๙" w:hAnsi="TH SarabunIT๙" w:cs="TH SarabunIT๙"/>
          <w:b/>
          <w:bCs/>
          <w:sz w:val="28"/>
          <w:cs/>
        </w:rPr>
        <w:t>ข้อมูลพื้นฐานทางการศึกษา</w:t>
      </w:r>
      <w:r w:rsidRPr="003E56DA">
        <w:rPr>
          <w:rFonts w:ascii="TH SarabunIT๙" w:hAnsi="TH SarabunIT๙" w:cs="TH SarabunIT๙"/>
          <w:b/>
          <w:bCs/>
          <w:sz w:val="28"/>
        </w:rPr>
        <w:t xml:space="preserve"> </w:t>
      </w:r>
      <w:r w:rsidRPr="003E56DA">
        <w:rPr>
          <w:rFonts w:ascii="TH SarabunIT๙" w:hAnsi="TH SarabunIT๙" w:cs="TH SarabunIT๙"/>
          <w:b/>
          <w:bCs/>
          <w:sz w:val="28"/>
          <w:cs/>
        </w:rPr>
        <w:t xml:space="preserve">สำนักงานเขตพื้นที่การศึกษาประถมศึกษาพัทลุง เขต </w:t>
      </w:r>
      <w:r w:rsidRPr="003E56DA">
        <w:rPr>
          <w:rFonts w:ascii="TH SarabunIT๙" w:hAnsi="TH SarabunIT๙" w:cs="TH SarabunIT๙"/>
          <w:b/>
          <w:bCs/>
          <w:sz w:val="28"/>
        </w:rPr>
        <w:t xml:space="preserve">2  </w:t>
      </w:r>
    </w:p>
    <w:p w:rsidR="00CB356F" w:rsidRPr="003E56DA" w:rsidRDefault="00CB356F" w:rsidP="00CB356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E56DA">
        <w:rPr>
          <w:rFonts w:ascii="TH SarabunIT๙" w:hAnsi="TH SarabunIT๙" w:cs="TH SarabunIT๙"/>
          <w:b/>
          <w:bCs/>
          <w:sz w:val="28"/>
          <w:cs/>
        </w:rPr>
        <w:t xml:space="preserve">ปีการศึกษา </w:t>
      </w:r>
      <w:r w:rsidRPr="003E56DA">
        <w:rPr>
          <w:rFonts w:ascii="TH SarabunIT๙" w:hAnsi="TH SarabunIT๙" w:cs="TH SarabunIT๙"/>
          <w:b/>
          <w:bCs/>
          <w:sz w:val="28"/>
        </w:rPr>
        <w:t>255</w:t>
      </w:r>
      <w:r w:rsidRPr="003E56DA">
        <w:rPr>
          <w:rFonts w:ascii="TH SarabunIT๙" w:hAnsi="TH SarabunIT๙" w:cs="TH SarabunIT๙"/>
          <w:b/>
          <w:bCs/>
          <w:sz w:val="28"/>
          <w:cs/>
        </w:rPr>
        <w:t>๕</w:t>
      </w:r>
    </w:p>
    <w:tbl>
      <w:tblPr>
        <w:tblW w:w="4701" w:type="pct"/>
        <w:jc w:val="center"/>
        <w:tblCellSpacing w:w="7" w:type="dxa"/>
        <w:tblInd w:w="-1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60"/>
        <w:gridCol w:w="2315"/>
        <w:gridCol w:w="3227"/>
      </w:tblGrid>
      <w:tr w:rsidR="00CB356F" w:rsidRPr="003E56DA" w:rsidTr="00C2284A">
        <w:trPr>
          <w:tblCellSpacing w:w="7" w:type="dxa"/>
          <w:jc w:val="center"/>
        </w:trPr>
        <w:tc>
          <w:tcPr>
            <w:tcW w:w="1770" w:type="pct"/>
            <w:vMerge w:val="restart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197" w:type="pct"/>
            <w:gridSpan w:val="2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ปีการศึกษา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 255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</w:p>
        </w:tc>
      </w:tr>
      <w:tr w:rsidR="00CB356F" w:rsidRPr="003E56DA" w:rsidTr="00C2284A">
        <w:trPr>
          <w:tblCellSpacing w:w="7" w:type="dxa"/>
          <w:jc w:val="center"/>
        </w:trPr>
        <w:tc>
          <w:tcPr>
            <w:tcW w:w="1770" w:type="pct"/>
            <w:vMerge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40" w:type="pct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นักเรียน</w:t>
            </w:r>
          </w:p>
        </w:tc>
        <w:tc>
          <w:tcPr>
            <w:tcW w:w="1846" w:type="pct"/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ห้องเรียน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1770" w:type="pct"/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ก่อนประถม</w:t>
            </w:r>
          </w:p>
        </w:tc>
        <w:tc>
          <w:tcPr>
            <w:tcW w:w="1340" w:type="pct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4,480</w:t>
            </w:r>
          </w:p>
        </w:tc>
        <w:tc>
          <w:tcPr>
            <w:tcW w:w="1846" w:type="pct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259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ประถมศึกษา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16,033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815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มัธยมศึกษาตอนต้น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1,015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65</w:t>
            </w:r>
          </w:p>
        </w:tc>
      </w:tr>
      <w:tr w:rsidR="00CB356F" w:rsidRPr="003E56DA" w:rsidTr="00C2284A">
        <w:trPr>
          <w:tblCellSpacing w:w="7" w:type="dxa"/>
          <w:jc w:val="center"/>
        </w:trPr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21,528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1,139</w:t>
            </w:r>
          </w:p>
        </w:tc>
      </w:tr>
      <w:tr w:rsidR="00CB356F" w:rsidRPr="003E56DA" w:rsidTr="00393043">
        <w:trPr>
          <w:tblCellSpacing w:w="7" w:type="dxa"/>
          <w:jc w:val="center"/>
        </w:trPr>
        <w:tc>
          <w:tcPr>
            <w:tcW w:w="4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56F" w:rsidRPr="003E56DA" w:rsidRDefault="00CB356F" w:rsidP="0039304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 xml:space="preserve">จำนวนครู     1,513  คน </w:t>
            </w:r>
          </w:p>
        </w:tc>
      </w:tr>
    </w:tbl>
    <w:p w:rsidR="00CB356F" w:rsidRPr="003E56DA" w:rsidRDefault="00CB356F" w:rsidP="00CB356F">
      <w:pPr>
        <w:ind w:firstLine="720"/>
        <w:rPr>
          <w:rFonts w:ascii="TH SarabunIT๙" w:hAnsi="TH SarabunIT๙" w:cs="TH SarabunIT๙"/>
          <w:color w:val="C00000"/>
          <w:sz w:val="16"/>
          <w:szCs w:val="16"/>
        </w:rPr>
      </w:pPr>
    </w:p>
    <w:p w:rsidR="00CB356F" w:rsidRPr="003E56DA" w:rsidRDefault="00C2284A" w:rsidP="00C2284A">
      <w:pPr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1"/>
          <w:szCs w:val="31"/>
          <w:cs/>
        </w:rPr>
        <w:tab/>
      </w:r>
      <w:r w:rsidR="00CB356F" w:rsidRPr="003E56DA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จังหวัดพัทลุงจะมีการศึกษาในระบบแล้ว ยังมีการศึกษาตามอัธยาศัย ซึ่งมีศูนย์การศึกษาประจำอำเภอ (กศน.ประจำอำเภอ) จำนวน 11 อำเภอ และมีศูนย์การศึกษาประจำตำบล (กศน.ประจำตำบล) จำนวน 65 แห่ง มีห้องสมุดประจำอำเภอ 12 แห่ง แยกเป็น ห้องสมุดประจำอำเภอ 10 อำเภอ ห้องสมุดประจำจังหวัด 1 แห่ง ซึ่งตั้งอยู่ ณ อำเภอเมืองพัทลุง  ห้องสมุดเฉลิม-พระเกียรติ จำนวน 1 แห่ง ตั้งอยู่ </w:t>
      </w:r>
      <w:r w:rsidRPr="003E56DA">
        <w:rPr>
          <w:rFonts w:ascii="TH SarabunIT๙" w:hAnsi="TH SarabunIT๙" w:cs="TH SarabunIT๙"/>
          <w:sz w:val="32"/>
          <w:szCs w:val="32"/>
          <w:cs/>
        </w:rPr>
        <w:br/>
      </w:r>
      <w:r w:rsidR="00CB356F" w:rsidRPr="003E56DA">
        <w:rPr>
          <w:rFonts w:ascii="TH SarabunIT๙" w:hAnsi="TH SarabunIT๙" w:cs="TH SarabunIT๙"/>
          <w:sz w:val="32"/>
          <w:szCs w:val="32"/>
          <w:cs/>
        </w:rPr>
        <w:t>ณ อำเภอศรีนครินทร์</w:t>
      </w:r>
    </w:p>
    <w:tbl>
      <w:tblPr>
        <w:tblW w:w="8221" w:type="dxa"/>
        <w:tblInd w:w="959" w:type="dxa"/>
        <w:tblLook w:val="0000"/>
      </w:tblPr>
      <w:tblGrid>
        <w:gridCol w:w="709"/>
        <w:gridCol w:w="210"/>
        <w:gridCol w:w="884"/>
        <w:gridCol w:w="450"/>
        <w:gridCol w:w="600"/>
        <w:gridCol w:w="327"/>
        <w:gridCol w:w="273"/>
        <w:gridCol w:w="515"/>
        <w:gridCol w:w="170"/>
        <w:gridCol w:w="751"/>
        <w:gridCol w:w="17"/>
        <w:gridCol w:w="696"/>
        <w:gridCol w:w="7"/>
        <w:gridCol w:w="681"/>
        <w:gridCol w:w="16"/>
        <w:gridCol w:w="579"/>
        <w:gridCol w:w="344"/>
        <w:gridCol w:w="367"/>
        <w:gridCol w:w="625"/>
      </w:tblGrid>
      <w:tr w:rsidR="00CB356F" w:rsidRPr="003E56DA" w:rsidTr="00C2284A">
        <w:trPr>
          <w:trHeight w:val="375"/>
        </w:trPr>
        <w:tc>
          <w:tcPr>
            <w:tcW w:w="822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จำนวนผู้เรียน/นักศึกษาที่ลงทะเบียนเรียน ในสังกัด สำนักงาน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กศน.จังหวัดพัทลุง</w:t>
            </w:r>
          </w:p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แยกตามรายอำเภอ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 xml:space="preserve"> ปี 255๕/255๖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9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ลำดับ</w:t>
            </w:r>
          </w:p>
        </w:tc>
        <w:tc>
          <w:tcPr>
            <w:tcW w:w="1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C2284A">
            <w:pPr>
              <w:ind w:left="-1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  <w:p w:rsidR="00CB356F" w:rsidRPr="003E56DA" w:rsidRDefault="00CB356F" w:rsidP="00C2284A">
            <w:pPr>
              <w:ind w:left="-1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สถานศึกษา</w:t>
            </w:r>
          </w:p>
          <w:p w:rsidR="00CB356F" w:rsidRPr="003E56DA" w:rsidRDefault="00CB356F" w:rsidP="00C2284A">
            <w:pPr>
              <w:ind w:left="-1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การส่งเสริมการ</w:t>
            </w:r>
          </w:p>
        </w:tc>
        <w:tc>
          <w:tcPr>
            <w:tcW w:w="214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การศึกษาพื้นฐาน</w:t>
            </w:r>
          </w:p>
        </w:tc>
        <w:tc>
          <w:tcPr>
            <w:tcW w:w="2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การศึกษาเพื่อพัฒนาอาชีพ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C2284A">
            <w:pPr>
              <w:ind w:left="-9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10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C2284A">
            <w:pPr>
              <w:ind w:left="-1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เรียนรู้หนังสือ</w:t>
            </w:r>
          </w:p>
        </w:tc>
        <w:tc>
          <w:tcPr>
            <w:tcW w:w="214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2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ทักษะชีวิตและสังคม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C2284A">
            <w:pPr>
              <w:ind w:left="-9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10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B356F" w:rsidRPr="003E56DA" w:rsidRDefault="00CB356F" w:rsidP="00C2284A">
            <w:pPr>
              <w:ind w:left="-1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108" w:right="-149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83" w:right="-75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102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76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ind w:lef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หญิง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B356F" w:rsidRPr="003E56DA" w:rsidRDefault="00CB356F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ตะโหมด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๑๘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๒๖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๒๓๖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  <w:r w:rsidRPr="003E56DA">
              <w:rPr>
                <w:rFonts w:ascii="TH SarabunIT๙" w:hAnsi="TH SarabunIT๙" w:cs="TH SarabunIT๙"/>
                <w:color w:val="000000"/>
              </w:rPr>
              <w:t>10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๒๘๒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๔๘๖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๗๖๘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เขาชัยสน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๐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๒๖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๒๖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๓๔๘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๑๗๒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๕๒๐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๒๗๗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9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๒๕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๒๐๒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3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ป่าบอน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๑๗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/>
              </w:rPr>
              <w:t>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๓๗๙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๙๔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๕๗๓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๒๑๘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๕๘๔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๕๐๒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4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ศรีบรรพต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๑๕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๒๑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๒๒๖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๑๔๑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๓๖๗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๒๓</w:t>
            </w: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๒๕๖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๔๘๘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5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บางแก้ว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๓๒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๓๙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๐๐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๒๗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/>
              </w:rPr>
              <w:t>27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๔๒๒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๙๗๙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๔๐๑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6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ป่าพะยอม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๒๔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๒๓๐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๑๖๔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๓๙๔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๔๘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๓๗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๘๘๕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ศรีนครินทร์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๑๓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/>
              </w:rPr>
              <w:t>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๔๗๐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๑๔๓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๖๑๓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๑๘๙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๗๓๗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๘๘๕</w:t>
            </w:r>
          </w:p>
        </w:tc>
      </w:tr>
      <w:tr w:rsidR="00CB356F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8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ควนขนุน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๑๑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๑๙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color w:val="000000"/>
              </w:rPr>
              <w:t>0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๕๕๒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๒๘๘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๘๔๓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๒๙๐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๓๗๒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356F" w:rsidRPr="003E56DA" w:rsidRDefault="00CB356F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1,6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๖๒</w:t>
            </w:r>
          </w:p>
        </w:tc>
      </w:tr>
      <w:tr w:rsidR="00C2284A" w:rsidRPr="003E56DA" w:rsidTr="00C2284A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9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กงหรา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๑๙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๑๙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๓๘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๓๙๙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๒๒๗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๖๒๖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๙</w:t>
            </w:r>
            <w:r w:rsidRPr="003E56DA">
              <w:rPr>
                <w:rFonts w:ascii="TH SarabunIT๙" w:hAnsi="TH SarabunIT๙" w:cs="TH SarabunIT๙"/>
                <w:color w:val="000000"/>
              </w:rPr>
              <w:t>9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๖๔๙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๗๔๘</w:t>
            </w:r>
          </w:p>
        </w:tc>
      </w:tr>
      <w:tr w:rsidR="00C2284A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10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เมืองพัทลุง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๑๔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๒๖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๗๒๓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๓๕๗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๐๘๓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๑๗๘</w:t>
            </w:r>
            <w:r w:rsidRPr="003E56DA">
              <w:rPr>
                <w:rFonts w:ascii="TH SarabunIT๙" w:hAnsi="TH SarabunIT๙" w:cs="TH SarabunIT๙"/>
                <w:color w:val="000000"/>
              </w:rPr>
              <w:t>6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</w:t>
            </w:r>
            <w:r w:rsidRPr="003E56DA">
              <w:rPr>
                <w:rFonts w:ascii="TH SarabunIT๙" w:hAnsi="TH SarabunIT๙" w:cs="TH SarabunIT๙"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๐</w:t>
            </w:r>
            <w:r w:rsidRPr="003E56DA">
              <w:rPr>
                <w:rFonts w:ascii="TH SarabunIT๙" w:hAnsi="TH SarabunIT๙" w:cs="TH SarabunIT๙"/>
                <w:color w:val="000000"/>
              </w:rPr>
              <w:t>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๘๒๕</w:t>
            </w:r>
          </w:p>
        </w:tc>
      </w:tr>
      <w:tr w:rsidR="00C2284A" w:rsidRPr="003E56DA" w:rsidTr="00C2284A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9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11</w:t>
            </w:r>
          </w:p>
        </w:tc>
        <w:tc>
          <w:tcPr>
            <w:tcW w:w="1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8" w:right="-108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ปากพะยูน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 w:right="-1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๒๙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๓๑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83" w:right="-75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๓๒๕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๒๘๕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2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๖๑๐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76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๓๑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๐๔๓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1,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</w:tr>
      <w:tr w:rsidR="00C2284A" w:rsidRPr="003E56DA" w:rsidTr="00C2284A">
        <w:trPr>
          <w:trHeight w:val="375"/>
        </w:trPr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C2284A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ind w:left="-108" w:right="-59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๘๑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๒๒๖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๓๐๗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ind w:left="-83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๔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๐๘๘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๒๗๒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ind w:left="-102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๓๖๖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ind w:left="-76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4,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๑๗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4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ind w:lef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๓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๑๑๑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๗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๒๘๕</w:t>
            </w:r>
          </w:p>
        </w:tc>
      </w:tr>
      <w:tr w:rsidR="00C2284A" w:rsidRPr="003E56DA" w:rsidTr="00C2284A">
        <w:trPr>
          <w:trHeight w:val="375"/>
        </w:trPr>
        <w:tc>
          <w:tcPr>
            <w:tcW w:w="822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i/>
                <w:iCs/>
                <w:color w:val="000000"/>
              </w:rPr>
            </w:pPr>
            <w:r w:rsidRPr="003E56DA">
              <w:rPr>
                <w:rFonts w:ascii="TH SarabunIT๙" w:hAnsi="TH SarabunIT๙" w:cs="TH SarabunIT๙"/>
                <w:i/>
                <w:iCs/>
                <w:color w:val="000000"/>
              </w:rPr>
              <w:t xml:space="preserve"> </w:t>
            </w: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>สนง.ส่งเสริมการศึกษานอกระบบและการศึกษาตามอัธยาศัยจังหวัดพัทลุง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 w:val="20"/>
                <w:szCs w:val="20"/>
                <w:cs/>
              </w:rPr>
              <w:t xml:space="preserve"> (ข้อมูล ณ เดือนกรกฎาคม 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 w:val="20"/>
                <w:szCs w:val="20"/>
              </w:rPr>
              <w:t>255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 w:val="20"/>
                <w:szCs w:val="20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C2284A" w:rsidRPr="003E56DA" w:rsidTr="00C2284A">
        <w:trPr>
          <w:gridAfter w:val="1"/>
          <w:wAfter w:w="625" w:type="dxa"/>
          <w:trHeight w:val="375"/>
        </w:trPr>
        <w:tc>
          <w:tcPr>
            <w:tcW w:w="75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ข้อมูลบุคลากรทางการศึกษา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ปี 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๕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/255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๖</w:t>
            </w:r>
          </w:p>
        </w:tc>
      </w:tr>
      <w:tr w:rsidR="00C2284A" w:rsidRPr="003E56DA" w:rsidTr="00C2284A">
        <w:trPr>
          <w:gridAfter w:val="1"/>
          <w:wAfter w:w="625" w:type="dxa"/>
          <w:trHeight w:val="375"/>
        </w:trPr>
        <w:tc>
          <w:tcPr>
            <w:tcW w:w="75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สำนักงาน กศน.จังหวัดพัทลุง</w:t>
            </w:r>
          </w:p>
        </w:tc>
      </w:tr>
      <w:tr w:rsidR="00C2284A" w:rsidRPr="003E56DA" w:rsidTr="00C2284A">
        <w:trPr>
          <w:gridAfter w:val="1"/>
          <w:wAfter w:w="625" w:type="dxa"/>
          <w:trHeight w:val="375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สถานศึกษาอำเภอ/ตำบล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ครู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พนักงานราชการ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ครูอัตราจ้าง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อื่น ๆ</w:t>
            </w:r>
          </w:p>
        </w:tc>
      </w:tr>
      <w:tr w:rsidR="00C2284A" w:rsidRPr="003E56DA" w:rsidTr="00C2284A">
        <w:trPr>
          <w:gridAfter w:val="1"/>
          <w:wAfter w:w="625" w:type="dxa"/>
          <w:trHeight w:val="70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กศน.จังหวัดพัทลุง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16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๑๑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</w:tr>
      <w:tr w:rsidR="00C2284A" w:rsidRPr="003E56DA" w:rsidTr="00C2284A">
        <w:trPr>
          <w:gridAfter w:val="1"/>
          <w:wAfter w:w="625" w:type="dxa"/>
          <w:trHeight w:val="234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กศน.อำเภอตะโหมด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ind w:left="-349" w:firstLine="349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-</w:t>
            </w:r>
          </w:p>
        </w:tc>
      </w:tr>
      <w:tr w:rsidR="00C2284A" w:rsidRPr="003E56DA" w:rsidTr="00C2284A">
        <w:trPr>
          <w:gridAfter w:val="1"/>
          <w:wAfter w:w="625" w:type="dxa"/>
          <w:trHeight w:val="234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3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กศน.อำเภอเขาชัยสน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8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4</w:t>
            </w:r>
          </w:p>
        </w:tc>
      </w:tr>
      <w:tr w:rsidR="00C2284A" w:rsidRPr="003E56DA" w:rsidTr="00C2284A">
        <w:trPr>
          <w:gridAfter w:val="1"/>
          <w:wAfter w:w="625" w:type="dxa"/>
          <w:trHeight w:val="255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4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กศน.อำเภอป่าบอน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6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๙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5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กศน.อำเภอศรีบรรพต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6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กศน.อำเภอบางแก้ว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๘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7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กศน.อำเภอป่าพะยอม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8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กศน.อำเภอศรีนครินทร์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9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กศน.อำเภอควนขนุน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๑๘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3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10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กศน.อำเภอกงหรา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๗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๙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11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กศน.อำเภอเมืองพัทลุง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๕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12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กศน.อำเภอปากพะยูน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cs/>
              </w:rPr>
              <w:t>๙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E56DA">
              <w:rPr>
                <w:rFonts w:ascii="TH SarabunIT๙" w:hAnsi="TH SarabunIT๙" w:cs="TH SarabunIT๙"/>
                <w:color w:val="000000"/>
              </w:rPr>
              <w:t>1</w:t>
            </w:r>
          </w:p>
        </w:tc>
      </w:tr>
      <w:tr w:rsidR="00C2284A" w:rsidRPr="003E56DA" w:rsidTr="00C2284A">
        <w:trPr>
          <w:gridAfter w:val="1"/>
          <w:wAfter w:w="625" w:type="dxa"/>
          <w:trHeight w:val="219"/>
        </w:trPr>
        <w:tc>
          <w:tcPr>
            <w:tcW w:w="3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C2284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๓๗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๗๔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๘๓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</w:tcPr>
          <w:p w:rsidR="00C2284A" w:rsidRPr="003E56DA" w:rsidRDefault="00C2284A" w:rsidP="0039304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๔๑</w:t>
            </w:r>
          </w:p>
        </w:tc>
      </w:tr>
      <w:tr w:rsidR="00C2284A" w:rsidRPr="003E56DA" w:rsidTr="00C2284A">
        <w:trPr>
          <w:gridAfter w:val="1"/>
          <w:wAfter w:w="625" w:type="dxa"/>
          <w:trHeight w:val="375"/>
        </w:trPr>
        <w:tc>
          <w:tcPr>
            <w:tcW w:w="7596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C2284A" w:rsidRPr="003E56DA" w:rsidRDefault="00C2284A" w:rsidP="00393043">
            <w:pPr>
              <w:rPr>
                <w:rFonts w:ascii="TH SarabunIT๙" w:hAnsi="TH SarabunIT๙" w:cs="TH SarabunIT๙"/>
                <w:i/>
                <w:iCs/>
                <w:color w:val="000000"/>
                <w:szCs w:val="24"/>
              </w:rPr>
            </w:pPr>
            <w:r w:rsidRPr="003E56DA">
              <w:rPr>
                <w:rFonts w:ascii="TH SarabunIT๙" w:hAnsi="TH SarabunIT๙" w:cs="TH SarabunIT๙"/>
                <w:i/>
                <w:iCs/>
                <w:szCs w:val="24"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  <w:szCs w:val="24"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szCs w:val="24"/>
                <w:cs/>
              </w:rPr>
              <w:t>สนง.ส่งเสริมการศึกษานอกระบบและการศึกษาตามอัธยาศัยจังหวัดพัทลุง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Cs w:val="24"/>
                <w:cs/>
              </w:rPr>
              <w:t xml:space="preserve">  (ข้อมูล ณ เดือนกรกฎาคม 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Cs w:val="24"/>
              </w:rPr>
              <w:t>255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Cs w:val="24"/>
                <w:cs/>
              </w:rPr>
              <w:t>๖</w:t>
            </w:r>
            <w:r w:rsidRPr="003E56DA">
              <w:rPr>
                <w:rFonts w:ascii="TH SarabunIT๙" w:hAnsi="TH SarabunIT๙" w:cs="TH SarabunIT๙"/>
                <w:i/>
                <w:iCs/>
                <w:color w:val="000000"/>
                <w:szCs w:val="24"/>
              </w:rPr>
              <w:t>)</w:t>
            </w:r>
          </w:p>
        </w:tc>
      </w:tr>
    </w:tbl>
    <w:p w:rsidR="00D23AA6" w:rsidRPr="003E56DA" w:rsidRDefault="00D23AA6" w:rsidP="00D23AA6">
      <w:pPr>
        <w:ind w:left="-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D23AA6" w:rsidP="00D23AA6">
      <w:pPr>
        <w:ind w:left="-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D23AA6">
      <w:pPr>
        <w:ind w:left="-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D23AA6" w:rsidP="0092257B">
      <w:pPr>
        <w:tabs>
          <w:tab w:val="left" w:pos="851"/>
        </w:tabs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 xml:space="preserve">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92257B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5.</w:t>
      </w:r>
      <w:r w:rsidR="0092257B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8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ด้านสาธารณสุข </w:t>
      </w: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    </w:t>
      </w:r>
    </w:p>
    <w:p w:rsidR="0092257B" w:rsidRPr="003E56DA" w:rsidRDefault="0092257B" w:rsidP="00E16F50">
      <w:pPr>
        <w:ind w:firstLine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ด้านสาธารณสุข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 มีสถานบริการสาธารณสุขของภาครัฐ และภาคเอกชน ประกอบด้วย</w:t>
      </w:r>
    </w:p>
    <w:p w:rsidR="0092257B" w:rsidRPr="003E56DA" w:rsidRDefault="0092257B" w:rsidP="00E16F50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 สถานบริการสาธารณสุขของรัฐสังกัดกระทรวงสาธารณสุข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ดังนี้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 โรงพยาบาลทั่วไป    ขนาด ๔๔๐  เตียง จำนวน  ๑  แห่ง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 โรงพยาบาลชุมชน   ขนาด  ๙๐   เตียง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๑   แห่ง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 โรงพยาบาลชุมชน   ขนาด  ๓๐   เตียง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๘  แห่ง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  จำนวนเตียงรวมทั้งจังหวัด  ๘๐๐  เตียง  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อัตราส่วนเตียง  ต่อประชากรเท่ากับ  ๑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๖๔๓</w:t>
      </w:r>
    </w:p>
    <w:p w:rsidR="0092257B" w:rsidRPr="003E56DA" w:rsidRDefault="0092257B" w:rsidP="00E16F50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๕)  โรงพยาบาลส่งเสริมสุขภาพตำบล  จำนวน  ๑๒๔  แห่ง         </w:t>
      </w:r>
    </w:p>
    <w:p w:rsidR="0092257B" w:rsidRPr="003E56DA" w:rsidRDefault="0092257B" w:rsidP="00E16F50">
      <w:pPr>
        <w:ind w:left="216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ครอบคลุมทุกตำบลของจังหวัดพัทลุง</w:t>
      </w:r>
    </w:p>
    <w:p w:rsidR="0092257B" w:rsidRPr="003E56DA" w:rsidRDefault="0092257B" w:rsidP="00E16F50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๒. สถานบริการสาธารณสุขของเอกชน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ดังนี้</w:t>
      </w:r>
    </w:p>
    <w:p w:rsidR="0092257B" w:rsidRPr="003E56DA" w:rsidRDefault="0092257B" w:rsidP="0092257B">
      <w:pPr>
        <w:ind w:right="18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 สถานบริการสาธารณสุข (ขึ้นทะเบียนสาขาเวชกรรมชั้น ๑ มีเตียงรับผู้ป่วยไว้ค้างคืน)  จำนวน  ๑  แห่ง  คือ  โรงพยาบาลปิยะรักษ์    </w:t>
      </w:r>
    </w:p>
    <w:p w:rsidR="0092257B" w:rsidRPr="003E56DA" w:rsidRDefault="0092257B" w:rsidP="0092257B">
      <w:pPr>
        <w:ind w:right="18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 เวชกรรม  ชั้น  ๑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ไม่รับผู้ป่วยค้างคืน จำนวน  ๔๒  แห่ง</w:t>
      </w:r>
    </w:p>
    <w:p w:rsidR="0092257B" w:rsidRPr="003E56DA" w:rsidRDefault="0092257B" w:rsidP="0092257B">
      <w:pPr>
        <w:ind w:right="-1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 การพยาบาลและผดุงครรภ์ จำนวน ๕๘แห่ง (ไม่รับผู้ป่วยค้างคืน)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 เวชกรรมแผนโบราณ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จำนวน     ๓  แห่ง (ไม่รับผู้ป่วยค้างคืน)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  ทันตกรรม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จำนวน   ๑๙  แห่ง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๖)  เทคนิคการแพทย์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จำนวน     ๕  แห่ง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๗)  สหคลินิก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จำนวน     ๔  แห่ง</w:t>
      </w:r>
    </w:p>
    <w:p w:rsidR="0092257B" w:rsidRPr="003E56DA" w:rsidRDefault="0092257B" w:rsidP="00E16F50">
      <w:pPr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๘)  กายภาพบำบัด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จำนวน     ๑  แห่ง</w:t>
      </w:r>
    </w:p>
    <w:p w:rsidR="0092257B" w:rsidRPr="003E56DA" w:rsidRDefault="0092257B" w:rsidP="00E16F50">
      <w:pPr>
        <w:ind w:firstLine="141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 บุคลากรด้านสาธารณสุข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(สาขาหลัก) รวมทั้งสิ้น ๑,๒๑๐ อัตราส่วนต่อประชากรเท่ากับ  ๑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๔๒๕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ยกเป็น</w:t>
      </w:r>
    </w:p>
    <w:tbl>
      <w:tblPr>
        <w:tblW w:w="751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799"/>
        <w:gridCol w:w="630"/>
        <w:gridCol w:w="720"/>
        <w:gridCol w:w="630"/>
        <w:gridCol w:w="720"/>
        <w:gridCol w:w="540"/>
        <w:gridCol w:w="540"/>
        <w:gridCol w:w="1091"/>
        <w:gridCol w:w="992"/>
      </w:tblGrid>
      <w:tr w:rsidR="0092257B" w:rsidRPr="003E56DA" w:rsidTr="00E16F50">
        <w:tc>
          <w:tcPr>
            <w:tcW w:w="7513" w:type="dxa"/>
            <w:gridSpan w:val="10"/>
            <w:tcBorders>
              <w:top w:val="nil"/>
              <w:left w:val="nil"/>
              <w:right w:val="nil"/>
            </w:tcBorders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อัตราส่วนบุคลากรสาธารณสุขต่อประชากร</w:t>
            </w:r>
          </w:p>
        </w:tc>
      </w:tr>
      <w:tr w:rsidR="0092257B" w:rsidRPr="003E56DA" w:rsidTr="00BF6A4A">
        <w:trPr>
          <w:trHeight w:val="410"/>
        </w:trPr>
        <w:tc>
          <w:tcPr>
            <w:tcW w:w="1650" w:type="dxa"/>
            <w:gridSpan w:val="2"/>
            <w:shd w:val="clear" w:color="auto" w:fill="DDD9C3" w:themeFill="background2" w:themeFillShade="E6"/>
            <w:vAlign w:val="center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แพทย์</w:t>
            </w:r>
          </w:p>
        </w:tc>
        <w:tc>
          <w:tcPr>
            <w:tcW w:w="1350" w:type="dxa"/>
            <w:gridSpan w:val="2"/>
            <w:shd w:val="clear" w:color="auto" w:fill="DDD9C3" w:themeFill="background2" w:themeFillShade="E6"/>
            <w:vAlign w:val="center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ทันตแพทย์</w:t>
            </w:r>
          </w:p>
        </w:tc>
        <w:tc>
          <w:tcPr>
            <w:tcW w:w="1350" w:type="dxa"/>
            <w:gridSpan w:val="2"/>
            <w:tcBorders>
              <w:top w:val="nil"/>
            </w:tcBorders>
            <w:shd w:val="clear" w:color="auto" w:fill="DDD9C3" w:themeFill="background2" w:themeFillShade="E6"/>
            <w:vAlign w:val="center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เภสัชกร</w:t>
            </w:r>
          </w:p>
        </w:tc>
        <w:tc>
          <w:tcPr>
            <w:tcW w:w="1080" w:type="dxa"/>
            <w:gridSpan w:val="2"/>
            <w:shd w:val="clear" w:color="auto" w:fill="DDD9C3" w:themeFill="background2" w:themeFillShade="E6"/>
            <w:vAlign w:val="center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พยาบาลวิชาชีพ</w:t>
            </w:r>
          </w:p>
        </w:tc>
        <w:tc>
          <w:tcPr>
            <w:tcW w:w="2083" w:type="dxa"/>
            <w:gridSpan w:val="2"/>
            <w:shd w:val="clear" w:color="auto" w:fill="DDD9C3" w:themeFill="background2" w:themeFillShade="E6"/>
            <w:vAlign w:val="center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จนท.</w:t>
            </w:r>
          </w:p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สาธารณสุข</w:t>
            </w:r>
          </w:p>
        </w:tc>
      </w:tr>
      <w:tr w:rsidR="0092257B" w:rsidRPr="003E56DA" w:rsidTr="00E16F50">
        <w:trPr>
          <w:trHeight w:val="659"/>
        </w:trPr>
        <w:tc>
          <w:tcPr>
            <w:tcW w:w="851" w:type="dxa"/>
            <w:tcBorders>
              <w:top w:val="nil"/>
            </w:tcBorders>
          </w:tcPr>
          <w:p w:rsidR="0092257B" w:rsidRPr="003E56DA" w:rsidRDefault="0092257B" w:rsidP="00880D22">
            <w:pPr>
              <w:ind w:left="-90" w:right="-112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</w:t>
            </w:r>
          </w:p>
          <w:p w:rsidR="0092257B" w:rsidRPr="003E56DA" w:rsidRDefault="0092257B" w:rsidP="00880D22">
            <w:pPr>
              <w:ind w:left="-90" w:right="-112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99" w:type="dxa"/>
            <w:tcBorders>
              <w:top w:val="nil"/>
            </w:tcBorders>
          </w:tcPr>
          <w:p w:rsidR="0092257B" w:rsidRPr="003E56DA" w:rsidRDefault="0092257B" w:rsidP="00880D22">
            <w:pPr>
              <w:ind w:left="-108" w:right="-8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</w:t>
            </w:r>
          </w:p>
          <w:p w:rsidR="0092257B" w:rsidRPr="003E56DA" w:rsidRDefault="0092257B" w:rsidP="00880D22">
            <w:pPr>
              <w:ind w:left="-108" w:right="-8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ส่วน</w:t>
            </w:r>
          </w:p>
        </w:tc>
        <w:tc>
          <w:tcPr>
            <w:tcW w:w="630" w:type="dxa"/>
            <w:tcBorders>
              <w:top w:val="nil"/>
            </w:tcBorders>
          </w:tcPr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</w:t>
            </w:r>
          </w:p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20" w:type="dxa"/>
            <w:tcBorders>
              <w:top w:val="nil"/>
            </w:tcBorders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br/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ส่วน</w:t>
            </w:r>
          </w:p>
        </w:tc>
        <w:tc>
          <w:tcPr>
            <w:tcW w:w="630" w:type="dxa"/>
          </w:tcPr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</w:t>
            </w:r>
          </w:p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20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</w:t>
            </w:r>
          </w:p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ส่วน</w:t>
            </w:r>
          </w:p>
        </w:tc>
        <w:tc>
          <w:tcPr>
            <w:tcW w:w="540" w:type="dxa"/>
          </w:tcPr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</w:t>
            </w:r>
          </w:p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540" w:type="dxa"/>
          </w:tcPr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</w:t>
            </w:r>
          </w:p>
          <w:p w:rsidR="0092257B" w:rsidRPr="003E56DA" w:rsidRDefault="0092257B" w:rsidP="00880D22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ส่วน</w:t>
            </w:r>
          </w:p>
        </w:tc>
        <w:tc>
          <w:tcPr>
            <w:tcW w:w="1091" w:type="dxa"/>
          </w:tcPr>
          <w:p w:rsidR="0092257B" w:rsidRPr="003E56DA" w:rsidRDefault="0092257B" w:rsidP="00880D22">
            <w:pPr>
              <w:ind w:left="-108" w:right="-15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จำนวน</w:t>
            </w:r>
          </w:p>
          <w:p w:rsidR="0092257B" w:rsidRPr="003E56DA" w:rsidRDefault="0092257B" w:rsidP="00880D22">
            <w:pPr>
              <w:ind w:left="-108" w:right="-153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อัตรา</w:t>
            </w:r>
          </w:p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ส่วน</w:t>
            </w:r>
          </w:p>
        </w:tc>
      </w:tr>
      <w:tr w:rsidR="0092257B" w:rsidRPr="003E56DA" w:rsidTr="00E16F50">
        <w:tc>
          <w:tcPr>
            <w:tcW w:w="851" w:type="dxa"/>
          </w:tcPr>
          <w:p w:rsidR="0092257B" w:rsidRPr="003E56DA" w:rsidRDefault="0092257B" w:rsidP="00E16F50">
            <w:pPr>
              <w:ind w:right="-112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๗๕</w:t>
            </w:r>
          </w:p>
          <w:p w:rsidR="00E16F50" w:rsidRPr="003E56DA" w:rsidRDefault="00E16F50" w:rsidP="00E16F50">
            <w:pPr>
              <w:ind w:right="-112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99" w:type="dxa"/>
          </w:tcPr>
          <w:p w:rsidR="0092257B" w:rsidRPr="003E56DA" w:rsidRDefault="0092257B" w:rsidP="00E16F50">
            <w:pPr>
              <w:ind w:left="-108" w:right="-8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๖,๘๕๙</w:t>
            </w:r>
          </w:p>
        </w:tc>
        <w:tc>
          <w:tcPr>
            <w:tcW w:w="630" w:type="dxa"/>
          </w:tcPr>
          <w:p w:rsidR="0092257B" w:rsidRPr="003E56DA" w:rsidRDefault="0092257B" w:rsidP="00E16F5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๔๔</w:t>
            </w:r>
          </w:p>
        </w:tc>
        <w:tc>
          <w:tcPr>
            <w:tcW w:w="720" w:type="dxa"/>
          </w:tcPr>
          <w:p w:rsidR="0092257B" w:rsidRPr="003E56DA" w:rsidRDefault="0092257B" w:rsidP="00E16F5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11,๖๙๒</w:t>
            </w:r>
          </w:p>
        </w:tc>
        <w:tc>
          <w:tcPr>
            <w:tcW w:w="630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๗๑</w:t>
            </w:r>
          </w:p>
        </w:tc>
        <w:tc>
          <w:tcPr>
            <w:tcW w:w="720" w:type="dxa"/>
          </w:tcPr>
          <w:p w:rsidR="0092257B" w:rsidRPr="003E56DA" w:rsidRDefault="0092257B" w:rsidP="00E16F50">
            <w:pPr>
              <w:ind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7,๒๔๖</w:t>
            </w:r>
          </w:p>
        </w:tc>
        <w:tc>
          <w:tcPr>
            <w:tcW w:w="540" w:type="dxa"/>
          </w:tcPr>
          <w:p w:rsidR="0092257B" w:rsidRPr="003E56DA" w:rsidRDefault="0092257B" w:rsidP="00E16F5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8๐๕</w:t>
            </w:r>
          </w:p>
        </w:tc>
        <w:tc>
          <w:tcPr>
            <w:tcW w:w="540" w:type="dxa"/>
          </w:tcPr>
          <w:p w:rsidR="0092257B" w:rsidRPr="003E56DA" w:rsidRDefault="0092257B" w:rsidP="00E16F5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5๐๘</w:t>
            </w:r>
          </w:p>
        </w:tc>
        <w:tc>
          <w:tcPr>
            <w:tcW w:w="1091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๒๑๕</w:t>
            </w:r>
          </w:p>
        </w:tc>
        <w:tc>
          <w:tcPr>
            <w:tcW w:w="992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๓๙๓</w:t>
            </w:r>
          </w:p>
        </w:tc>
      </w:tr>
    </w:tbl>
    <w:p w:rsidR="0092257B" w:rsidRPr="003E56DA" w:rsidRDefault="0092257B" w:rsidP="009225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2257B" w:rsidRPr="003E56DA" w:rsidRDefault="0092257B" w:rsidP="00E16F50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๔. จำนวนอัตราการเกิด  ตาย  มารดาตาย  และอัตราเพิ่มตามธรรมชาติ</w:t>
      </w:r>
    </w:p>
    <w:p w:rsidR="0092257B" w:rsidRPr="003E56DA" w:rsidRDefault="0092257B" w:rsidP="0092257B">
      <w:pPr>
        <w:ind w:right="-1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 เด็กเกิดมีชีพ   จำนวน  ๕,๗๒๘ คน  อัตรา ๑๑.๑๓  ต่อพันประชากร</w:t>
      </w:r>
    </w:p>
    <w:p w:rsidR="0092257B" w:rsidRPr="003E56DA" w:rsidRDefault="0092257B" w:rsidP="0092257B">
      <w:pPr>
        <w:ind w:right="-19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 จำนวนตายทั้งหมด จำนวน ๒,๙๙๙ คน อัตรา ๕.๘๒ ต่อพันประชากร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 จำนวนทารกตาย   จำนวน  ๙ คน  อัตรา ๐.๐๑  ต่อพันประชากร</w:t>
      </w:r>
    </w:p>
    <w:p w:rsidR="0092257B" w:rsidRPr="003E56DA" w:rsidRDefault="0092257B" w:rsidP="009225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 อัตราเพิ่มประชากรตามธรรมชาติ  ปี  ๒๕๕๔  ร้อยละ  ๐.๕๒</w:t>
      </w:r>
    </w:p>
    <w:p w:rsidR="0092257B" w:rsidRPr="003E56DA" w:rsidRDefault="0092257B" w:rsidP="009225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E16F5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๕)  อัตราเพิ่มประชากรตามธรรมชาติ  ปี  ๒๕๕๕  ร้อยละ  ๐.๓๕ </w:t>
      </w:r>
    </w:p>
    <w:p w:rsidR="00BF6A4A" w:rsidRPr="003E56DA" w:rsidRDefault="00BF6A4A" w:rsidP="009225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2257B" w:rsidRPr="003E56DA" w:rsidRDefault="0092257B" w:rsidP="009225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16F50" w:rsidRPr="003E56DA" w:rsidRDefault="0092257B" w:rsidP="0092257B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ตารางที่แสดงจำนวนผู้ป่วยนอกที่มารับบริการที่โรงพยาบาลส่งเสริมสุขภาพตำบล/โรงพยาบาล  </w:t>
      </w:r>
    </w:p>
    <w:p w:rsidR="0092257B" w:rsidRPr="003E56DA" w:rsidRDefault="0092257B" w:rsidP="0092257B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 ๒๕๕๓ – ๒๕๕๔๕</w:t>
      </w:r>
    </w:p>
    <w:p w:rsidR="0092257B" w:rsidRPr="003E56DA" w:rsidRDefault="0092257B" w:rsidP="0092257B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(ไตรมาส  ๑ – ๓)</w:t>
      </w:r>
    </w:p>
    <w:tbl>
      <w:tblPr>
        <w:tblW w:w="0" w:type="auto"/>
        <w:tblInd w:w="1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2"/>
        <w:gridCol w:w="1378"/>
        <w:gridCol w:w="1430"/>
        <w:gridCol w:w="1407"/>
      </w:tblGrid>
      <w:tr w:rsidR="0092257B" w:rsidRPr="003E56DA" w:rsidTr="00BF6A4A">
        <w:tc>
          <w:tcPr>
            <w:tcW w:w="1532" w:type="dxa"/>
            <w:vMerge w:val="restart"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สถานบริการ</w:t>
            </w:r>
          </w:p>
        </w:tc>
        <w:tc>
          <w:tcPr>
            <w:tcW w:w="4215" w:type="dxa"/>
            <w:gridSpan w:val="3"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 พ.ศ.</w:t>
            </w:r>
          </w:p>
        </w:tc>
      </w:tr>
      <w:tr w:rsidR="0092257B" w:rsidRPr="003E56DA" w:rsidTr="00BF6A4A">
        <w:trPr>
          <w:trHeight w:val="514"/>
        </w:trPr>
        <w:tc>
          <w:tcPr>
            <w:tcW w:w="1532" w:type="dxa"/>
            <w:vMerge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78" w:type="dxa"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๒๕๕๓</w:t>
            </w:r>
          </w:p>
        </w:tc>
        <w:tc>
          <w:tcPr>
            <w:tcW w:w="1430" w:type="dxa"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๒๕๕๔</w:t>
            </w:r>
          </w:p>
        </w:tc>
        <w:tc>
          <w:tcPr>
            <w:tcW w:w="1407" w:type="dxa"/>
            <w:shd w:val="clear" w:color="auto" w:fill="DDD9C3" w:themeFill="background2" w:themeFillShade="E6"/>
            <w:vAlign w:val="center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๒๕๕๕</w:t>
            </w:r>
          </w:p>
        </w:tc>
      </w:tr>
      <w:tr w:rsidR="0092257B" w:rsidRPr="003E56DA" w:rsidTr="00880D22">
        <w:tc>
          <w:tcPr>
            <w:tcW w:w="1532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สถานีอนามัย    </w:t>
            </w:r>
          </w:p>
        </w:tc>
        <w:tc>
          <w:tcPr>
            <w:tcW w:w="1378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๙๓๗,๕๕๔  </w:t>
            </w:r>
          </w:p>
        </w:tc>
        <w:tc>
          <w:tcPr>
            <w:tcW w:w="1430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๐๗๖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๔๒๖</w:t>
            </w:r>
          </w:p>
        </w:tc>
        <w:tc>
          <w:tcPr>
            <w:tcW w:w="1407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๐๕๓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๒๘๔</w:t>
            </w:r>
          </w:p>
        </w:tc>
      </w:tr>
      <w:tr w:rsidR="0092257B" w:rsidRPr="003E56DA" w:rsidTr="00880D22">
        <w:tc>
          <w:tcPr>
            <w:tcW w:w="1532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1378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๙๕๘,๘๔๖  </w:t>
            </w:r>
          </w:p>
        </w:tc>
        <w:tc>
          <w:tcPr>
            <w:tcW w:w="1430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๙๓๙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๘๕๒</w:t>
            </w:r>
          </w:p>
        </w:tc>
        <w:tc>
          <w:tcPr>
            <w:tcW w:w="1407" w:type="dxa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๙๘๒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๗๘๘</w:t>
            </w:r>
          </w:p>
        </w:tc>
      </w:tr>
      <w:tr w:rsidR="0092257B" w:rsidRPr="003E56DA" w:rsidTr="00BF6A4A">
        <w:tc>
          <w:tcPr>
            <w:tcW w:w="1532" w:type="dxa"/>
            <w:shd w:val="clear" w:color="auto" w:fill="DDD9C3" w:themeFill="background2" w:themeFillShade="E6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378" w:type="dxa"/>
            <w:shd w:val="clear" w:color="auto" w:fill="DDD9C3" w:themeFill="background2" w:themeFillShade="E6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๑,๘๙๖,๔๑๘</w:t>
            </w:r>
          </w:p>
        </w:tc>
        <w:tc>
          <w:tcPr>
            <w:tcW w:w="1430" w:type="dxa"/>
            <w:shd w:val="clear" w:color="auto" w:fill="DDD9C3" w:themeFill="background2" w:themeFillShade="E6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๐๑๖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๒๗๘</w:t>
            </w:r>
          </w:p>
        </w:tc>
        <w:tc>
          <w:tcPr>
            <w:tcW w:w="1407" w:type="dxa"/>
            <w:shd w:val="clear" w:color="auto" w:fill="DDD9C3" w:themeFill="background2" w:themeFillShade="E6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๐๓๖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๐๗๒</w:t>
            </w:r>
          </w:p>
        </w:tc>
      </w:tr>
    </w:tbl>
    <w:p w:rsidR="0092257B" w:rsidRPr="003E56DA" w:rsidRDefault="0092257B" w:rsidP="0092257B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0" w:type="auto"/>
        <w:jc w:val="center"/>
        <w:tblInd w:w="-1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4"/>
        <w:gridCol w:w="3196"/>
      </w:tblGrid>
      <w:tr w:rsidR="0092257B" w:rsidRPr="003E56DA" w:rsidTr="00880D22">
        <w:trPr>
          <w:jc w:val="center"/>
        </w:trPr>
        <w:tc>
          <w:tcPr>
            <w:tcW w:w="5740" w:type="dxa"/>
            <w:gridSpan w:val="2"/>
            <w:tcBorders>
              <w:top w:val="nil"/>
              <w:left w:val="nil"/>
              <w:right w:val="nil"/>
            </w:tcBorders>
          </w:tcPr>
          <w:p w:rsidR="0092257B" w:rsidRPr="003E56DA" w:rsidRDefault="0092257B" w:rsidP="00880D22">
            <w:pPr>
              <w:ind w:right="56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ตารางแสดงสาเหตุการป่วยแยกเป็นกลุ่มโรค  ๕  อันดับ</w:t>
            </w:r>
          </w:p>
        </w:tc>
      </w:tr>
      <w:tr w:rsidR="0092257B" w:rsidRPr="003E56DA" w:rsidTr="00BF6A4A">
        <w:trPr>
          <w:jc w:val="center"/>
        </w:trPr>
        <w:tc>
          <w:tcPr>
            <w:tcW w:w="2544" w:type="dxa"/>
            <w:shd w:val="clear" w:color="auto" w:fill="DDD9C3" w:themeFill="background2" w:themeFillShade="E6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อันดับ</w:t>
            </w:r>
          </w:p>
        </w:tc>
        <w:tc>
          <w:tcPr>
            <w:tcW w:w="3196" w:type="dxa"/>
            <w:shd w:val="clear" w:color="auto" w:fill="DDD9C3" w:themeFill="background2" w:themeFillShade="E6"/>
          </w:tcPr>
          <w:p w:rsidR="0092257B" w:rsidRPr="003E56DA" w:rsidRDefault="0092257B" w:rsidP="00880D2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</w:t>
            </w:r>
          </w:p>
        </w:tc>
      </w:tr>
      <w:tr w:rsidR="0092257B" w:rsidRPr="003E56DA" w:rsidTr="00880D22">
        <w:trPr>
          <w:jc w:val="center"/>
        </w:trPr>
        <w:tc>
          <w:tcPr>
            <w:tcW w:w="2544" w:type="dxa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96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โรคระบบทางเดินหายใจ</w:t>
            </w:r>
          </w:p>
        </w:tc>
      </w:tr>
      <w:tr w:rsidR="0092257B" w:rsidRPr="003E56DA" w:rsidTr="00880D22">
        <w:trPr>
          <w:jc w:val="center"/>
        </w:trPr>
        <w:tc>
          <w:tcPr>
            <w:tcW w:w="2544" w:type="dxa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196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โรคระบบไหลเวียนเลือด</w:t>
            </w:r>
          </w:p>
        </w:tc>
      </w:tr>
      <w:tr w:rsidR="0092257B" w:rsidRPr="003E56DA" w:rsidTr="00880D22">
        <w:trPr>
          <w:jc w:val="center"/>
        </w:trPr>
        <w:tc>
          <w:tcPr>
            <w:tcW w:w="2544" w:type="dxa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196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โรคเกี่ยวกับต่อมไร้ท่อ</w:t>
            </w:r>
          </w:p>
        </w:tc>
      </w:tr>
      <w:tr w:rsidR="0092257B" w:rsidRPr="003E56DA" w:rsidTr="00880D22">
        <w:trPr>
          <w:jc w:val="center"/>
        </w:trPr>
        <w:tc>
          <w:tcPr>
            <w:tcW w:w="2544" w:type="dxa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196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โรคระบบกล้ามเนื้อ</w:t>
            </w:r>
          </w:p>
        </w:tc>
      </w:tr>
      <w:tr w:rsidR="0092257B" w:rsidRPr="003E56DA" w:rsidTr="00880D22">
        <w:trPr>
          <w:jc w:val="center"/>
        </w:trPr>
        <w:tc>
          <w:tcPr>
            <w:tcW w:w="2544" w:type="dxa"/>
          </w:tcPr>
          <w:p w:rsidR="0092257B" w:rsidRPr="003E56DA" w:rsidRDefault="0092257B" w:rsidP="00880D22">
            <w:pPr>
              <w:ind w:right="-9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196" w:type="dxa"/>
          </w:tcPr>
          <w:p w:rsidR="0092257B" w:rsidRPr="003E56DA" w:rsidRDefault="0092257B" w:rsidP="00880D2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โรคระบบย่อยอาหาร</w:t>
            </w:r>
          </w:p>
        </w:tc>
      </w:tr>
    </w:tbl>
    <w:p w:rsidR="0092257B" w:rsidRPr="003E56DA" w:rsidRDefault="0092257B" w:rsidP="0092257B">
      <w:pPr>
        <w:ind w:right="56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2257B" w:rsidRPr="003E56DA" w:rsidRDefault="0092257B" w:rsidP="0092257B">
      <w:pPr>
        <w:ind w:right="56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ปัญหาสุขภาพที่สำคัญของจังหวัดพัทลุง</w:t>
      </w:r>
    </w:p>
    <w:p w:rsidR="0092257B" w:rsidRPr="003E56DA" w:rsidRDefault="0092257B" w:rsidP="0092257B">
      <w:pPr>
        <w:ind w:right="4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ปัญหาสุขภาพที่สำคัญของจังหวัดพัทลุง ปี  ๒๕๕๖  ที่ได้รับการพิจารณาจากผู้เกี่ยวข้องทุกระดับและนำไปใช้วางแผนแก้ไข ในปีงบประมาณ  ๒๕๕๖  จำนวน  ๑๐  อันดับดังนี้</w:t>
      </w:r>
    </w:p>
    <w:tbl>
      <w:tblPr>
        <w:tblpPr w:leftFromText="180" w:rightFromText="180" w:vertAnchor="text" w:horzAnchor="margin" w:tblpXSpec="center" w:tblpY="226"/>
        <w:tblW w:w="6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2966"/>
        <w:gridCol w:w="850"/>
        <w:gridCol w:w="2127"/>
      </w:tblGrid>
      <w:tr w:rsidR="0092257B" w:rsidRPr="003E56DA" w:rsidTr="00BF6A4A">
        <w:trPr>
          <w:trHeight w:val="238"/>
        </w:trPr>
        <w:tc>
          <w:tcPr>
            <w:tcW w:w="828" w:type="dxa"/>
            <w:shd w:val="clear" w:color="auto" w:fill="DDD9C3" w:themeFill="background2" w:themeFillShade="E6"/>
          </w:tcPr>
          <w:p w:rsidR="0092257B" w:rsidRPr="003E56DA" w:rsidRDefault="0092257B" w:rsidP="00E16F50">
            <w:pPr>
              <w:ind w:right="-4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อันดับ</w:t>
            </w:r>
          </w:p>
        </w:tc>
        <w:tc>
          <w:tcPr>
            <w:tcW w:w="2966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92257B" w:rsidRPr="003E56DA" w:rsidRDefault="0092257B" w:rsidP="00E16F50">
            <w:pPr>
              <w:ind w:right="-46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โรค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อันดับ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92257B" w:rsidRPr="003E56DA" w:rsidRDefault="0092257B" w:rsidP="00E16F50">
            <w:pPr>
              <w:ind w:right="56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โรค</w:t>
            </w:r>
          </w:p>
        </w:tc>
      </w:tr>
      <w:tr w:rsidR="0092257B" w:rsidRPr="003E56DA" w:rsidTr="00E16F50">
        <w:tc>
          <w:tcPr>
            <w:tcW w:w="828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โรคเบาหวาน/ความดันโลหิตสูง/</w:t>
            </w:r>
          </w:p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โรคหัวใจและหลอดเลือด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โรคเอดส์</w:t>
            </w:r>
          </w:p>
        </w:tc>
      </w:tr>
      <w:tr w:rsidR="0092257B" w:rsidRPr="003E56DA" w:rsidTr="00E16F50">
        <w:tc>
          <w:tcPr>
            <w:tcW w:w="828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โรคไข้เลือดออก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2257B" w:rsidRPr="003E56DA" w:rsidRDefault="0092257B" w:rsidP="00E16F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ยาเสพติด</w:t>
            </w:r>
          </w:p>
        </w:tc>
      </w:tr>
      <w:tr w:rsidR="0092257B" w:rsidRPr="003E56DA" w:rsidTr="00E16F50">
        <w:tc>
          <w:tcPr>
            <w:tcW w:w="828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โรคมะเร็งทุกชนิด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2257B" w:rsidRPr="003E56DA" w:rsidRDefault="0092257B" w:rsidP="00E16F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โรคฉี่หนู</w:t>
            </w:r>
          </w:p>
        </w:tc>
      </w:tr>
      <w:tr w:rsidR="0092257B" w:rsidRPr="003E56DA" w:rsidTr="00E16F50">
        <w:tc>
          <w:tcPr>
            <w:tcW w:w="828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สภาวะอนามัยแม่และเด็ก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2257B" w:rsidRPr="003E56DA" w:rsidRDefault="0092257B" w:rsidP="00E16F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โรควัณโรคปอด</w:t>
            </w:r>
          </w:p>
        </w:tc>
      </w:tr>
      <w:tr w:rsidR="0092257B" w:rsidRPr="003E56DA" w:rsidTr="00E16F50">
        <w:tc>
          <w:tcPr>
            <w:tcW w:w="828" w:type="dxa"/>
          </w:tcPr>
          <w:p w:rsidR="0092257B" w:rsidRPr="003E56DA" w:rsidRDefault="0092257B" w:rsidP="00E16F5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66" w:type="dxa"/>
            <w:tcBorders>
              <w:right w:val="single" w:sz="4" w:space="0" w:color="auto"/>
            </w:tcBorders>
          </w:tcPr>
          <w:p w:rsidR="0092257B" w:rsidRPr="003E56DA" w:rsidRDefault="0092257B" w:rsidP="00E16F50">
            <w:pPr>
              <w:ind w:right="-46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อุบัติเหตุขนส่ง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2257B" w:rsidRPr="003E56DA" w:rsidRDefault="0092257B" w:rsidP="00E16F50">
            <w:pPr>
              <w:ind w:right="-69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92257B" w:rsidRPr="003E56DA" w:rsidRDefault="00E16F50" w:rsidP="00E16F50">
            <w:pPr>
              <w:ind w:right="34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โรคมือ เท้า ป</w:t>
            </w:r>
            <w:r w:rsidR="0092257B"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าก</w:t>
            </w:r>
          </w:p>
        </w:tc>
      </w:tr>
    </w:tbl>
    <w:p w:rsidR="0092257B" w:rsidRPr="003E56DA" w:rsidRDefault="0092257B" w:rsidP="0092257B">
      <w:pPr>
        <w:tabs>
          <w:tab w:val="left" w:pos="-142"/>
        </w:tabs>
        <w:ind w:right="567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</w:p>
    <w:p w:rsidR="0092257B" w:rsidRPr="003E56DA" w:rsidRDefault="0092257B" w:rsidP="0092257B">
      <w:pPr>
        <w:tabs>
          <w:tab w:val="left" w:pos="-142"/>
        </w:tabs>
        <w:ind w:right="567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</w:p>
    <w:p w:rsidR="0092257B" w:rsidRPr="003E56DA" w:rsidRDefault="0092257B" w:rsidP="0092257B">
      <w:pPr>
        <w:tabs>
          <w:tab w:val="left" w:pos="-142"/>
        </w:tabs>
        <w:ind w:right="567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</w:p>
    <w:p w:rsidR="0092257B" w:rsidRPr="003E56DA" w:rsidRDefault="0092257B" w:rsidP="0092257B">
      <w:pPr>
        <w:tabs>
          <w:tab w:val="left" w:pos="-142"/>
        </w:tabs>
        <w:ind w:right="567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</w:p>
    <w:p w:rsidR="00E16F50" w:rsidRPr="003E56DA" w:rsidRDefault="00E16F50" w:rsidP="0092257B">
      <w:pPr>
        <w:tabs>
          <w:tab w:val="left" w:pos="-142"/>
        </w:tabs>
        <w:ind w:right="567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</w:p>
    <w:p w:rsidR="00E16F50" w:rsidRPr="003E56DA" w:rsidRDefault="00E16F50" w:rsidP="0092257B">
      <w:pPr>
        <w:tabs>
          <w:tab w:val="left" w:pos="-142"/>
        </w:tabs>
        <w:ind w:right="567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</w:p>
    <w:p w:rsidR="00E16F50" w:rsidRPr="003E56DA" w:rsidRDefault="00E16F50" w:rsidP="0092257B">
      <w:pPr>
        <w:tabs>
          <w:tab w:val="left" w:pos="-142"/>
        </w:tabs>
        <w:ind w:right="567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</w:p>
    <w:p w:rsidR="00E16F50" w:rsidRPr="003E56DA" w:rsidRDefault="00E16F50" w:rsidP="0092257B">
      <w:pPr>
        <w:tabs>
          <w:tab w:val="left" w:pos="-142"/>
        </w:tabs>
        <w:ind w:right="567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</w:p>
    <w:p w:rsidR="0092257B" w:rsidRPr="003E56DA" w:rsidRDefault="0092257B" w:rsidP="0092257B">
      <w:pPr>
        <w:tabs>
          <w:tab w:val="left" w:pos="-142"/>
        </w:tabs>
        <w:ind w:right="567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  <w:r w:rsidRPr="003E56DA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ที่มา  </w:t>
      </w:r>
      <w:r w:rsidRPr="003E56DA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 xml:space="preserve">:  </w:t>
      </w:r>
      <w:r w:rsidRPr="003E56DA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สำนักงานสาธารณสุขจังหวัดพัทลุง</w:t>
      </w:r>
    </w:p>
    <w:p w:rsidR="00D23AA6" w:rsidRPr="003E56DA" w:rsidRDefault="00D23AA6" w:rsidP="00D23AA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D23AA6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F6A4A" w:rsidRPr="003E56DA" w:rsidRDefault="00BF6A4A" w:rsidP="00D23AA6">
      <w:pPr>
        <w:tabs>
          <w:tab w:val="left" w:pos="1162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D23AA6" w:rsidP="00D23AA6">
      <w:pPr>
        <w:ind w:firstLine="546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5.6  ด้านความปลอดภัยในชีวิตและทรัพย์สิน</w:t>
      </w:r>
    </w:p>
    <w:p w:rsidR="00D23AA6" w:rsidRPr="003E56DA" w:rsidRDefault="00D23AA6" w:rsidP="00D23AA6">
      <w:pPr>
        <w:tabs>
          <w:tab w:val="left" w:pos="108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(1)  สถานการณ์ปัญหาอาชญากรรม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เกี่ยวกับความปลอดภัยในชีวิตและทรัพย์สินของจังหวัดพัทลุงสรุปสถิติอาญา 5 กลุ่ม ระหว่างปี 2554-2555 ดังนี้</w:t>
      </w:r>
    </w:p>
    <w:p w:rsidR="00D23AA6" w:rsidRPr="003E56DA" w:rsidRDefault="00D23AA6" w:rsidP="00D23AA6">
      <w:pPr>
        <w:tabs>
          <w:tab w:val="left" w:pos="108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8789" w:type="dxa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993"/>
        <w:gridCol w:w="855"/>
        <w:gridCol w:w="846"/>
        <w:gridCol w:w="855"/>
        <w:gridCol w:w="855"/>
        <w:gridCol w:w="983"/>
      </w:tblGrid>
      <w:tr w:rsidR="00D23AA6" w:rsidRPr="003E56DA" w:rsidTr="00BF6A4A">
        <w:tc>
          <w:tcPr>
            <w:tcW w:w="3402" w:type="dxa"/>
            <w:vMerge w:val="restart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ประเภทความผิด</w:t>
            </w:r>
          </w:p>
        </w:tc>
        <w:tc>
          <w:tcPr>
            <w:tcW w:w="2694" w:type="dxa"/>
            <w:gridSpan w:val="3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2554</w:t>
            </w:r>
          </w:p>
        </w:tc>
        <w:tc>
          <w:tcPr>
            <w:tcW w:w="2693" w:type="dxa"/>
            <w:gridSpan w:val="3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2555 (ม.ค.-มิ.ย.)</w:t>
            </w:r>
          </w:p>
        </w:tc>
      </w:tr>
      <w:tr w:rsidR="00D23AA6" w:rsidRPr="003E56DA" w:rsidTr="00BF6A4A">
        <w:tc>
          <w:tcPr>
            <w:tcW w:w="3402" w:type="dxa"/>
            <w:vMerge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รับแจ้ง (ราย)</w:t>
            </w:r>
          </w:p>
        </w:tc>
        <w:tc>
          <w:tcPr>
            <w:tcW w:w="855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จับ (คน)</w:t>
            </w:r>
          </w:p>
        </w:tc>
        <w:tc>
          <w:tcPr>
            <w:tcW w:w="846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ร้อยละที่จับได้</w:t>
            </w:r>
          </w:p>
        </w:tc>
        <w:tc>
          <w:tcPr>
            <w:tcW w:w="855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รับแจ้ง(ราย)</w:t>
            </w:r>
          </w:p>
        </w:tc>
        <w:tc>
          <w:tcPr>
            <w:tcW w:w="855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จับ (คน)</w:t>
            </w:r>
          </w:p>
        </w:tc>
        <w:tc>
          <w:tcPr>
            <w:tcW w:w="983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ร้อยละที่จับได้</w:t>
            </w:r>
          </w:p>
        </w:tc>
      </w:tr>
      <w:tr w:rsidR="00D23AA6" w:rsidRPr="003E56DA" w:rsidTr="00880D22">
        <w:tc>
          <w:tcPr>
            <w:tcW w:w="3402" w:type="dxa"/>
          </w:tcPr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กลุ่มที่ 1</w:t>
            </w:r>
          </w:p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คดีอุกฉกรรจ์ สะเทือนขวัญ</w:t>
            </w:r>
          </w:p>
        </w:tc>
        <w:tc>
          <w:tcPr>
            <w:tcW w:w="99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846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43.47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45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98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48.88</w:t>
            </w:r>
          </w:p>
        </w:tc>
      </w:tr>
      <w:tr w:rsidR="00D23AA6" w:rsidRPr="003E56DA" w:rsidTr="00880D22">
        <w:tc>
          <w:tcPr>
            <w:tcW w:w="3402" w:type="dxa"/>
          </w:tcPr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กลุ่มที่ 2</w:t>
            </w:r>
          </w:p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คดีชีวิตร่างกาย และเพศ</w:t>
            </w:r>
          </w:p>
        </w:tc>
        <w:tc>
          <w:tcPr>
            <w:tcW w:w="99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122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59</w:t>
            </w:r>
          </w:p>
        </w:tc>
        <w:tc>
          <w:tcPr>
            <w:tcW w:w="846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48.36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114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57</w:t>
            </w:r>
          </w:p>
        </w:tc>
        <w:tc>
          <w:tcPr>
            <w:tcW w:w="98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50.00</w:t>
            </w:r>
          </w:p>
        </w:tc>
      </w:tr>
      <w:tr w:rsidR="00D23AA6" w:rsidRPr="003E56DA" w:rsidTr="00880D22">
        <w:tc>
          <w:tcPr>
            <w:tcW w:w="3402" w:type="dxa"/>
          </w:tcPr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กลุ่มที่ 3</w:t>
            </w:r>
          </w:p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คดีประทุษร้าย ต่อทรัพย์</w:t>
            </w:r>
          </w:p>
        </w:tc>
        <w:tc>
          <w:tcPr>
            <w:tcW w:w="99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138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56</w:t>
            </w:r>
          </w:p>
        </w:tc>
        <w:tc>
          <w:tcPr>
            <w:tcW w:w="846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40.57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156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44</w:t>
            </w:r>
          </w:p>
        </w:tc>
        <w:tc>
          <w:tcPr>
            <w:tcW w:w="98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28.20</w:t>
            </w:r>
          </w:p>
        </w:tc>
      </w:tr>
      <w:tr w:rsidR="00D23AA6" w:rsidRPr="003E56DA" w:rsidTr="00880D22">
        <w:tc>
          <w:tcPr>
            <w:tcW w:w="3402" w:type="dxa"/>
          </w:tcPr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กลุ่มที่ 4</w:t>
            </w:r>
          </w:p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คดีที่น่าสนใจ เช่น โจรกรรม ปล้น ข่มขืน เรียกค่าไถ่ ฉ้อโกง</w:t>
            </w:r>
          </w:p>
        </w:tc>
        <w:tc>
          <w:tcPr>
            <w:tcW w:w="99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78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846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25.64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112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98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18.75</w:t>
            </w:r>
          </w:p>
        </w:tc>
      </w:tr>
      <w:tr w:rsidR="00D23AA6" w:rsidRPr="003E56DA" w:rsidTr="00880D22">
        <w:tc>
          <w:tcPr>
            <w:tcW w:w="3402" w:type="dxa"/>
          </w:tcPr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กลุ่มที่ 5</w:t>
            </w:r>
          </w:p>
          <w:p w:rsidR="00D23AA6" w:rsidRPr="003E56DA" w:rsidRDefault="00D23AA6" w:rsidP="00C2284A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คดีรัฐเป็นผู้เสียหาย เช่น อาวุธปืน การพนัน  ยาเสพติด ค้าประเวณี สถานบริการ วัตถุลามก</w:t>
            </w:r>
          </w:p>
        </w:tc>
        <w:tc>
          <w:tcPr>
            <w:tcW w:w="99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1620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2545</w:t>
            </w:r>
          </w:p>
        </w:tc>
        <w:tc>
          <w:tcPr>
            <w:tcW w:w="846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1848</w:t>
            </w:r>
          </w:p>
        </w:tc>
        <w:tc>
          <w:tcPr>
            <w:tcW w:w="855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2740</w:t>
            </w:r>
          </w:p>
        </w:tc>
        <w:tc>
          <w:tcPr>
            <w:tcW w:w="983" w:type="dxa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D23AA6" w:rsidRPr="003E56DA" w:rsidTr="00BF6A4A">
        <w:tc>
          <w:tcPr>
            <w:tcW w:w="3402" w:type="dxa"/>
            <w:shd w:val="clear" w:color="auto" w:fill="DDD9C3" w:themeFill="background2" w:themeFillShade="E6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55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2004</w:t>
            </w:r>
          </w:p>
        </w:tc>
        <w:tc>
          <w:tcPr>
            <w:tcW w:w="846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2700</w:t>
            </w:r>
          </w:p>
        </w:tc>
        <w:tc>
          <w:tcPr>
            <w:tcW w:w="855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2275</w:t>
            </w:r>
          </w:p>
        </w:tc>
        <w:tc>
          <w:tcPr>
            <w:tcW w:w="983" w:type="dxa"/>
            <w:shd w:val="clear" w:color="auto" w:fill="DDD9C3" w:themeFill="background2" w:themeFillShade="E6"/>
            <w:vAlign w:val="center"/>
          </w:tcPr>
          <w:p w:rsidR="00D23AA6" w:rsidRPr="003E56DA" w:rsidRDefault="00D23AA6" w:rsidP="00880D22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:rsidR="00D23AA6" w:rsidRPr="003E56DA" w:rsidRDefault="00D23AA6" w:rsidP="00D23AA6">
      <w:pPr>
        <w:tabs>
          <w:tab w:val="left" w:pos="1080"/>
        </w:tabs>
        <w:rPr>
          <w:rFonts w:ascii="TH SarabunIT๙" w:hAnsi="TH SarabunIT๙" w:cs="TH SarabunIT๙"/>
          <w:i/>
          <w:iCs/>
          <w:color w:val="000000" w:themeColor="text1"/>
          <w:sz w:val="28"/>
          <w:cs/>
        </w:rPr>
      </w:pPr>
      <w:r w:rsidRPr="003E56DA">
        <w:rPr>
          <w:rFonts w:ascii="TH SarabunIT๙" w:hAnsi="TH SarabunIT๙" w:cs="TH SarabunIT๙"/>
          <w:i/>
          <w:iCs/>
          <w:color w:val="000000" w:themeColor="text1"/>
          <w:sz w:val="28"/>
          <w:cs/>
        </w:rPr>
        <w:tab/>
        <w:t xml:space="preserve">ที่มา </w:t>
      </w:r>
      <w:r w:rsidRPr="003E56DA">
        <w:rPr>
          <w:rFonts w:ascii="TH SarabunIT๙" w:hAnsi="TH SarabunIT๙" w:cs="TH SarabunIT๙"/>
          <w:i/>
          <w:iCs/>
          <w:color w:val="000000" w:themeColor="text1"/>
          <w:sz w:val="28"/>
        </w:rPr>
        <w:t xml:space="preserve">: </w:t>
      </w:r>
      <w:r w:rsidRPr="003E56DA">
        <w:rPr>
          <w:rFonts w:ascii="TH SarabunIT๙" w:hAnsi="TH SarabunIT๙" w:cs="TH SarabunIT๙"/>
          <w:i/>
          <w:iCs/>
          <w:color w:val="000000" w:themeColor="text1"/>
          <w:sz w:val="28"/>
          <w:cs/>
        </w:rPr>
        <w:t xml:space="preserve">ตำรวจภูธรจังหวัดพัทลุง </w:t>
      </w:r>
    </w:p>
    <w:p w:rsidR="00D23AA6" w:rsidRPr="003E56DA" w:rsidRDefault="00D23AA6" w:rsidP="00D23AA6">
      <w:pPr>
        <w:tabs>
          <w:tab w:val="left" w:pos="1080"/>
          <w:tab w:val="left" w:pos="1276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23AA6" w:rsidRPr="003E56DA" w:rsidRDefault="00D23AA6" w:rsidP="00D23AA6">
      <w:pPr>
        <w:tabs>
          <w:tab w:val="left" w:pos="108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(2)  สถานการณ์ปัญหายาเสพติด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ที่ผ่านมาจัดอยู่ในระดับเบาบาง ซึ่งศูนย์ปฏิบัติการต่อสู้เพื่อเอาชนะยาเสพติดจังหวัดพัทลุงร่วมกับตำรวจภูธรจังหวัดพัทลุง ได้ดำเนินการตามนโยบายของรัฐบาลที่ให้มีการกวาดล้างยาเสพติดเป็นระยะๆ  อย่างต่อเนื่อง  </w:t>
      </w:r>
    </w:p>
    <w:p w:rsidR="00D23AA6" w:rsidRPr="003E56DA" w:rsidRDefault="00D23AA6" w:rsidP="005149B4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BF6A4A" w:rsidRPr="003E56DA" w:rsidRDefault="00BF6A4A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firstLine="588"/>
        <w:jc w:val="thaiDistribute"/>
        <w:rPr>
          <w:rFonts w:ascii="TH SarabunIT๙" w:hAnsi="TH SarabunIT๙" w:cs="TH SarabunIT๙"/>
          <w:b/>
          <w:bCs/>
          <w:color w:val="000000" w:themeColor="text1"/>
          <w:spacing w:val="2"/>
          <w:sz w:val="32"/>
          <w:szCs w:val="32"/>
        </w:rPr>
      </w:pPr>
    </w:p>
    <w:p w:rsidR="00D23AA6" w:rsidRPr="003E56DA" w:rsidRDefault="00D23AA6" w:rsidP="00D23AA6">
      <w:pPr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149B4" w:rsidRPr="003E56DA" w:rsidRDefault="005149B4" w:rsidP="00D23AA6">
      <w:pPr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149B4" w:rsidRPr="003E56DA" w:rsidRDefault="005149B4" w:rsidP="00D23AA6">
      <w:pPr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149B4" w:rsidRPr="003E56DA" w:rsidRDefault="005149B4" w:rsidP="00D23AA6">
      <w:pPr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87343" w:rsidRPr="003E56DA" w:rsidRDefault="00887343" w:rsidP="00D23AA6">
      <w:pPr>
        <w:tabs>
          <w:tab w:val="left" w:pos="851"/>
        </w:tabs>
        <w:ind w:right="567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F554FB" w:rsidRPr="003E56DA" w:rsidRDefault="00ED328D" w:rsidP="0059625F">
      <w:pPr>
        <w:tabs>
          <w:tab w:val="left" w:pos="540"/>
          <w:tab w:val="left" w:pos="1260"/>
        </w:tabs>
        <w:spacing w:before="240"/>
        <w:ind w:right="28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6"/>
          <w:szCs w:val="36"/>
        </w:rPr>
        <w:lastRenderedPageBreak/>
        <w:pict>
          <v:roundrect id="_x0000_s1393" style="position:absolute;margin-left:-2.9pt;margin-top:-4.55pt;width:128.25pt;height:32.25pt;z-index:251692544" arcsize="10923f" fillcolor="white [3201]" strokecolor="black [3200]" strokeweight="1pt">
            <v:shadow on="t" color="#868686" opacity=".5" offset="6pt,6pt"/>
            <v:textbox style="mso-next-textbox:#_x0000_s1393">
              <w:txbxContent>
                <w:p w:rsidR="00A45053" w:rsidRPr="009B649C" w:rsidRDefault="00A45053" w:rsidP="00F554FB">
                  <w:pPr>
                    <w:spacing w:line="228" w:lineRule="auto"/>
                    <w:jc w:val="both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1.6 โครงสร้างพื้นฐาน</w:t>
                  </w:r>
                </w:p>
                <w:p w:rsidR="00A45053" w:rsidRPr="00DF22C2" w:rsidRDefault="00A45053" w:rsidP="00F554FB"/>
              </w:txbxContent>
            </v:textbox>
          </v:roundrect>
        </w:pict>
      </w:r>
    </w:p>
    <w:p w:rsidR="0059625F" w:rsidRPr="003E56DA" w:rsidRDefault="0059625F" w:rsidP="00F554FB">
      <w:pPr>
        <w:tabs>
          <w:tab w:val="left" w:pos="709"/>
          <w:tab w:val="left" w:pos="1418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F554FB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1.6.1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ไฟฟ้า</w:t>
      </w: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</w:t>
      </w:r>
    </w:p>
    <w:p w:rsidR="0059625F" w:rsidRPr="003E56DA" w:rsidRDefault="00F554FB" w:rsidP="002D14DE">
      <w:pPr>
        <w:tabs>
          <w:tab w:val="left" w:pos="1418"/>
        </w:tabs>
        <w:spacing w:after="120"/>
        <w:ind w:right="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จังหวัดพัทลุงมีสำนักงานการไฟฟ้าส่วนภูมิภาคจังหวัดและสำนักงานการไฟฟ้าย่อยในพื้นที่อำเภอรวม 10 แห่ง (ยกเว้นอำเภอศรีนครินทร์) สรุปจำนวนคร</w:t>
      </w:r>
      <w:r w:rsidR="008E544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ัวเรือนที่มีไฟฟ้าใช้ 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ดังนี้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2552"/>
        <w:gridCol w:w="2126"/>
        <w:gridCol w:w="2693"/>
      </w:tblGrid>
      <w:tr w:rsidR="002F54C4" w:rsidRPr="003E56DA" w:rsidTr="00BF6A4A">
        <w:tc>
          <w:tcPr>
            <w:tcW w:w="1384" w:type="dxa"/>
            <w:shd w:val="clear" w:color="auto" w:fill="DDD9C3" w:themeFill="background2" w:themeFillShade="E6"/>
          </w:tcPr>
          <w:p w:rsidR="002F54C4" w:rsidRPr="003E56DA" w:rsidRDefault="002F54C4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ปี พ.ศ.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2F54C4" w:rsidRPr="003E56DA" w:rsidRDefault="002F54C4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ครัวเรือนทั้งหมด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2F54C4" w:rsidRPr="003E56DA" w:rsidRDefault="002F54C4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ครัวเรือนที่มีไฟฟ้าใช้</w:t>
            </w:r>
          </w:p>
        </w:tc>
        <w:tc>
          <w:tcPr>
            <w:tcW w:w="2693" w:type="dxa"/>
            <w:shd w:val="clear" w:color="auto" w:fill="DDD9C3" w:themeFill="background2" w:themeFillShade="E6"/>
          </w:tcPr>
          <w:p w:rsidR="002F54C4" w:rsidRPr="003E56DA" w:rsidRDefault="002F54C4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ร้อยละครัวเรือนที่มีไฟฟ้าใช้</w:t>
            </w:r>
          </w:p>
        </w:tc>
      </w:tr>
      <w:tr w:rsidR="002D14DE" w:rsidRPr="003E56DA">
        <w:tc>
          <w:tcPr>
            <w:tcW w:w="1384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2552</w:t>
            </w:r>
          </w:p>
        </w:tc>
        <w:tc>
          <w:tcPr>
            <w:tcW w:w="2552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137,287</w:t>
            </w:r>
          </w:p>
        </w:tc>
        <w:tc>
          <w:tcPr>
            <w:tcW w:w="2126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136,763</w:t>
            </w:r>
          </w:p>
        </w:tc>
        <w:tc>
          <w:tcPr>
            <w:tcW w:w="2693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99.62</w:t>
            </w:r>
          </w:p>
        </w:tc>
      </w:tr>
      <w:tr w:rsidR="002D14DE" w:rsidRPr="003E56DA">
        <w:tc>
          <w:tcPr>
            <w:tcW w:w="1384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2553</w:t>
            </w:r>
          </w:p>
        </w:tc>
        <w:tc>
          <w:tcPr>
            <w:tcW w:w="2552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146,968</w:t>
            </w:r>
          </w:p>
        </w:tc>
        <w:tc>
          <w:tcPr>
            <w:tcW w:w="2126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146,766</w:t>
            </w:r>
          </w:p>
        </w:tc>
        <w:tc>
          <w:tcPr>
            <w:tcW w:w="2693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99.86</w:t>
            </w:r>
          </w:p>
        </w:tc>
      </w:tr>
      <w:tr w:rsidR="002D14DE" w:rsidRPr="003E56DA">
        <w:tc>
          <w:tcPr>
            <w:tcW w:w="1384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2554</w:t>
            </w:r>
          </w:p>
        </w:tc>
        <w:tc>
          <w:tcPr>
            <w:tcW w:w="2552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151,773</w:t>
            </w:r>
          </w:p>
        </w:tc>
        <w:tc>
          <w:tcPr>
            <w:tcW w:w="2126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150,832</w:t>
            </w:r>
          </w:p>
        </w:tc>
        <w:tc>
          <w:tcPr>
            <w:tcW w:w="2693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99.38</w:t>
            </w:r>
          </w:p>
        </w:tc>
      </w:tr>
      <w:tr w:rsidR="002D14DE" w:rsidRPr="003E56DA">
        <w:tc>
          <w:tcPr>
            <w:tcW w:w="1384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2555</w:t>
            </w:r>
          </w:p>
        </w:tc>
        <w:tc>
          <w:tcPr>
            <w:tcW w:w="2552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157,554</w:t>
            </w:r>
          </w:p>
        </w:tc>
        <w:tc>
          <w:tcPr>
            <w:tcW w:w="2126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155,374</w:t>
            </w:r>
          </w:p>
        </w:tc>
        <w:tc>
          <w:tcPr>
            <w:tcW w:w="2693" w:type="dxa"/>
          </w:tcPr>
          <w:p w:rsidR="002D14DE" w:rsidRPr="003E56DA" w:rsidRDefault="002D14DE" w:rsidP="00F617E8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98.62</w:t>
            </w:r>
          </w:p>
        </w:tc>
      </w:tr>
      <w:tr w:rsidR="002D14DE" w:rsidRPr="003E56DA">
        <w:tc>
          <w:tcPr>
            <w:tcW w:w="1384" w:type="dxa"/>
          </w:tcPr>
          <w:p w:rsidR="002D14DE" w:rsidRPr="003E56DA" w:rsidRDefault="002D14DE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2556</w:t>
            </w:r>
          </w:p>
        </w:tc>
        <w:tc>
          <w:tcPr>
            <w:tcW w:w="2552" w:type="dxa"/>
          </w:tcPr>
          <w:p w:rsidR="002D14DE" w:rsidRPr="003E56DA" w:rsidRDefault="002D14DE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166,231</w:t>
            </w:r>
          </w:p>
        </w:tc>
        <w:tc>
          <w:tcPr>
            <w:tcW w:w="2126" w:type="dxa"/>
          </w:tcPr>
          <w:p w:rsidR="002D14DE" w:rsidRPr="003E56DA" w:rsidRDefault="002D14DE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165,860</w:t>
            </w:r>
          </w:p>
        </w:tc>
        <w:tc>
          <w:tcPr>
            <w:tcW w:w="2693" w:type="dxa"/>
          </w:tcPr>
          <w:p w:rsidR="002D14DE" w:rsidRPr="003E56DA" w:rsidRDefault="002D14DE" w:rsidP="00693F0D">
            <w:pPr>
              <w:tabs>
                <w:tab w:val="left" w:pos="540"/>
                <w:tab w:val="left" w:pos="1260"/>
              </w:tabs>
              <w:ind w:right="28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99.78</w:t>
            </w:r>
          </w:p>
        </w:tc>
      </w:tr>
    </w:tbl>
    <w:p w:rsidR="0059625F" w:rsidRPr="003E56DA" w:rsidRDefault="0059625F" w:rsidP="0059625F">
      <w:pPr>
        <w:tabs>
          <w:tab w:val="left" w:pos="540"/>
          <w:tab w:val="left" w:pos="1260"/>
        </w:tabs>
        <w:ind w:right="28"/>
        <w:rPr>
          <w:rFonts w:ascii="TH SarabunIT๙" w:hAnsi="TH SarabunIT๙" w:cs="TH SarabunIT๙"/>
          <w:color w:val="000000" w:themeColor="text1"/>
          <w:szCs w:val="24"/>
        </w:rPr>
      </w:pPr>
    </w:p>
    <w:p w:rsidR="0059625F" w:rsidRPr="003E56DA" w:rsidRDefault="0059625F" w:rsidP="00F554FB">
      <w:pPr>
        <w:tabs>
          <w:tab w:val="left" w:pos="709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="00F554FB"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="00F554FB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1.6.2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ประปา</w:t>
      </w: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:rsidR="0059625F" w:rsidRPr="003E56DA" w:rsidRDefault="00F554FB" w:rsidP="00F554FB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จังหวัดพัทลุง มีสำนักงานประปาส่วนภูมิภาค จำนวน 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แห่ง คือ สำนักงานประปาพัทลุง </w:t>
      </w:r>
      <w:r w:rsidR="00A55DD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มีกำลังการผลิต 18,000 ลบ.ม./วัน มีผู้ใช้น้ำ 14,150 ราย และสำนักงานประปาเขาชัยสน มีกำลังการผลิต 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000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ลบ.ม./วัน มีผู้ใช้น้ำ 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2,512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สำนักงาน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ประปา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ทะเลน้อย มีกำลังการผลิต 720 ลบม./วัน มีผู้ใช้น้ำ 363 ราย การ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ท้องถิ่นมีครบทุกอำเภอ  ยกเว้นอำเภอป่าพะยอมขึ้นกับสำนักงานการประปาส่วนภูมิภาคอำเภอชะอวด  จังหวัดนครศรีธรรมราช สำหรับพื้นที่ที่ประปาภูมิภาคเข้าไม่ถึงมีประปาหมู่บ้านให้บริการเพื่อการบริโภคอย่างทั่วถึง</w:t>
      </w:r>
    </w:p>
    <w:p w:rsidR="0059625F" w:rsidRPr="003E56DA" w:rsidRDefault="002D14DE" w:rsidP="002D14DE">
      <w:pPr>
        <w:tabs>
          <w:tab w:val="left" w:pos="709"/>
        </w:tabs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1.6.3 </w:t>
      </w:r>
      <w:r w:rsidR="0059625F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การไปรษณีย์โทรเลข</w:t>
      </w:r>
      <w:r w:rsidR="0059625F"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</w:t>
      </w:r>
    </w:p>
    <w:p w:rsidR="0059625F" w:rsidRPr="003E56DA" w:rsidRDefault="0059625F" w:rsidP="002D14D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  <w:t xml:space="preserve">   </w:t>
      </w:r>
      <w:r w:rsidR="002D14DE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มีที่ทำการไปรษณีย์โทรเลขประจำอำเภอ จำนวน 10  อำเภอ (อำเภอควนขนุนมี 2 แห่ง อำเภอที่ ไม่มีที่ทำการไปรษณีย์โทรเลข คือ ศรีนครินทร์)  </w:t>
      </w:r>
    </w:p>
    <w:p w:rsidR="0059625F" w:rsidRPr="003E56DA" w:rsidRDefault="0059625F" w:rsidP="008102ED">
      <w:pPr>
        <w:tabs>
          <w:tab w:val="left" w:pos="900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</w:t>
      </w:r>
      <w:r w:rsidR="004B3C3C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ริมาณการส่งออก - รับเข้าไปรษณีย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ภัณฑ์ ของไปรษณีย์ในจังหวัดพัทลุง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7"/>
        <w:gridCol w:w="850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59625F" w:rsidRPr="003E56DA" w:rsidTr="00BF6A4A">
        <w:tc>
          <w:tcPr>
            <w:tcW w:w="1277" w:type="dxa"/>
            <w:vMerge w:val="restart"/>
            <w:shd w:val="clear" w:color="auto" w:fill="DDD9C3" w:themeFill="background2" w:themeFillShade="E6"/>
            <w:vAlign w:val="center"/>
          </w:tcPr>
          <w:p w:rsidR="0059625F" w:rsidRPr="003E56DA" w:rsidRDefault="0059625F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ประเภท</w:t>
            </w:r>
            <w:r w:rsidR="00182291"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ไปรษณียภัณฑ์</w:t>
            </w:r>
          </w:p>
        </w:tc>
        <w:tc>
          <w:tcPr>
            <w:tcW w:w="8646" w:type="dxa"/>
            <w:gridSpan w:val="10"/>
            <w:shd w:val="clear" w:color="auto" w:fill="DDD9C3" w:themeFill="background2" w:themeFillShade="E6"/>
            <w:vAlign w:val="center"/>
          </w:tcPr>
          <w:p w:rsidR="0059625F" w:rsidRPr="003E56DA" w:rsidRDefault="0059625F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ปริมาณการส่งออก 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–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รับเข้า (ชิ้น)</w:t>
            </w:r>
          </w:p>
        </w:tc>
      </w:tr>
      <w:tr w:rsidR="002D14DE" w:rsidRPr="003E56DA" w:rsidTr="00BF6A4A">
        <w:tc>
          <w:tcPr>
            <w:tcW w:w="1277" w:type="dxa"/>
            <w:vMerge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ปี 2552</w:t>
            </w:r>
          </w:p>
        </w:tc>
        <w:tc>
          <w:tcPr>
            <w:tcW w:w="1701" w:type="dxa"/>
            <w:gridSpan w:val="2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ปี 2553</w:t>
            </w:r>
          </w:p>
        </w:tc>
        <w:tc>
          <w:tcPr>
            <w:tcW w:w="1701" w:type="dxa"/>
            <w:gridSpan w:val="2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ปี 2554</w:t>
            </w:r>
          </w:p>
        </w:tc>
        <w:tc>
          <w:tcPr>
            <w:tcW w:w="1701" w:type="dxa"/>
            <w:gridSpan w:val="2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ปี 2555</w:t>
            </w:r>
          </w:p>
        </w:tc>
        <w:tc>
          <w:tcPr>
            <w:tcW w:w="1701" w:type="dxa"/>
            <w:gridSpan w:val="2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ปี 2556</w:t>
            </w:r>
          </w:p>
        </w:tc>
      </w:tr>
      <w:tr w:rsidR="002D14DE" w:rsidRPr="003E56DA" w:rsidTr="00BF6A4A">
        <w:tc>
          <w:tcPr>
            <w:tcW w:w="1277" w:type="dxa"/>
            <w:vMerge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ส่งออก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รับเข้า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ส่งออก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รับเข้า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ส่งออก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รับเข้า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ส่งออก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รับเข้า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ส่งออก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2D14DE" w:rsidRPr="003E56DA" w:rsidRDefault="002D14DE" w:rsidP="00BF6A4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รับเข้า</w:t>
            </w:r>
          </w:p>
        </w:tc>
      </w:tr>
      <w:tr w:rsidR="002D14DE" w:rsidRPr="003E56DA">
        <w:tc>
          <w:tcPr>
            <w:tcW w:w="1277" w:type="dxa"/>
          </w:tcPr>
          <w:p w:rsidR="002D14DE" w:rsidRPr="003E56DA" w:rsidRDefault="002D14DE" w:rsidP="007954B3">
            <w:pPr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ไปรษณียภัณฑ์ธรรมดา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951,262</w:t>
            </w:r>
          </w:p>
        </w:tc>
        <w:tc>
          <w:tcPr>
            <w:tcW w:w="992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5,897,616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๑๘๔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๓๑๗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66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๑๖๕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๒๓๙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60" w:right="-108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227,590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1,427,416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autoSpaceDE w:val="0"/>
              <w:autoSpaceDN w:val="0"/>
              <w:adjustRightInd w:val="0"/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  <w:cs/>
              </w:rPr>
              <w:t xml:space="preserve">384,092   </w:t>
            </w:r>
          </w:p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  <w:cs/>
              </w:rPr>
              <w:t>3,764,630</w:t>
            </w:r>
          </w:p>
        </w:tc>
        <w:tc>
          <w:tcPr>
            <w:tcW w:w="851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1,660,000</w:t>
            </w:r>
          </w:p>
        </w:tc>
        <w:tc>
          <w:tcPr>
            <w:tcW w:w="850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7,890,000</w:t>
            </w:r>
          </w:p>
        </w:tc>
      </w:tr>
      <w:tr w:rsidR="002D14DE" w:rsidRPr="003E56DA">
        <w:tc>
          <w:tcPr>
            <w:tcW w:w="1277" w:type="dxa"/>
          </w:tcPr>
          <w:p w:rsidR="002D14DE" w:rsidRPr="003E56DA" w:rsidRDefault="002D14DE" w:rsidP="007954B3">
            <w:pPr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ไปรษณียภัณฑ์มีหลักฐาน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376,562</w:t>
            </w:r>
          </w:p>
        </w:tc>
        <w:tc>
          <w:tcPr>
            <w:tcW w:w="992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616,433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๑๑๑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๙๙๑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66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๒๐๖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๕๒๐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60" w:right="-108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1,372,000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253,000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autoSpaceDE w:val="0"/>
              <w:autoSpaceDN w:val="0"/>
              <w:adjustRightInd w:val="0"/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  <w:cs/>
              </w:rPr>
              <w:t xml:space="preserve">239,798  </w:t>
            </w:r>
          </w:p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eastAsia="AngsanaNew-Bold" w:hAnsi="TH SarabunIT๙" w:cs="TH SarabunIT๙"/>
                <w:color w:val="000000" w:themeColor="text1"/>
                <w:sz w:val="22"/>
                <w:szCs w:val="22"/>
                <w:cs/>
              </w:rPr>
              <w:t>384,006</w:t>
            </w:r>
          </w:p>
        </w:tc>
        <w:tc>
          <w:tcPr>
            <w:tcW w:w="851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</w:tr>
      <w:tr w:rsidR="002D14DE" w:rsidRPr="003E56DA">
        <w:tc>
          <w:tcPr>
            <w:tcW w:w="1277" w:type="dxa"/>
          </w:tcPr>
          <w:p w:rsidR="002D14DE" w:rsidRPr="003E56DA" w:rsidRDefault="002D14DE" w:rsidP="00AF4CB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2"/>
                <w:szCs w:val="22"/>
                <w:cs/>
              </w:rPr>
              <w:t>รวม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1,327,824</w:t>
            </w:r>
          </w:p>
        </w:tc>
        <w:tc>
          <w:tcPr>
            <w:tcW w:w="992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6,514,049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๒๙๖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๓๐๘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66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๓๗๑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๗๕๙</w:t>
            </w:r>
          </w:p>
        </w:tc>
        <w:tc>
          <w:tcPr>
            <w:tcW w:w="851" w:type="dxa"/>
          </w:tcPr>
          <w:p w:rsidR="002D14DE" w:rsidRPr="003E56DA" w:rsidRDefault="002D14DE" w:rsidP="00F617E8">
            <w:pPr>
              <w:ind w:left="-60" w:right="-108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1,599,590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1,680,416</w:t>
            </w:r>
          </w:p>
        </w:tc>
        <w:tc>
          <w:tcPr>
            <w:tcW w:w="851" w:type="dxa"/>
          </w:tcPr>
          <w:p w:rsidR="002D14DE" w:rsidRPr="003E56DA" w:rsidRDefault="002D14DE" w:rsidP="002D14DE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1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500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  <w:t>,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500</w:t>
            </w:r>
          </w:p>
        </w:tc>
        <w:tc>
          <w:tcPr>
            <w:tcW w:w="850" w:type="dxa"/>
          </w:tcPr>
          <w:p w:rsidR="002D14DE" w:rsidRPr="003E56DA" w:rsidRDefault="002D14DE" w:rsidP="00F617E8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  <w:t>4,148,636</w:t>
            </w:r>
          </w:p>
        </w:tc>
        <w:tc>
          <w:tcPr>
            <w:tcW w:w="851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:rsidR="002D14DE" w:rsidRPr="003E56DA" w:rsidRDefault="002D14DE" w:rsidP="00283C93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</w:tr>
    </w:tbl>
    <w:p w:rsidR="007954B3" w:rsidRPr="003E56DA" w:rsidRDefault="0059625F" w:rsidP="0059625F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102ED" w:rsidRPr="003E56DA">
        <w:rPr>
          <w:rFonts w:ascii="TH SarabunIT๙" w:hAnsi="TH SarabunIT๙" w:cs="TH SarabunIT๙"/>
          <w:i/>
          <w:iCs/>
          <w:color w:val="000000" w:themeColor="text1"/>
          <w:cs/>
        </w:rPr>
        <w:t>ที่มา</w:t>
      </w:r>
      <w:r w:rsidR="008102ED" w:rsidRPr="003E56DA">
        <w:rPr>
          <w:rFonts w:ascii="TH SarabunIT๙" w:hAnsi="TH SarabunIT๙" w:cs="TH SarabunIT๙"/>
          <w:i/>
          <w:iCs/>
          <w:color w:val="000000" w:themeColor="text1"/>
        </w:rPr>
        <w:t xml:space="preserve">: </w:t>
      </w:r>
      <w:r w:rsidR="008102ED" w:rsidRPr="003E56DA">
        <w:rPr>
          <w:rFonts w:ascii="TH SarabunIT๙" w:hAnsi="TH SarabunIT๙" w:cs="TH SarabunIT๙"/>
          <w:i/>
          <w:iCs/>
          <w:color w:val="000000" w:themeColor="text1"/>
          <w:cs/>
        </w:rPr>
        <w:t xml:space="preserve">ที่ทำการไปรษณีย์จังหวัดพัทลุง </w:t>
      </w:r>
    </w:p>
    <w:p w:rsidR="0059625F" w:rsidRPr="003E56DA" w:rsidRDefault="007954B3" w:rsidP="002D14DE">
      <w:pPr>
        <w:tabs>
          <w:tab w:val="left" w:pos="709"/>
        </w:tabs>
        <w:spacing w:before="240"/>
        <w:ind w:right="28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</w:t>
      </w:r>
      <w:r w:rsidR="002D14DE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1.6.4 </w:t>
      </w:r>
      <w:r w:rsidR="0059625F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โทรศัพท์</w:t>
      </w:r>
      <w:r w:rsidR="0059625F"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  </w:t>
      </w:r>
      <w:r w:rsidR="0059625F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สถิติการใช้โทรศัพท์ ปี 25</w:t>
      </w:r>
      <w:r w:rsidR="002D14DE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51</w:t>
      </w:r>
      <w:r w:rsidR="0059625F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="0059625F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–</w:t>
      </w:r>
      <w:r w:rsidR="0059625F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="00D83458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255</w:t>
      </w:r>
      <w:r w:rsidR="002D14DE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6</w:t>
      </w:r>
    </w:p>
    <w:tbl>
      <w:tblPr>
        <w:tblW w:w="8900" w:type="dxa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7"/>
        <w:gridCol w:w="1177"/>
        <w:gridCol w:w="1174"/>
        <w:gridCol w:w="1174"/>
        <w:gridCol w:w="1174"/>
        <w:gridCol w:w="1097"/>
        <w:gridCol w:w="1097"/>
      </w:tblGrid>
      <w:tr w:rsidR="002D14DE" w:rsidRPr="003E56DA" w:rsidTr="00BF6A4A">
        <w:tc>
          <w:tcPr>
            <w:tcW w:w="2007" w:type="dxa"/>
            <w:shd w:val="clear" w:color="auto" w:fill="DDD9C3" w:themeFill="background2" w:themeFillShade="E6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  <w:t>ประเภทเลขหมาย</w:t>
            </w:r>
          </w:p>
        </w:tc>
        <w:tc>
          <w:tcPr>
            <w:tcW w:w="1177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2551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2552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2553</w:t>
            </w: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2554</w:t>
            </w:r>
          </w:p>
        </w:tc>
        <w:tc>
          <w:tcPr>
            <w:tcW w:w="1097" w:type="dxa"/>
            <w:shd w:val="clear" w:color="auto" w:fill="DDD9C3" w:themeFill="background2" w:themeFillShade="E6"/>
          </w:tcPr>
          <w:p w:rsidR="002D14DE" w:rsidRPr="003E56DA" w:rsidRDefault="002D14DE" w:rsidP="002A27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2555</w:t>
            </w:r>
          </w:p>
        </w:tc>
        <w:tc>
          <w:tcPr>
            <w:tcW w:w="1097" w:type="dxa"/>
            <w:shd w:val="clear" w:color="auto" w:fill="DDD9C3" w:themeFill="background2" w:themeFillShade="E6"/>
          </w:tcPr>
          <w:p w:rsidR="002D14DE" w:rsidRPr="003E56DA" w:rsidRDefault="002D14DE" w:rsidP="002A27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ปี 2556</w:t>
            </w:r>
          </w:p>
        </w:tc>
      </w:tr>
      <w:tr w:rsidR="002D14DE" w:rsidRPr="003E56DA" w:rsidTr="002D14DE">
        <w:tc>
          <w:tcPr>
            <w:tcW w:w="200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เลขหมายทั้งหมด</w:t>
            </w:r>
          </w:p>
        </w:tc>
        <w:tc>
          <w:tcPr>
            <w:tcW w:w="1177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21,866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24,890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24,630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25,910</w:t>
            </w:r>
          </w:p>
        </w:tc>
        <w:tc>
          <w:tcPr>
            <w:tcW w:w="109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37,672</w:t>
            </w:r>
          </w:p>
        </w:tc>
        <w:tc>
          <w:tcPr>
            <w:tcW w:w="109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38,108</w:t>
            </w:r>
          </w:p>
        </w:tc>
      </w:tr>
      <w:tr w:rsidR="002D14DE" w:rsidRPr="003E56DA" w:rsidTr="002D14DE">
        <w:tc>
          <w:tcPr>
            <w:tcW w:w="200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เลขหมายราชการ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  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</w:t>
            </w:r>
          </w:p>
        </w:tc>
        <w:tc>
          <w:tcPr>
            <w:tcW w:w="1177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1,492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1,501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1,509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1,511</w:t>
            </w:r>
          </w:p>
        </w:tc>
        <w:tc>
          <w:tcPr>
            <w:tcW w:w="109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1,210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1,210</w:t>
            </w:r>
          </w:p>
        </w:tc>
      </w:tr>
      <w:tr w:rsidR="002D14DE" w:rsidRPr="003E56DA" w:rsidTr="002D14DE">
        <w:tc>
          <w:tcPr>
            <w:tcW w:w="200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เลขหมายบ้าน</w:t>
            </w:r>
          </w:p>
        </w:tc>
        <w:tc>
          <w:tcPr>
            <w:tcW w:w="1177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14,332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14,882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15,252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15,525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15,952,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15,817</w:t>
            </w:r>
          </w:p>
        </w:tc>
      </w:tr>
      <w:tr w:rsidR="002D14DE" w:rsidRPr="003E56DA" w:rsidTr="002D14DE">
        <w:tc>
          <w:tcPr>
            <w:tcW w:w="200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เลขหมายธุรกิจ</w:t>
            </w:r>
          </w:p>
        </w:tc>
        <w:tc>
          <w:tcPr>
            <w:tcW w:w="1177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1,154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1,155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1,155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1,164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1,164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1,164</w:t>
            </w:r>
          </w:p>
        </w:tc>
      </w:tr>
      <w:tr w:rsidR="002D14DE" w:rsidRPr="003E56DA" w:rsidTr="002D14DE">
        <w:tc>
          <w:tcPr>
            <w:tcW w:w="2007" w:type="dxa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เลขหมายสาธารณะ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77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845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838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846</w:t>
            </w:r>
          </w:p>
        </w:tc>
        <w:tc>
          <w:tcPr>
            <w:tcW w:w="1174" w:type="dxa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  <w:cs/>
              </w:rPr>
              <w:t>792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716</w:t>
            </w:r>
          </w:p>
        </w:tc>
        <w:tc>
          <w:tcPr>
            <w:tcW w:w="1097" w:type="dxa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color w:val="000000" w:themeColor="text1"/>
                <w:spacing w:val="-4"/>
                <w:sz w:val="26"/>
                <w:szCs w:val="26"/>
              </w:rPr>
              <w:t>716</w:t>
            </w:r>
          </w:p>
        </w:tc>
      </w:tr>
      <w:tr w:rsidR="002D14DE" w:rsidRPr="003E56DA" w:rsidTr="00BF6A4A">
        <w:tc>
          <w:tcPr>
            <w:tcW w:w="2007" w:type="dxa"/>
            <w:shd w:val="clear" w:color="auto" w:fill="DDD9C3" w:themeFill="background2" w:themeFillShade="E6"/>
          </w:tcPr>
          <w:p w:rsidR="002D14DE" w:rsidRPr="003E56DA" w:rsidRDefault="002D14DE" w:rsidP="002A274F">
            <w:pPr>
              <w:tabs>
                <w:tab w:val="left" w:pos="540"/>
              </w:tabs>
              <w:ind w:right="28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  <w:t>รวมเลขหมายที่มีผู้เช่า</w:t>
            </w:r>
          </w:p>
        </w:tc>
        <w:tc>
          <w:tcPr>
            <w:tcW w:w="1177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17,823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  <w:t>18,376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  <w:t>18,762</w:t>
            </w:r>
          </w:p>
        </w:tc>
        <w:tc>
          <w:tcPr>
            <w:tcW w:w="1174" w:type="dxa"/>
            <w:shd w:val="clear" w:color="auto" w:fill="DDD9C3" w:themeFill="background2" w:themeFillShade="E6"/>
          </w:tcPr>
          <w:p w:rsidR="002D14DE" w:rsidRPr="003E56DA" w:rsidRDefault="002D14DE" w:rsidP="00F617E8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  <w:cs/>
              </w:rPr>
              <w:t>18,992</w:t>
            </w:r>
          </w:p>
        </w:tc>
        <w:tc>
          <w:tcPr>
            <w:tcW w:w="1097" w:type="dxa"/>
            <w:shd w:val="clear" w:color="auto" w:fill="DDD9C3" w:themeFill="background2" w:themeFillShade="E6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  <w:t>18,630</w:t>
            </w:r>
          </w:p>
        </w:tc>
        <w:tc>
          <w:tcPr>
            <w:tcW w:w="1097" w:type="dxa"/>
            <w:shd w:val="clear" w:color="auto" w:fill="DDD9C3" w:themeFill="background2" w:themeFillShade="E6"/>
          </w:tcPr>
          <w:p w:rsidR="002D14DE" w:rsidRPr="003E56DA" w:rsidRDefault="003C4CF9" w:rsidP="002A274F">
            <w:pPr>
              <w:tabs>
                <w:tab w:val="left" w:pos="540"/>
              </w:tabs>
              <w:ind w:right="28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 w:themeColor="text1"/>
                <w:spacing w:val="-4"/>
                <w:sz w:val="26"/>
                <w:szCs w:val="26"/>
              </w:rPr>
              <w:t>19,211</w:t>
            </w:r>
          </w:p>
        </w:tc>
      </w:tr>
    </w:tbl>
    <w:p w:rsidR="0059625F" w:rsidRPr="003E56DA" w:rsidRDefault="003C4CF9" w:rsidP="003C4CF9">
      <w:pPr>
        <w:tabs>
          <w:tab w:val="left" w:pos="709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  <w:t xml:space="preserve">1.6.5 </w:t>
      </w:r>
      <w:r w:rsidR="0059625F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คมนาคม</w:t>
      </w:r>
      <w:r w:rsidR="0059625F"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 xml:space="preserve"> </w:t>
      </w:r>
    </w:p>
    <w:p w:rsidR="00B801BB" w:rsidRPr="003E56DA" w:rsidRDefault="00182291" w:rsidP="003C4CF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="003C4CF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การคมนาคมสะดวก เพราะตั้งอยู่กึ่งกลางของภาคใต้ (กึ่งกลางระหว่างจังหวัดชุมพร-นราธิวาส)  เป็นศูนย์รวมของการคมนาคมทางบก  จากภาคใต้ตอนบน (ฝั่งอ่าวไทย) และภาคตะวันตก (ฝั่งอันดามัน) ลงสู่ภาคใต้ตอนล่างและภาคใต้ชายแดน โดยใช้เส้นทางสายเพชรเกษม (หมายเลข 4) ระหว่างสี่แยกเอเชียอำเภอเมือง (จ.พัทลุง) -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อำเภอหาดใหญ่ (จ.สงขลา)  มีทางรถไฟผ่านหลายๆอำเภอจากเหนือจรดใต้  การเดินทางโดยเครื่องบินสะดวก รวดเร็ว (ระยะทางจากจังหวัดพัทลุง ถึงสนามบินตรัง </w:t>
      </w:r>
      <w:r w:rsidR="00D14273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70</w:t>
      </w:r>
      <w:r w:rsidR="0059625F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กม. สนามบินหาดใหญ่ 100 กม.   สนามบินจังหวัดนครศรีธรรมราช  100 กม.)</w:t>
      </w:r>
    </w:p>
    <w:p w:rsidR="0059625F" w:rsidRPr="003E56DA" w:rsidRDefault="0059625F" w:rsidP="00A55DD1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.6</w:t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.6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แหล่งน้ำ      </w:t>
      </w:r>
    </w:p>
    <w:p w:rsidR="0059625F" w:rsidRPr="003E56DA" w:rsidRDefault="0059625F" w:rsidP="0059625F">
      <w:pPr>
        <w:tabs>
          <w:tab w:val="left" w:pos="1122"/>
          <w:tab w:val="left" w:pos="1309"/>
          <w:tab w:val="left" w:pos="2057"/>
          <w:tab w:val="left" w:pos="2244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4"/>
          <w:szCs w:val="34"/>
        </w:rPr>
        <w:t xml:space="preserve">           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(1)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แหล่งน้ำเพื่อการเกษตร</w:t>
      </w:r>
    </w:p>
    <w:p w:rsidR="00623AB0" w:rsidRPr="003E56DA" w:rsidRDefault="0059625F" w:rsidP="00635299">
      <w:pPr>
        <w:tabs>
          <w:tab w:val="left" w:pos="709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      </w:t>
      </w:r>
      <w:r w:rsidR="00A87376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(1.1) </w:t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ปริมาณ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น้ำฝน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ในรอบ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 (พ.ศ.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254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- 255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จังหวัดพัทลุงมีปริมาณน้ำฝนโดยเฉลี่ยปีละ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2,336.09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มิลลิเมตร หรือเฉลี่ยเดือนละ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194.67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มิลลิเมตร จำนวนวันฝนตก 1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56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วันต่อปี หรือเดือนละ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วัน ปริมาณน้ำฝนมากที่สุดในเดือน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พฤศจิกายน </w:t>
      </w:r>
      <w:r w:rsidR="00CF433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และน้อยที่สุดในเดือน กุมภาพันธ์  </w:t>
      </w:r>
    </w:p>
    <w:p w:rsidR="0059625F" w:rsidRPr="003E56DA" w:rsidRDefault="00C641F2" w:rsidP="00635299">
      <w:pPr>
        <w:tabs>
          <w:tab w:val="left" w:pos="709"/>
        </w:tabs>
        <w:spacing w:after="120"/>
        <w:ind w:right="28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ปริมาณฝนจังหวัดพัทลุง (พ.ศ. 25</w:t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47</w:t>
      </w:r>
      <w:r w:rsidR="0059625F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- 255</w:t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</w:t>
      </w:r>
      <w:r w:rsidR="0059625F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="00FF00BD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tbl>
      <w:tblPr>
        <w:tblW w:w="8494" w:type="dxa"/>
        <w:tblInd w:w="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83"/>
        <w:gridCol w:w="1388"/>
        <w:gridCol w:w="1827"/>
        <w:gridCol w:w="1683"/>
        <w:gridCol w:w="1913"/>
      </w:tblGrid>
      <w:tr w:rsidR="00BF6A4A" w:rsidRPr="003E56DA" w:rsidTr="00CF0B6C">
        <w:trPr>
          <w:trHeight w:val="709"/>
          <w:tblHeader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เดือน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อุณหภูมิ</w:t>
            </w:r>
          </w:p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C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vertAlign w:val="superscript"/>
                <w:cs/>
              </w:rPr>
              <w:t>๐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ความชื้นสัมพัทธ์</w:t>
            </w:r>
          </w:p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%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ปริมาณน้ำฝน</w:t>
            </w:r>
          </w:p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(ม.ม.)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จำนวนวันที่ฝนตก</w:t>
            </w:r>
          </w:p>
          <w:p w:rsidR="00BF6A4A" w:rsidRPr="003E56DA" w:rsidRDefault="00BF6A4A" w:rsidP="00BF6A4A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(วัน)</w:t>
            </w:r>
          </w:p>
        </w:tc>
      </w:tr>
      <w:tr w:rsidR="00BF6A4A" w:rsidRPr="003E56DA" w:rsidTr="00BF6A4A">
        <w:tc>
          <w:tcPr>
            <w:tcW w:w="1683" w:type="dxa"/>
            <w:tcBorders>
              <w:top w:val="single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มกราคม</w:t>
            </w:r>
          </w:p>
        </w:tc>
        <w:tc>
          <w:tcPr>
            <w:tcW w:w="1388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27.20</w:t>
            </w:r>
          </w:p>
        </w:tc>
        <w:tc>
          <w:tcPr>
            <w:tcW w:w="1827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81.78</w:t>
            </w:r>
          </w:p>
        </w:tc>
        <w:tc>
          <w:tcPr>
            <w:tcW w:w="1683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196.46</w:t>
            </w:r>
          </w:p>
        </w:tc>
        <w:tc>
          <w:tcPr>
            <w:tcW w:w="1913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12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กุมภาพันธ์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27.75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79.16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71.40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5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มีนาคม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28.45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79.54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147.13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9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เมษายน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29.12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79.42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134.41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10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พฤษภาคม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29.28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78.67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98.20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13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มิถุนายน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29.02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77.23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77.80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11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กรกฎาคม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28.74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76.50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66.27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11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สิงหาคม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28.80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76.47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84.40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11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กันยายน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28.60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77.87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116.91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14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ตุลาคม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27.90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81.05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267.15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19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พฤศจิกายน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27.32</w:t>
            </w:r>
          </w:p>
        </w:tc>
        <w:tc>
          <w:tcPr>
            <w:tcW w:w="18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84.95</w:t>
            </w:r>
          </w:p>
        </w:tc>
        <w:tc>
          <w:tcPr>
            <w:tcW w:w="168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594.96</w:t>
            </w:r>
          </w:p>
        </w:tc>
        <w:tc>
          <w:tcPr>
            <w:tcW w:w="191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21</w:t>
            </w:r>
          </w:p>
        </w:tc>
      </w:tr>
      <w:tr w:rsidR="00BF6A4A" w:rsidRPr="003E56DA" w:rsidTr="00BF6A4A">
        <w:tc>
          <w:tcPr>
            <w:tcW w:w="1683" w:type="dxa"/>
            <w:tcBorders>
              <w:top w:val="dotted" w:sz="4" w:space="0" w:color="auto"/>
              <w:bottom w:val="single" w:sz="4" w:space="0" w:color="auto"/>
            </w:tcBorders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  <w:cs/>
              </w:rPr>
              <w:t>ธันวาคม</w:t>
            </w:r>
          </w:p>
        </w:tc>
        <w:tc>
          <w:tcPr>
            <w:tcW w:w="1388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8"/>
              </w:rPr>
              <w:t>26.77</w:t>
            </w:r>
          </w:p>
        </w:tc>
        <w:tc>
          <w:tcPr>
            <w:tcW w:w="1827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85.17</w:t>
            </w:r>
          </w:p>
        </w:tc>
        <w:tc>
          <w:tcPr>
            <w:tcW w:w="1683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481.00</w:t>
            </w:r>
          </w:p>
        </w:tc>
        <w:tc>
          <w:tcPr>
            <w:tcW w:w="1913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21</w:t>
            </w:r>
          </w:p>
        </w:tc>
      </w:tr>
      <w:tr w:rsidR="00BF6A4A" w:rsidRPr="003E56DA" w:rsidTr="00BF6A4A"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336.09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156</w:t>
            </w:r>
          </w:p>
        </w:tc>
      </w:tr>
      <w:tr w:rsidR="00BF6A4A" w:rsidRPr="003E56DA" w:rsidTr="00BF6A4A"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BF6A4A" w:rsidRPr="003E56DA" w:rsidRDefault="00BF6A4A" w:rsidP="0054283D">
            <w:pPr>
              <w:tabs>
                <w:tab w:val="left" w:pos="1122"/>
                <w:tab w:val="left" w:pos="261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เฉลี่ย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28.24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79.82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194.67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BF6A4A" w:rsidRPr="003E56DA" w:rsidRDefault="00BF6A4A" w:rsidP="0054283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13</w:t>
            </w:r>
          </w:p>
        </w:tc>
      </w:tr>
    </w:tbl>
    <w:p w:rsidR="00BF6A4A" w:rsidRPr="003E56DA" w:rsidRDefault="00BF6A4A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ที่มา </w:t>
      </w:r>
      <w:r w:rsidRPr="003E56DA">
        <w:rPr>
          <w:rFonts w:ascii="TH SarabunIT๙" w:hAnsi="TH SarabunIT๙" w:cs="TH SarabunIT๙"/>
          <w:color w:val="000000"/>
          <w:sz w:val="32"/>
          <w:szCs w:val="32"/>
        </w:rPr>
        <w:t xml:space="preserve">:  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>สถานีอุตุนิยมวิทยาพัทลุง</w:t>
      </w:r>
    </w:p>
    <w:p w:rsidR="005149B4" w:rsidRPr="003E56DA" w:rsidRDefault="005149B4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149B4" w:rsidRPr="003E56DA" w:rsidRDefault="005149B4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149B4" w:rsidRPr="003E56DA" w:rsidRDefault="005149B4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149B4" w:rsidRPr="003E56DA" w:rsidRDefault="005149B4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149B4" w:rsidRPr="003E56DA" w:rsidRDefault="005149B4" w:rsidP="00BF6A4A">
      <w:pPr>
        <w:tabs>
          <w:tab w:val="left" w:pos="426"/>
          <w:tab w:val="left" w:pos="2618"/>
        </w:tabs>
        <w:spacing w:before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05CD3" w:rsidRPr="003E56DA" w:rsidRDefault="00205CD3" w:rsidP="00205CD3">
      <w:pPr>
        <w:tabs>
          <w:tab w:val="left" w:pos="1122"/>
          <w:tab w:val="left" w:pos="1309"/>
          <w:tab w:val="left" w:pos="1843"/>
          <w:tab w:val="left" w:pos="2057"/>
          <w:tab w:val="left" w:pos="2244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(1.2) แหล่งน้ำชลประทาน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พื้นที่ทางทิศตะวันตกของจังหวัดพัทลุงติดต่อกับเทือกเขาบรรทัด ซึ่งเป็นแหล่ง กำเนิดของต้นน้ำลำธาร สายสั้น ๆ ไหลลงสู่ทะเลสาบสงขลาหลายสาย ทำให้สามารถใช้แหล่งน้ำธรรมชาติเหล่านี้มาพัฒนาใช้ประโยชน์ได้มากขึ้น การก่อสร้างระบบชลประทาน มีพื้นที่ได้รับประโยชน์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67,288ไร่  </w:t>
      </w:r>
    </w:p>
    <w:p w:rsidR="00A87376" w:rsidRPr="003E56DA" w:rsidRDefault="00CF0B6C" w:rsidP="00CF0B6C">
      <w:pPr>
        <w:tabs>
          <w:tab w:val="left" w:pos="2410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(1.2.1) โครงการชลประทานขนาดใหญ่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โครงการ คือ โครงการส่งน้ำ                       และบำรุงรักษาท่าเชียด ตำบลโคกสัก อำเภอบางแก้ว พื้นที่ได้รับประโยชน์จำนวน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103,300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ไร่</w:t>
      </w:r>
    </w:p>
    <w:p w:rsidR="00A87376" w:rsidRPr="003E56DA" w:rsidRDefault="00CF0B6C" w:rsidP="00CF0B6C">
      <w:pPr>
        <w:tabs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(1.2.2) โครงการชลประทานขนาดกลาง 1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พื้นที่ได้รับประโยชน์ 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0,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00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ไร่</w:t>
      </w:r>
    </w:p>
    <w:p w:rsidR="00A87376" w:rsidRPr="003E56DA" w:rsidRDefault="00CF0B6C" w:rsidP="00CF0B6C">
      <w:pPr>
        <w:tabs>
          <w:tab w:val="left" w:pos="2410"/>
        </w:tabs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(1.2.3) โครงการชลประทานขนาดเล็ก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260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โครงการ พื้นที่ได้รับประโยชน์ 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380,853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ไร่</w:t>
      </w:r>
    </w:p>
    <w:p w:rsidR="00A87376" w:rsidRPr="003E56DA" w:rsidRDefault="00CF0B6C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(1.2.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โครงการสูบน้ำด้วยไฟฟ้า(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ที่อยู่ในความรับผิดชอบ/รวมทั้งในความดูแลของท้องถิ่น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23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พื้นที่ได้รับประโยชน์  </w:t>
      </w:r>
      <w:r w:rsidR="00FF00BD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60,821</w:t>
      </w:r>
      <w:r w:rsidR="00A8737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ไร่  </w:t>
      </w:r>
    </w:p>
    <w:p w:rsidR="0097437F" w:rsidRPr="003E56DA" w:rsidRDefault="0097437F" w:rsidP="0097437F">
      <w:pPr>
        <w:pStyle w:val="ab"/>
        <w:tabs>
          <w:tab w:val="left" w:pos="1122"/>
          <w:tab w:val="left" w:pos="1309"/>
          <w:tab w:val="left" w:pos="1843"/>
          <w:tab w:val="left" w:pos="22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(1.3) ศักยภาพลุ่มน้ำในเขตจังหวัดพัทลุง 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จังหวัดพัทลุงมีพื้นที่รับน้ำ (</w:t>
      </w:r>
      <w:r w:rsidRPr="003E56DA">
        <w:rPr>
          <w:rFonts w:ascii="TH SarabunIT๙" w:hAnsi="TH SarabunIT๙" w:cs="TH SarabunIT๙"/>
          <w:color w:val="000000"/>
          <w:sz w:val="32"/>
          <w:szCs w:val="32"/>
        </w:rPr>
        <w:t>Watershed Area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3E56D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ทั้งสิ้น  3,513.57 ตารางกิโลเมตร  (ไม่รวมลุ่มน้ำคลองลำโลน) แบ่งเป็นลุ่มน้ำย่อย 7 ลุ่มน้ำ ปริมาณน้ำฝนเฉลี่ยรายปี เท่ากับ 2,139.66 ล้านลูกบาศก์เมตรต่อปี  ซึ่งสามารถนำไปใช้สำหรับทำการเกษตร </w:t>
      </w:r>
      <w:r w:rsidRPr="003E56DA">
        <w:rPr>
          <w:rFonts w:ascii="TH SarabunIT๙" w:hAnsi="TH SarabunIT๙" w:cs="TH SarabunIT๙"/>
          <w:color w:val="000000"/>
          <w:sz w:val="32"/>
          <w:szCs w:val="32"/>
          <w:cs/>
        </w:rPr>
        <w:br/>
        <w:t xml:space="preserve">การอุปโภค-บริโภค  และอื่นๆ รวม 658.91 ล้านลูกบาศก์เมตรต่อปี  ดังนั้น จะมีปริมาณน้ำที่ไม่สามารถเก็บกักไว้ใช้ และไหลลงทะเลสาบสงขลา คิดเป็นปริมาณ 2,204.12  ล้านลูกบาศก์เมตร   </w:t>
      </w:r>
    </w:p>
    <w:tbl>
      <w:tblPr>
        <w:tblW w:w="6840" w:type="dxa"/>
        <w:tblInd w:w="1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2"/>
        <w:gridCol w:w="1098"/>
        <w:gridCol w:w="810"/>
        <w:gridCol w:w="900"/>
        <w:gridCol w:w="749"/>
        <w:gridCol w:w="601"/>
        <w:gridCol w:w="630"/>
        <w:gridCol w:w="810"/>
        <w:gridCol w:w="900"/>
      </w:tblGrid>
      <w:tr w:rsidR="0097437F" w:rsidRPr="003E56DA" w:rsidTr="001E4609">
        <w:trPr>
          <w:trHeight w:val="510"/>
        </w:trPr>
        <w:tc>
          <w:tcPr>
            <w:tcW w:w="6840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ตารางแสดงปริมาณน้ำท่าในลุ่มน้ำย่อย  7 ลุ่มน้ำของจังหวัดพัทลุง</w:t>
            </w:r>
          </w:p>
        </w:tc>
      </w:tr>
      <w:tr w:rsidR="0097437F" w:rsidRPr="003E56DA" w:rsidTr="0097437F">
        <w:trPr>
          <w:trHeight w:val="160"/>
        </w:trPr>
        <w:tc>
          <w:tcPr>
            <w:tcW w:w="342" w:type="dxa"/>
            <w:vMerge w:val="restart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ที่</w:t>
            </w:r>
          </w:p>
        </w:tc>
        <w:tc>
          <w:tcPr>
            <w:tcW w:w="1098" w:type="dxa"/>
            <w:vMerge w:val="restart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ลุ่มน้ำย่อย</w:t>
            </w:r>
          </w:p>
        </w:tc>
        <w:tc>
          <w:tcPr>
            <w:tcW w:w="810" w:type="dxa"/>
            <w:vMerge w:val="restart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พื้นที่รับน้ำ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(ตร.กม.)</w:t>
            </w:r>
          </w:p>
        </w:tc>
        <w:tc>
          <w:tcPr>
            <w:tcW w:w="900" w:type="dxa"/>
            <w:vMerge w:val="restart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ปริมาณ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น้ำท่าเฉลี่ย(ล้าน ลบ.ม./ปี)</w:t>
            </w:r>
          </w:p>
        </w:tc>
        <w:tc>
          <w:tcPr>
            <w:tcW w:w="2790" w:type="dxa"/>
            <w:gridSpan w:val="4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ความต้องการใช้น้ำ  (ล้าน ลบ.ม./ปี)</w:t>
            </w:r>
          </w:p>
        </w:tc>
        <w:tc>
          <w:tcPr>
            <w:tcW w:w="900" w:type="dxa"/>
            <w:vMerge w:val="restart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ปริมาณน้ำเหลือ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(ล้าน ลบ.ม./ปี)</w:t>
            </w:r>
          </w:p>
        </w:tc>
      </w:tr>
      <w:tr w:rsidR="0097437F" w:rsidRPr="003E56DA" w:rsidTr="0097437F">
        <w:tc>
          <w:tcPr>
            <w:tcW w:w="342" w:type="dxa"/>
            <w:vMerge/>
            <w:tcBorders>
              <w:bottom w:val="single" w:sz="4" w:space="0" w:color="auto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vMerge/>
            <w:tcBorders>
              <w:bottom w:val="single" w:sz="4" w:space="0" w:color="auto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การ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เกษตร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อุปโภค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บริโภค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 xml:space="preserve"> อุตสาห-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กรรม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รวม</w:t>
            </w: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</w:p>
        </w:tc>
      </w:tr>
      <w:tr w:rsidR="0097437F" w:rsidRPr="003E56DA" w:rsidTr="001E4609">
        <w:tc>
          <w:tcPr>
            <w:tcW w:w="342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</w:t>
            </w:r>
          </w:p>
        </w:tc>
        <w:tc>
          <w:tcPr>
            <w:tcW w:w="1098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righ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คลองป่าพะยอม</w:t>
            </w:r>
          </w:p>
        </w:tc>
        <w:tc>
          <w:tcPr>
            <w:tcW w:w="810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312.38</w:t>
            </w:r>
          </w:p>
        </w:tc>
        <w:tc>
          <w:tcPr>
            <w:tcW w:w="900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261.22</w:t>
            </w:r>
          </w:p>
        </w:tc>
        <w:tc>
          <w:tcPr>
            <w:tcW w:w="749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70.41</w:t>
            </w:r>
          </w:p>
        </w:tc>
        <w:tc>
          <w:tcPr>
            <w:tcW w:w="601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1.27</w:t>
            </w:r>
          </w:p>
        </w:tc>
        <w:tc>
          <w:tcPr>
            <w:tcW w:w="630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0.18</w:t>
            </w:r>
          </w:p>
        </w:tc>
        <w:tc>
          <w:tcPr>
            <w:tcW w:w="810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71.86</w:t>
            </w:r>
          </w:p>
        </w:tc>
        <w:tc>
          <w:tcPr>
            <w:tcW w:w="900" w:type="dxa"/>
            <w:tcBorders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189.36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คลองท่าแนะ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586.87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455.11</w:t>
            </w: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92.42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3.46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1.75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100.63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354.48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คลองนาท่อม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456.74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456.44</w:t>
            </w: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71.55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5.17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0.23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76.95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379.49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4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309"/>
                <w:tab w:val="left" w:pos="2057"/>
                <w:tab w:val="left" w:pos="2244"/>
              </w:tabs>
              <w:ind w:righ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คลองสะพานหยี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368.91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368.91</w:t>
            </w: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121.82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1.99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0.27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124.08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245.49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คลองท่าเชียด-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บางแก้ว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677.68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532.24</w:t>
            </w: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230.59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3.36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0.25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234.20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298.04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6</w:t>
            </w:r>
          </w:p>
        </w:tc>
        <w:tc>
          <w:tcPr>
            <w:tcW w:w="1098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คลองป่าบอน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288.67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244.67</w:t>
            </w:r>
          </w:p>
        </w:tc>
        <w:tc>
          <w:tcPr>
            <w:tcW w:w="749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20.44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1.85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1.20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23.49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221.18</w:t>
            </w:r>
          </w:p>
        </w:tc>
      </w:tr>
      <w:tr w:rsidR="0097437F" w:rsidRPr="003E56DA" w:rsidTr="001E4609">
        <w:tc>
          <w:tcPr>
            <w:tcW w:w="342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7</w:t>
            </w:r>
          </w:p>
        </w:tc>
        <w:tc>
          <w:tcPr>
            <w:tcW w:w="1098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คลองพรุพ้อ</w:t>
            </w:r>
          </w:p>
        </w:tc>
        <w:tc>
          <w:tcPr>
            <w:tcW w:w="810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822.32</w:t>
            </w:r>
          </w:p>
        </w:tc>
        <w:tc>
          <w:tcPr>
            <w:tcW w:w="900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543.78</w:t>
            </w:r>
          </w:p>
        </w:tc>
        <w:tc>
          <w:tcPr>
            <w:tcW w:w="749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25.65</w:t>
            </w:r>
          </w:p>
        </w:tc>
        <w:tc>
          <w:tcPr>
            <w:tcW w:w="601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1.90</w:t>
            </w:r>
          </w:p>
        </w:tc>
        <w:tc>
          <w:tcPr>
            <w:tcW w:w="630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0.15</w:t>
            </w:r>
          </w:p>
        </w:tc>
        <w:tc>
          <w:tcPr>
            <w:tcW w:w="810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 xml:space="preserve"> 27.70</w:t>
            </w:r>
          </w:p>
        </w:tc>
        <w:tc>
          <w:tcPr>
            <w:tcW w:w="900" w:type="dxa"/>
            <w:tcBorders>
              <w:top w:val="nil"/>
            </w:tcBorders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516.08</w:t>
            </w:r>
          </w:p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</w:p>
        </w:tc>
      </w:tr>
      <w:tr w:rsidR="0097437F" w:rsidRPr="003E56DA" w:rsidTr="0097437F">
        <w:tc>
          <w:tcPr>
            <w:tcW w:w="1440" w:type="dxa"/>
            <w:gridSpan w:val="2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รวม</w:t>
            </w:r>
          </w:p>
        </w:tc>
        <w:tc>
          <w:tcPr>
            <w:tcW w:w="81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3,513.57</w:t>
            </w:r>
          </w:p>
        </w:tc>
        <w:tc>
          <w:tcPr>
            <w:tcW w:w="90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2,863.03</w:t>
            </w:r>
          </w:p>
        </w:tc>
        <w:tc>
          <w:tcPr>
            <w:tcW w:w="749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13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635.88</w:t>
            </w:r>
          </w:p>
        </w:tc>
        <w:tc>
          <w:tcPr>
            <w:tcW w:w="601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3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19.00</w:t>
            </w:r>
          </w:p>
        </w:tc>
        <w:tc>
          <w:tcPr>
            <w:tcW w:w="63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4.03</w:t>
            </w:r>
          </w:p>
        </w:tc>
        <w:tc>
          <w:tcPr>
            <w:tcW w:w="81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ind w:left="-108"/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 xml:space="preserve"> 658.91</w:t>
            </w:r>
          </w:p>
        </w:tc>
        <w:tc>
          <w:tcPr>
            <w:tcW w:w="90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pStyle w:val="ab"/>
              <w:tabs>
                <w:tab w:val="left" w:pos="1122"/>
                <w:tab w:val="left" w:pos="1309"/>
                <w:tab w:val="left" w:pos="2057"/>
                <w:tab w:val="left" w:pos="2244"/>
              </w:tabs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2,204.12</w:t>
            </w:r>
          </w:p>
        </w:tc>
      </w:tr>
      <w:tr w:rsidR="0097437F" w:rsidRPr="003E56DA" w:rsidTr="001E4609">
        <w:tc>
          <w:tcPr>
            <w:tcW w:w="6840" w:type="dxa"/>
            <w:gridSpan w:val="9"/>
            <w:tcBorders>
              <w:left w:val="nil"/>
              <w:bottom w:val="nil"/>
              <w:right w:val="nil"/>
            </w:tcBorders>
          </w:tcPr>
          <w:p w:rsidR="0097437F" w:rsidRPr="003E56DA" w:rsidRDefault="0097437F" w:rsidP="001E4609">
            <w:pPr>
              <w:spacing w:before="120" w:line="228" w:lineRule="auto"/>
              <w:rPr>
                <w:rFonts w:ascii="TH SarabunIT๙" w:hAnsi="TH SarabunIT๙" w:cs="TH SarabunIT๙"/>
                <w:i/>
                <w:iCs/>
                <w:color w:val="000000"/>
                <w: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 xml:space="preserve">ที่มา </w:t>
            </w:r>
            <w:r w:rsidRPr="003E56DA">
              <w:rPr>
                <w:rFonts w:ascii="TH SarabunIT๙" w:hAnsi="TH SarabunIT๙" w:cs="TH SarabunIT๙"/>
                <w:i/>
                <w:iCs/>
              </w:rPr>
              <w:t xml:space="preserve">: </w:t>
            </w: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>โครงการชลประทานพัทลุง</w:t>
            </w:r>
          </w:p>
        </w:tc>
      </w:tr>
    </w:tbl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CF0B6C">
      <w:pPr>
        <w:tabs>
          <w:tab w:val="left" w:pos="2410"/>
        </w:tabs>
        <w:spacing w:after="120"/>
        <w:ind w:right="2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23AA6" w:rsidRPr="003E56DA" w:rsidRDefault="00ED328D" w:rsidP="003C7756">
      <w:pPr>
        <w:tabs>
          <w:tab w:val="left" w:pos="180"/>
        </w:tabs>
        <w:ind w:left="-540" w:right="-874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roundrect id="_x0000_s1401" style="position:absolute;left:0;text-align:left;margin-left:-6.4pt;margin-top:.75pt;width:266.85pt;height:32.25pt;z-index:251695616" arcsize="10923f" fillcolor="white [3201]" strokecolor="black [3200]" strokeweight="1pt">
            <v:shadow on="t" color="#868686" opacity=".5" offset="6pt,6pt"/>
            <v:textbox style="mso-next-textbox:#_x0000_s1401">
              <w:txbxContent>
                <w:p w:rsidR="00A45053" w:rsidRPr="009B649C" w:rsidRDefault="00A45053" w:rsidP="0054283D">
                  <w:pPr>
                    <w:spacing w:line="228" w:lineRule="auto"/>
                    <w:jc w:val="both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1.7 </w:t>
                  </w:r>
                  <w:r w:rsidRPr="002B73DF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40"/>
                      <w:szCs w:val="40"/>
                      <w:cs/>
                    </w:rPr>
                    <w:t>ด้านทรัพยากรธรรมชาติและสิ่งแวดล้อม</w:t>
                  </w:r>
                </w:p>
                <w:p w:rsidR="00A45053" w:rsidRPr="00DF22C2" w:rsidRDefault="00A45053" w:rsidP="0054283D"/>
              </w:txbxContent>
            </v:textbox>
          </v:roundrect>
        </w:pict>
      </w:r>
    </w:p>
    <w:p w:rsidR="00D23AA6" w:rsidRPr="003E56DA" w:rsidRDefault="00D23AA6" w:rsidP="003C7756">
      <w:pPr>
        <w:tabs>
          <w:tab w:val="left" w:pos="180"/>
        </w:tabs>
        <w:ind w:left="-540" w:right="-87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4283D" w:rsidRPr="003E56DA" w:rsidRDefault="0054283D" w:rsidP="0054283D">
      <w:pPr>
        <w:tabs>
          <w:tab w:val="left" w:pos="709"/>
        </w:tabs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12"/>
          <w:szCs w:val="12"/>
        </w:rPr>
      </w:pPr>
    </w:p>
    <w:p w:rsidR="0097437F" w:rsidRPr="003E56DA" w:rsidRDefault="00B87063" w:rsidP="0097437F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</w:t>
      </w:r>
      <w:r w:rsidR="0054283D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="0097437F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1.7.1 </w:t>
      </w:r>
      <w:r w:rsidR="0097437F" w:rsidRPr="003E56DA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ทรัพยากรดิน</w:t>
      </w:r>
    </w:p>
    <w:p w:rsidR="0097437F" w:rsidRPr="003E56DA" w:rsidRDefault="0097437F" w:rsidP="0097437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ab/>
        <w:t>กรมพัฒนาที่ดินได้จำแนกดินในพื้นที่จังหวัดพัทลุงไว้ จำนวน 62 กลุ่มชุดดิน ซึ่งลักษณะดิน</w:t>
      </w:r>
      <w:r w:rsidR="004C0317">
        <w:rPr>
          <w:rFonts w:ascii="TH SarabunIT๙" w:hAnsi="TH SarabunIT๙" w:cs="TH SarabunIT๙" w:hint="cs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มีความสัมพันธ์กับลักษณะภูมิประเทศและวัตถุต้นกำเนิด (ชนิดของหิน)  </w:t>
      </w:r>
    </w:p>
    <w:p w:rsidR="0097437F" w:rsidRPr="003E56DA" w:rsidRDefault="0097437F" w:rsidP="0097437F">
      <w:pPr>
        <w:tabs>
          <w:tab w:val="left" w:pos="1418"/>
        </w:tabs>
        <w:jc w:val="thaiDistribute"/>
        <w:rPr>
          <w:rFonts w:ascii="TH SarabunIT๙" w:hAnsi="TH SarabunIT๙" w:cs="TH SarabunIT๙"/>
          <w:sz w:val="18"/>
          <w:szCs w:val="18"/>
        </w:rPr>
      </w:pPr>
    </w:p>
    <w:p w:rsidR="0097437F" w:rsidRPr="003E56DA" w:rsidRDefault="0097437F" w:rsidP="0097437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ลักษณะดินของจังหวัดพัทลุง</w:t>
      </w:r>
      <w:r w:rsidRPr="003E56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 w:rsidRPr="003E56DA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</w:p>
    <w:tbl>
      <w:tblPr>
        <w:tblW w:w="6443" w:type="dxa"/>
        <w:tblInd w:w="1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1"/>
        <w:gridCol w:w="1180"/>
        <w:gridCol w:w="1332"/>
      </w:tblGrid>
      <w:tr w:rsidR="0097437F" w:rsidRPr="003E56DA" w:rsidTr="003E56DA">
        <w:trPr>
          <w:trHeight w:val="760"/>
          <w:tblHeader/>
        </w:trPr>
        <w:tc>
          <w:tcPr>
            <w:tcW w:w="3931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ประเภทของดิน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(ไร่)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ร้อยละของพื้นที่</w:t>
            </w:r>
          </w:p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</w:tr>
      <w:tr w:rsidR="0097437F" w:rsidRPr="003E56DA" w:rsidTr="001E4609">
        <w:trPr>
          <w:trHeight w:hRule="exact" w:val="454"/>
        </w:trPr>
        <w:tc>
          <w:tcPr>
            <w:tcW w:w="3931" w:type="dxa"/>
            <w:tcBorders>
              <w:bottom w:val="dotted" w:sz="4" w:space="0" w:color="auto"/>
            </w:tcBorders>
            <w:vAlign w:val="center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ดินเปรี้ยวจัด</w:t>
            </w:r>
          </w:p>
        </w:tc>
        <w:tc>
          <w:tcPr>
            <w:tcW w:w="1180" w:type="dxa"/>
            <w:tcBorders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62,430</w:t>
            </w:r>
          </w:p>
        </w:tc>
        <w:tc>
          <w:tcPr>
            <w:tcW w:w="1332" w:type="dxa"/>
            <w:tcBorders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2.92</w:t>
            </w:r>
          </w:p>
        </w:tc>
      </w:tr>
      <w:tr w:rsidR="0097437F" w:rsidRPr="003E56DA" w:rsidTr="001E4609">
        <w:trPr>
          <w:trHeight w:hRule="exact" w:val="344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ดินเปรี้ยวจัดที่พบชั้นดินกรดกำมะถันในระดับตื้น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19,711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0.92</w:t>
            </w:r>
          </w:p>
        </w:tc>
      </w:tr>
      <w:tr w:rsidR="0097437F" w:rsidRPr="003E56DA" w:rsidTr="001E4609">
        <w:trPr>
          <w:trHeight w:hRule="exact" w:val="408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ดินเปรี้ยวจัดที่พบชั้นดินกรดกำมะถันในระดับลึกปานกลาง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39,981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1.87</w:t>
            </w:r>
          </w:p>
        </w:tc>
      </w:tr>
      <w:tr w:rsidR="0097437F" w:rsidRPr="003E56DA" w:rsidTr="001E4609">
        <w:trPr>
          <w:trHeight w:hRule="exact" w:val="324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ดินเปรี้ยวจัดที่พบชั้นดินกรดกำมะถันในระดับลึกมาก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2,738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0.13</w:t>
            </w:r>
          </w:p>
        </w:tc>
      </w:tr>
      <w:tr w:rsidR="0097437F" w:rsidRPr="003E56DA" w:rsidTr="001E4609">
        <w:trPr>
          <w:trHeight w:hRule="exact" w:val="310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ดินอินทรีย์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3,435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0.16</w:t>
            </w:r>
          </w:p>
        </w:tc>
      </w:tr>
      <w:tr w:rsidR="0097437F" w:rsidRPr="003E56DA" w:rsidTr="001E4609">
        <w:trPr>
          <w:trHeight w:hRule="exact" w:val="310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ดินอินทรีย์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3,435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0.16</w:t>
            </w:r>
          </w:p>
        </w:tc>
      </w:tr>
      <w:tr w:rsidR="0097437F" w:rsidRPr="003E56DA" w:rsidTr="0097437F">
        <w:trPr>
          <w:trHeight w:hRule="exact" w:val="438"/>
        </w:trPr>
        <w:tc>
          <w:tcPr>
            <w:tcW w:w="3931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ดินเค็มชายทะเล</w:t>
            </w:r>
          </w:p>
        </w:tc>
        <w:tc>
          <w:tcPr>
            <w:tcW w:w="1180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6,445</w:t>
            </w:r>
          </w:p>
        </w:tc>
        <w:tc>
          <w:tcPr>
            <w:tcW w:w="1332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0.30</w:t>
            </w:r>
          </w:p>
        </w:tc>
      </w:tr>
      <w:tr w:rsidR="0097437F" w:rsidRPr="003E56DA" w:rsidTr="0097437F">
        <w:trPr>
          <w:trHeight w:hRule="exact" w:val="427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ดินเค็มชายทะเล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6,445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0.30</w:t>
            </w:r>
          </w:p>
        </w:tc>
      </w:tr>
      <w:tr w:rsidR="0097437F" w:rsidRPr="003E56DA" w:rsidTr="0097437F">
        <w:trPr>
          <w:trHeight w:hRule="exact" w:val="435"/>
        </w:trPr>
        <w:tc>
          <w:tcPr>
            <w:tcW w:w="3931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ดินทราย</w:t>
            </w:r>
          </w:p>
        </w:tc>
        <w:tc>
          <w:tcPr>
            <w:tcW w:w="1180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10,928</w:t>
            </w:r>
          </w:p>
        </w:tc>
        <w:tc>
          <w:tcPr>
            <w:tcW w:w="1332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0.51</w:t>
            </w:r>
          </w:p>
        </w:tc>
      </w:tr>
      <w:tr w:rsidR="0097437F" w:rsidRPr="003E56DA" w:rsidTr="0097437F">
        <w:trPr>
          <w:trHeight w:hRule="exact" w:val="326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ดินทรายในพื้นที่ลุ่ม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1,716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0.08</w:t>
            </w:r>
          </w:p>
        </w:tc>
      </w:tr>
      <w:tr w:rsidR="0097437F" w:rsidRPr="003E56DA" w:rsidTr="0097437F">
        <w:trPr>
          <w:trHeight w:hRule="exact" w:val="429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ดินทรายในพื้นที่ดอนที่ไม่มีชั้นดานอินทรีย์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9,212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0.43</w:t>
            </w:r>
          </w:p>
        </w:tc>
      </w:tr>
      <w:tr w:rsidR="0097437F" w:rsidRPr="003E56DA" w:rsidTr="0097437F">
        <w:trPr>
          <w:trHeight w:hRule="exact" w:val="422"/>
        </w:trPr>
        <w:tc>
          <w:tcPr>
            <w:tcW w:w="3931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ดินตื้น</w:t>
            </w:r>
          </w:p>
        </w:tc>
        <w:tc>
          <w:tcPr>
            <w:tcW w:w="1180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204,740</w:t>
            </w:r>
          </w:p>
        </w:tc>
        <w:tc>
          <w:tcPr>
            <w:tcW w:w="1332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9.57</w:t>
            </w:r>
          </w:p>
        </w:tc>
      </w:tr>
      <w:tr w:rsidR="0097437F" w:rsidRPr="003E56DA" w:rsidTr="0097437F">
        <w:trPr>
          <w:trHeight w:hRule="exact" w:val="373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ดินตื้นในพื้นที่ลุ่มถึงลูกรังหรือก้อนกรวด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10,955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0.51</w:t>
            </w:r>
          </w:p>
        </w:tc>
      </w:tr>
      <w:tr w:rsidR="0097437F" w:rsidRPr="003E56DA" w:rsidTr="0097437F">
        <w:trPr>
          <w:trHeight w:hRule="exact" w:val="436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ดินตื้นในพื้นที่ดอนถึงลูกรังก้อนกรวดหรือเศษหิน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158,591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7.41</w:t>
            </w:r>
          </w:p>
        </w:tc>
      </w:tr>
      <w:tr w:rsidR="0097437F" w:rsidRPr="003E56DA" w:rsidTr="0097437F">
        <w:trPr>
          <w:trHeight w:hRule="exact" w:val="414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ดินตื้นในพื้นที่ดอนถึงชั้นหินพื้น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35,194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1.64</w:t>
            </w:r>
          </w:p>
        </w:tc>
      </w:tr>
      <w:tr w:rsidR="0097437F" w:rsidRPr="003E56DA" w:rsidTr="0097437F">
        <w:trPr>
          <w:trHeight w:hRule="exact" w:val="420"/>
        </w:trPr>
        <w:tc>
          <w:tcPr>
            <w:tcW w:w="3931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พื้นที่ลาดชันเชิงซ้อน</w:t>
            </w:r>
          </w:p>
        </w:tc>
        <w:tc>
          <w:tcPr>
            <w:tcW w:w="1180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382,296</w:t>
            </w:r>
          </w:p>
        </w:tc>
        <w:tc>
          <w:tcPr>
            <w:tcW w:w="1332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17.86</w:t>
            </w:r>
          </w:p>
        </w:tc>
      </w:tr>
      <w:tr w:rsidR="0097437F" w:rsidRPr="003E56DA" w:rsidTr="001E4609">
        <w:trPr>
          <w:trHeight w:hRule="exact" w:val="282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พื้นที่ลาดชันเชิงซ้อน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382,296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17.86</w:t>
            </w:r>
          </w:p>
        </w:tc>
      </w:tr>
      <w:tr w:rsidR="0097437F" w:rsidRPr="003E56DA" w:rsidTr="001E4609">
        <w:trPr>
          <w:trHeight w:hRule="exact" w:val="365"/>
        </w:trPr>
        <w:tc>
          <w:tcPr>
            <w:tcW w:w="3931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 xml:space="preserve">ทรัพยากรดินอื่นๆ </w:t>
            </w:r>
          </w:p>
        </w:tc>
        <w:tc>
          <w:tcPr>
            <w:tcW w:w="1180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1,182,546</w:t>
            </w:r>
          </w:p>
        </w:tc>
        <w:tc>
          <w:tcPr>
            <w:tcW w:w="1332" w:type="dxa"/>
            <w:tcBorders>
              <w:top w:val="single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55.26</w:t>
            </w:r>
          </w:p>
        </w:tc>
      </w:tr>
      <w:tr w:rsidR="0097437F" w:rsidRPr="003E56DA" w:rsidTr="0097437F">
        <w:trPr>
          <w:trHeight w:hRule="exact" w:val="412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ดินที่มีปฏิกิริยาเป็นกรดพบในที่ลุ่ม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752,725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35.17</w:t>
            </w:r>
          </w:p>
        </w:tc>
      </w:tr>
      <w:tr w:rsidR="0097437F" w:rsidRPr="003E56DA" w:rsidTr="0097437F">
        <w:trPr>
          <w:trHeight w:hRule="exact" w:val="418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ดินที่มีปฏิกิริยาเป็นกรดพบในที่ดอน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352,218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16.56</w:t>
            </w:r>
          </w:p>
        </w:tc>
      </w:tr>
      <w:tr w:rsidR="0097437F" w:rsidRPr="003E56DA" w:rsidTr="0097437F">
        <w:trPr>
          <w:trHeight w:hRule="exact" w:val="424"/>
        </w:trPr>
        <w:tc>
          <w:tcPr>
            <w:tcW w:w="3931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   ดินที่มีการยกร่อง</w:t>
            </w:r>
          </w:p>
        </w:tc>
        <w:tc>
          <w:tcPr>
            <w:tcW w:w="1180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553</w:t>
            </w:r>
          </w:p>
        </w:tc>
        <w:tc>
          <w:tcPr>
            <w:tcW w:w="1332" w:type="dxa"/>
            <w:tcBorders>
              <w:top w:val="dotted" w:sz="4" w:space="0" w:color="auto"/>
              <w:bottom w:val="dotted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0.03</w:t>
            </w:r>
          </w:p>
        </w:tc>
      </w:tr>
      <w:tr w:rsidR="0097437F" w:rsidRPr="003E56DA" w:rsidTr="0097437F">
        <w:trPr>
          <w:trHeight w:hRule="exact" w:val="429"/>
        </w:trPr>
        <w:tc>
          <w:tcPr>
            <w:tcW w:w="3931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</w:rPr>
              <w:t xml:space="preserve">   </w:t>
            </w:r>
            <w:r w:rsidRPr="003E56DA">
              <w:rPr>
                <w:rFonts w:ascii="TH SarabunIT๙" w:hAnsi="TH SarabunIT๙" w:cs="TH SarabunIT๙"/>
                <w:cs/>
              </w:rPr>
              <w:t>ดินที่มีปฏิกิริยาเป็นด่างพบในที่ลุ่ม</w:t>
            </w:r>
          </w:p>
        </w:tc>
        <w:tc>
          <w:tcPr>
            <w:tcW w:w="1180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77,050</w:t>
            </w:r>
          </w:p>
        </w:tc>
        <w:tc>
          <w:tcPr>
            <w:tcW w:w="1332" w:type="dxa"/>
            <w:tcBorders>
              <w:top w:val="dotted" w:sz="4" w:space="0" w:color="auto"/>
              <w:bottom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3.60</w:t>
            </w:r>
          </w:p>
        </w:tc>
      </w:tr>
      <w:tr w:rsidR="0097437F" w:rsidRPr="003E56DA" w:rsidTr="0097437F">
        <w:trPr>
          <w:trHeight w:hRule="exact" w:val="422"/>
        </w:trPr>
        <w:tc>
          <w:tcPr>
            <w:tcW w:w="3931" w:type="dxa"/>
            <w:tcBorders>
              <w:top w:val="single" w:sz="4" w:space="0" w:color="auto"/>
            </w:tcBorders>
          </w:tcPr>
          <w:p w:rsidR="0097437F" w:rsidRPr="003E56DA" w:rsidRDefault="0097437F" w:rsidP="001E4609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พื้นที่เบ็ดเตล็ด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287,476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13.43</w:t>
            </w:r>
          </w:p>
        </w:tc>
      </w:tr>
      <w:tr w:rsidR="0097437F" w:rsidRPr="003E56DA" w:rsidTr="003E56DA">
        <w:trPr>
          <w:trHeight w:hRule="exact" w:val="454"/>
        </w:trPr>
        <w:tc>
          <w:tcPr>
            <w:tcW w:w="3931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รวมพื้นที่ดิน</w:t>
            </w:r>
          </w:p>
        </w:tc>
        <w:tc>
          <w:tcPr>
            <w:tcW w:w="1180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2,140,296</w:t>
            </w:r>
          </w:p>
        </w:tc>
        <w:tc>
          <w:tcPr>
            <w:tcW w:w="1332" w:type="dxa"/>
            <w:shd w:val="clear" w:color="auto" w:fill="C4BC96" w:themeFill="background2" w:themeFillShade="BF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100.00</w:t>
            </w:r>
          </w:p>
        </w:tc>
      </w:tr>
      <w:tr w:rsidR="0097437F" w:rsidRPr="003E56DA" w:rsidTr="001E4609">
        <w:trPr>
          <w:trHeight w:hRule="exact" w:val="246"/>
        </w:trPr>
        <w:tc>
          <w:tcPr>
            <w:tcW w:w="6443" w:type="dxa"/>
            <w:gridSpan w:val="3"/>
            <w:tcBorders>
              <w:left w:val="nil"/>
              <w:bottom w:val="nil"/>
              <w:right w:val="nil"/>
            </w:tcBorders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i/>
                <w:iCs/>
              </w:rPr>
            </w:pP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 xml:space="preserve">ที่มา  </w:t>
            </w:r>
            <w:r w:rsidRPr="003E56DA">
              <w:rPr>
                <w:rFonts w:ascii="TH SarabunIT๙" w:hAnsi="TH SarabunIT๙" w:cs="TH SarabunIT๙"/>
                <w:i/>
                <w:iCs/>
              </w:rPr>
              <w:t xml:space="preserve">:  </w:t>
            </w:r>
            <w:r w:rsidRPr="003E56DA">
              <w:rPr>
                <w:rFonts w:ascii="TH SarabunIT๙" w:hAnsi="TH SarabunIT๙" w:cs="TH SarabunIT๙"/>
                <w:i/>
                <w:iCs/>
                <w:cs/>
              </w:rPr>
              <w:t>สถานีพัฒนาที่ดินพัทลุง</w:t>
            </w:r>
          </w:p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i/>
                <w:iCs/>
              </w:rPr>
            </w:pPr>
          </w:p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i/>
                <w:iCs/>
              </w:rPr>
            </w:pPr>
          </w:p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i/>
                <w:iCs/>
                <w:cs/>
              </w:rPr>
            </w:pPr>
          </w:p>
        </w:tc>
      </w:tr>
    </w:tbl>
    <w:p w:rsidR="0097437F" w:rsidRPr="003E56DA" w:rsidRDefault="0097437F" w:rsidP="0097437F">
      <w:pPr>
        <w:ind w:left="284" w:firstLine="284"/>
        <w:rPr>
          <w:rFonts w:ascii="TH SarabunIT๙" w:hAnsi="TH SarabunIT๙" w:cs="TH SarabunIT๙"/>
          <w:sz w:val="28"/>
        </w:rPr>
      </w:pPr>
    </w:p>
    <w:p w:rsidR="0097437F" w:rsidRPr="003E56DA" w:rsidRDefault="0097437F" w:rsidP="0097437F">
      <w:pPr>
        <w:ind w:left="284" w:firstLine="284"/>
        <w:rPr>
          <w:rFonts w:ascii="TH SarabunIT๙" w:hAnsi="TH SarabunIT๙" w:cs="TH SarabunIT๙"/>
          <w:sz w:val="28"/>
        </w:rPr>
      </w:pPr>
    </w:p>
    <w:p w:rsidR="0097437F" w:rsidRPr="003E56DA" w:rsidRDefault="0097437F" w:rsidP="0097437F">
      <w:pPr>
        <w:tabs>
          <w:tab w:val="left" w:pos="709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  <w:t>1.7.2 ทรัพยากรป่าไม้</w:t>
      </w:r>
    </w:p>
    <w:p w:rsidR="0097437F" w:rsidRPr="003E56DA" w:rsidRDefault="0097437F" w:rsidP="0097437F">
      <w:pPr>
        <w:tabs>
          <w:tab w:val="left" w:pos="1418"/>
        </w:tabs>
        <w:spacing w:after="120"/>
        <w:rPr>
          <w:rFonts w:ascii="TH SarabunIT๙" w:hAnsi="TH SarabunIT๙" w:cs="TH SarabunIT๙"/>
          <w:color w:val="C00000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ab/>
        <w:t>จังหวัดพัทลุงมีพื้นที่ป่าไม้ที่สำคัญแยกได้ ดังนี้</w:t>
      </w:r>
      <w:r w:rsidRPr="003E56DA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                            </w:t>
      </w:r>
    </w:p>
    <w:p w:rsidR="0097437F" w:rsidRPr="003E56DA" w:rsidRDefault="0097437F" w:rsidP="0097437F">
      <w:pPr>
        <w:jc w:val="center"/>
        <w:rPr>
          <w:rFonts w:ascii="TH SarabunIT๙" w:hAnsi="TH SarabunIT๙" w:cs="TH SarabunIT๙"/>
          <w:cs/>
        </w:rPr>
      </w:pPr>
      <w:r w:rsidRPr="003E56DA">
        <w:rPr>
          <w:rFonts w:ascii="TH SarabunIT๙" w:hAnsi="TH SarabunIT๙" w:cs="TH SarabunIT๙"/>
          <w:b/>
          <w:bCs/>
          <w:cs/>
        </w:rPr>
        <w:t>ตารางจำแนกพื้นที่ป่าจังหวัดพัทลุง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5"/>
        <w:gridCol w:w="1819"/>
        <w:gridCol w:w="142"/>
        <w:gridCol w:w="992"/>
        <w:gridCol w:w="425"/>
        <w:gridCol w:w="1123"/>
        <w:gridCol w:w="1145"/>
      </w:tblGrid>
      <w:tr w:rsidR="0097437F" w:rsidRPr="003E56DA" w:rsidTr="0097437F">
        <w:trPr>
          <w:trHeight w:val="346"/>
        </w:trPr>
        <w:tc>
          <w:tcPr>
            <w:tcW w:w="3686" w:type="dxa"/>
            <w:gridSpan w:val="3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พื้นที่ป่า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2693" w:type="dxa"/>
            <w:gridSpan w:val="3"/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พื้นที่ (ไร่)</w:t>
            </w:r>
          </w:p>
        </w:tc>
      </w:tr>
      <w:tr w:rsidR="0097437F" w:rsidRPr="003E56DA" w:rsidTr="0097437F">
        <w:tc>
          <w:tcPr>
            <w:tcW w:w="3686" w:type="dxa"/>
            <w:gridSpan w:val="3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พื้นที่ป่าสงวนแห่งชาติ  </w:t>
            </w:r>
          </w:p>
        </w:tc>
        <w:tc>
          <w:tcPr>
            <w:tcW w:w="992" w:type="dxa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31 ป่า</w:t>
            </w:r>
          </w:p>
        </w:tc>
        <w:tc>
          <w:tcPr>
            <w:tcW w:w="2693" w:type="dxa"/>
            <w:gridSpan w:val="3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756,469.25</w:t>
            </w:r>
          </w:p>
        </w:tc>
      </w:tr>
      <w:tr w:rsidR="0097437F" w:rsidRPr="003E56DA" w:rsidTr="0097437F">
        <w:tc>
          <w:tcPr>
            <w:tcW w:w="3686" w:type="dxa"/>
            <w:gridSpan w:val="3"/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พื้นที่ป่าอนุรักษ์อุทยานแห่งชาติ</w:t>
            </w:r>
          </w:p>
        </w:tc>
        <w:tc>
          <w:tcPr>
            <w:tcW w:w="992" w:type="dxa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</w:t>
            </w:r>
            <w:r w:rsidRPr="003E56DA">
              <w:rPr>
                <w:rFonts w:ascii="TH SarabunIT๙" w:hAnsi="TH SarabunIT๙" w:cs="TH SarabunIT๙"/>
              </w:rPr>
              <w:t xml:space="preserve">  </w:t>
            </w:r>
            <w:r w:rsidRPr="003E56DA">
              <w:rPr>
                <w:rFonts w:ascii="TH SarabunIT๙" w:hAnsi="TH SarabunIT๙" w:cs="TH SarabunIT๙"/>
                <w:cs/>
              </w:rPr>
              <w:t>แห่ง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166,760</w:t>
            </w:r>
          </w:p>
        </w:tc>
      </w:tr>
      <w:tr w:rsidR="0097437F" w:rsidRPr="003E56DA" w:rsidTr="0097437F">
        <w:tc>
          <w:tcPr>
            <w:tcW w:w="3686" w:type="dxa"/>
            <w:gridSpan w:val="3"/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พื้นที่ป่าอนุรักษ์เขตรักษาพันธุ์สัตว์ป่า</w:t>
            </w:r>
          </w:p>
        </w:tc>
        <w:tc>
          <w:tcPr>
            <w:tcW w:w="992" w:type="dxa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1 แห่ง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303</w:t>
            </w:r>
            <w:r w:rsidRPr="003E56DA">
              <w:rPr>
                <w:rFonts w:ascii="TH SarabunIT๙" w:hAnsi="TH SarabunIT๙" w:cs="TH SarabunIT๙"/>
              </w:rPr>
              <w:t>,</w:t>
            </w:r>
            <w:r w:rsidRPr="003E56DA">
              <w:rPr>
                <w:rFonts w:ascii="TH SarabunIT๙" w:hAnsi="TH SarabunIT๙" w:cs="TH SarabunIT๙"/>
                <w:cs/>
              </w:rPr>
              <w:t>125</w:t>
            </w:r>
          </w:p>
        </w:tc>
      </w:tr>
      <w:tr w:rsidR="0097437F" w:rsidRPr="003E56DA" w:rsidTr="0097437F">
        <w:tc>
          <w:tcPr>
            <w:tcW w:w="3686" w:type="dxa"/>
            <w:gridSpan w:val="3"/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 xml:space="preserve">พื้นที่ป่าอนุรักษ์เขตห้ามล่าสัตว์ป่า  </w:t>
            </w:r>
          </w:p>
        </w:tc>
        <w:tc>
          <w:tcPr>
            <w:tcW w:w="992" w:type="dxa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3  แห่ง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245,572</w:t>
            </w:r>
          </w:p>
        </w:tc>
      </w:tr>
      <w:tr w:rsidR="0097437F" w:rsidRPr="003E56DA" w:rsidTr="0097437F">
        <w:tc>
          <w:tcPr>
            <w:tcW w:w="3686" w:type="dxa"/>
            <w:gridSpan w:val="3"/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พื้นที่ป่าอนุรักษ์เมืองเก่าชัยบุรี</w:t>
            </w:r>
          </w:p>
        </w:tc>
        <w:tc>
          <w:tcPr>
            <w:tcW w:w="992" w:type="dxa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 แห่ง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1,922</w:t>
            </w:r>
          </w:p>
        </w:tc>
      </w:tr>
      <w:tr w:rsidR="0097437F" w:rsidRPr="003E56DA" w:rsidTr="0097437F">
        <w:tc>
          <w:tcPr>
            <w:tcW w:w="3686" w:type="dxa"/>
            <w:gridSpan w:val="3"/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พื้นที่ป่ามอบให้  ส.ป.ก.</w:t>
            </w:r>
          </w:p>
        </w:tc>
        <w:tc>
          <w:tcPr>
            <w:tcW w:w="992" w:type="dxa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</w:rPr>
              <w:t>19</w:t>
            </w:r>
            <w:r w:rsidRPr="003E56DA">
              <w:rPr>
                <w:rFonts w:ascii="TH SarabunIT๙" w:hAnsi="TH SarabunIT๙" w:cs="TH SarabunIT๙"/>
                <w:cs/>
              </w:rPr>
              <w:t xml:space="preserve">  ป่า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</w:rPr>
              <w:t>153,406.75</w:t>
            </w:r>
          </w:p>
        </w:tc>
      </w:tr>
      <w:tr w:rsidR="0097437F" w:rsidRPr="003E56DA" w:rsidTr="0097437F"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ป่าชุมชน  (รวมพื้นที่ป่าชุมชนของจังหวัดพัทลุง)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</w:rPr>
              <w:t xml:space="preserve">88  </w:t>
            </w:r>
            <w:r w:rsidRPr="003E56DA">
              <w:rPr>
                <w:rFonts w:ascii="TH SarabunIT๙" w:hAnsi="TH SarabunIT๙" w:cs="TH SarabunIT๙"/>
                <w:cs/>
              </w:rPr>
              <w:t>แห่ง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  <w:cs/>
              </w:rPr>
            </w:pPr>
            <w:smartTag w:uri="urn:schemas-microsoft-com:office:smarttags" w:element="metricconverter">
              <w:smartTagPr>
                <w:attr w:name="ProductID" w:val="1,325 ไร่"/>
              </w:smartTagPr>
              <w:r w:rsidRPr="003E56DA">
                <w:rPr>
                  <w:rFonts w:ascii="TH SarabunIT๙" w:hAnsi="TH SarabunIT๙" w:cs="TH SarabunIT๙"/>
                </w:rPr>
                <w:t>1,325</w:t>
              </w:r>
              <w:r w:rsidRPr="003E56DA">
                <w:rPr>
                  <w:rFonts w:ascii="TH SarabunIT๙" w:hAnsi="TH SarabunIT๙" w:cs="TH SarabunIT๙"/>
                  <w:cs/>
                </w:rPr>
                <w:t xml:space="preserve"> ไร่</w:t>
              </w:r>
            </w:smartTag>
            <w:r w:rsidRPr="003E56DA">
              <w:rPr>
                <w:rFonts w:ascii="TH SarabunIT๙" w:hAnsi="TH SarabunIT๙" w:cs="TH SarabunIT๙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</w:rPr>
              <w:t xml:space="preserve">1  </w:t>
            </w:r>
            <w:r w:rsidRPr="003E56DA">
              <w:rPr>
                <w:rFonts w:ascii="TH SarabunIT๙" w:hAnsi="TH SarabunIT๙" w:cs="TH SarabunIT๙"/>
                <w:cs/>
              </w:rPr>
              <w:t>งาน ๖๕ ตารางวา</w:t>
            </w:r>
          </w:p>
        </w:tc>
      </w:tr>
      <w:tr w:rsidR="0097437F" w:rsidRPr="003E56DA" w:rsidTr="0097437F">
        <w:trPr>
          <w:trHeight w:val="362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1E4609">
            <w:pPr>
              <w:rPr>
                <w:rFonts w:ascii="TH SarabunIT๙" w:hAnsi="TH SarabunIT๙" w:cs="TH SarabunIT๙"/>
                <w:cs/>
              </w:rPr>
            </w:pPr>
            <w:r w:rsidRPr="003E56DA">
              <w:rPr>
                <w:rFonts w:ascii="TH SarabunIT๙" w:hAnsi="TH SarabunIT๙" w:cs="TH SarabunIT๙"/>
                <w:cs/>
              </w:rPr>
              <w:t>ป่าชุมชน  (รวมพื้นที่ป่าชุมชนของจังหวัดพัทลุง)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๘๙  แห่ง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7437F" w:rsidRPr="003E56DA" w:rsidRDefault="0097437F" w:rsidP="0097437F">
            <w:pPr>
              <w:jc w:val="center"/>
              <w:rPr>
                <w:rFonts w:ascii="TH SarabunIT๙" w:hAnsi="TH SarabunIT๙" w:cs="TH SarabunIT๙"/>
              </w:rPr>
            </w:pPr>
            <w:r w:rsidRPr="003E56DA">
              <w:rPr>
                <w:rFonts w:ascii="TH SarabunIT๙" w:hAnsi="TH SarabunIT๙" w:cs="TH SarabunIT๙"/>
                <w:cs/>
              </w:rPr>
              <w:t>๑</w:t>
            </w:r>
            <w:r w:rsidRPr="003E56DA">
              <w:rPr>
                <w:rFonts w:ascii="TH SarabunIT๙" w:hAnsi="TH SarabunIT๙" w:cs="TH SarabunIT๙"/>
              </w:rPr>
              <w:t>,</w:t>
            </w:r>
            <w:r w:rsidRPr="003E56DA">
              <w:rPr>
                <w:rFonts w:ascii="TH SarabunIT๙" w:hAnsi="TH SarabunIT๙" w:cs="TH SarabunIT๙"/>
                <w:cs/>
              </w:rPr>
              <w:t>๓๖๔ ไร่ ๓ งาน  ๒๔ ตารางวา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45" w:type="dxa"/>
        </w:trPr>
        <w:tc>
          <w:tcPr>
            <w:tcW w:w="6226" w:type="dxa"/>
            <w:gridSpan w:val="6"/>
            <w:tcBorders>
              <w:bottom w:val="single" w:sz="4" w:space="0" w:color="auto"/>
            </w:tcBorders>
            <w:vAlign w:val="center"/>
          </w:tcPr>
          <w:p w:rsidR="0097437F" w:rsidRPr="003E56DA" w:rsidRDefault="0097437F" w:rsidP="001E4609">
            <w:pPr>
              <w:ind w:left="3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437F" w:rsidRPr="003E56DA" w:rsidRDefault="0097437F" w:rsidP="001E4609">
            <w:pPr>
              <w:ind w:left="3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437F" w:rsidRPr="003E56DA" w:rsidRDefault="0097437F" w:rsidP="001E4609">
            <w:pPr>
              <w:ind w:left="36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ตารางพื้นที่ป่าไม้จังหวัดพัทลุง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ind w:left="-9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ปี  พ.ศ.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ind w:left="-7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 xml:space="preserve">พื้นที่ </w:t>
            </w:r>
          </w:p>
          <w:p w:rsidR="0097437F" w:rsidRPr="003E56DA" w:rsidRDefault="0097437F" w:rsidP="001E4609">
            <w:pPr>
              <w:ind w:left="-77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(ตารางกิโลเมตร)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97437F" w:rsidRPr="003E56DA" w:rsidRDefault="0097437F" w:rsidP="001E4609">
            <w:pPr>
              <w:ind w:lef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พื้นที่ (ไร่)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7437F" w:rsidRPr="003E56DA" w:rsidRDefault="0097437F" w:rsidP="001E4609">
            <w:pPr>
              <w:ind w:left="-10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  <w:p w:rsidR="0097437F" w:rsidRPr="003E56DA" w:rsidRDefault="0097437F" w:rsidP="001E4609">
            <w:pPr>
              <w:ind w:left="-10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s/>
              </w:rPr>
              <w:t>ของจังหวัด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2549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77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602.40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9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376,500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34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17.59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77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602.40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9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376,500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34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17.59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19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602.40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50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376,500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-101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17.59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19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602.40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50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376,500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-101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17.59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19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612.11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50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382,569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-101"/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17.87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๖๔๖.๓๘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5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๔๐๓</w:t>
            </w:r>
            <w:r w:rsidRPr="003E56DA">
              <w:rPr>
                <w:rFonts w:ascii="TH SarabunIT๙" w:hAnsi="TH SarabunIT๙" w:cs="TH SarabunIT๙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๙๘๗.๕๐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-10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๑๘.๘๘</w:t>
            </w:r>
          </w:p>
        </w:tc>
      </w:tr>
      <w:tr w:rsidR="0097437F" w:rsidRPr="003E56DA" w:rsidTr="009743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255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11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๖๔๖.๓๘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1E4609">
            <w:pPr>
              <w:ind w:left="-5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๔๐๓</w:t>
            </w:r>
            <w:r w:rsidRPr="003E56DA">
              <w:rPr>
                <w:rFonts w:ascii="TH SarabunIT๙" w:hAnsi="TH SarabunIT๙" w:cs="TH SarabunIT๙"/>
                <w:sz w:val="28"/>
              </w:rPr>
              <w:t>,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๙๘๗.๕๐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37F" w:rsidRPr="003E56DA" w:rsidRDefault="0097437F" w:rsidP="0097437F">
            <w:pPr>
              <w:ind w:left="-101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๑๘.๘๘</w:t>
            </w:r>
          </w:p>
        </w:tc>
      </w:tr>
    </w:tbl>
    <w:p w:rsidR="0097437F" w:rsidRPr="003E56DA" w:rsidRDefault="0097437F" w:rsidP="0097437F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p w:rsidR="0097437F" w:rsidRPr="003E56DA" w:rsidRDefault="0097437F" w:rsidP="0097437F">
      <w:pPr>
        <w:tabs>
          <w:tab w:val="left" w:pos="709"/>
        </w:tabs>
        <w:rPr>
          <w:rFonts w:ascii="TH SarabunIT๙" w:hAnsi="TH SarabunIT๙" w:cs="TH SarabunIT๙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sz w:val="36"/>
          <w:szCs w:val="36"/>
          <w:cs/>
        </w:rPr>
        <w:tab/>
        <w:t>1.7.3 ทรัพยากรสัตว์ป่า</w:t>
      </w:r>
    </w:p>
    <w:p w:rsidR="0097437F" w:rsidRPr="003E56DA" w:rsidRDefault="0097437F" w:rsidP="0097437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28"/>
          <w:cs/>
        </w:rPr>
        <w:t xml:space="preserve">  </w:t>
      </w:r>
      <w:r w:rsidRPr="003E56DA">
        <w:rPr>
          <w:rFonts w:ascii="TH SarabunIT๙" w:hAnsi="TH SarabunIT๙" w:cs="TH SarabunIT๙"/>
          <w:sz w:val="28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จังหวัดพัทลุงพบสัตว์ป่าที่หายากหรือใกล้สูญพันธุ์  ประเภทสมเสร็จ เก้งหม้อ  เลียงผาหรือกูรำ  ค่างดำ  นกเงือก  เสือปลาหรือเสือไฟ หมี และโลมาอิรวดี  โดยพบเพียงจำนวนเล็กน้อยบริเวณเทือกเขาบรรทัด (สำนักบริหารพื้นที่อนุรักษ์ที่ 6</w:t>
      </w:r>
      <w:r w:rsidRPr="003E56DA">
        <w:rPr>
          <w:rFonts w:ascii="TH SarabunIT๙" w:hAnsi="TH SarabunIT๙" w:cs="TH SarabunIT๙"/>
          <w:sz w:val="32"/>
          <w:szCs w:val="32"/>
        </w:rPr>
        <w:t>, 2549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7437F" w:rsidRPr="003E56DA" w:rsidRDefault="0097437F" w:rsidP="0097437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7437F" w:rsidRPr="003E56DA" w:rsidRDefault="0097437F" w:rsidP="0097437F">
      <w:pPr>
        <w:tabs>
          <w:tab w:val="left" w:pos="709"/>
          <w:tab w:val="left" w:pos="1418"/>
        </w:tabs>
        <w:ind w:right="92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sz w:val="36"/>
          <w:szCs w:val="36"/>
          <w:cs/>
        </w:rPr>
        <w:tab/>
        <w:t>1.7.4 ทรัพยากรทะเลและชายฝั่ง</w:t>
      </w:r>
    </w:p>
    <w:p w:rsidR="0097437F" w:rsidRPr="003E56DA" w:rsidRDefault="0097437F" w:rsidP="0097437F">
      <w:pPr>
        <w:tabs>
          <w:tab w:val="left" w:pos="709"/>
          <w:tab w:val="left" w:pos="1418"/>
        </w:tabs>
        <w:ind w:right="92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sz w:val="28"/>
          <w:cs/>
        </w:rPr>
        <w:tab/>
      </w:r>
      <w:r w:rsidRPr="003E56DA">
        <w:rPr>
          <w:rFonts w:ascii="TH SarabunIT๙" w:hAnsi="TH SarabunIT๙" w:cs="TH SarabunIT๙"/>
          <w:b/>
          <w:bCs/>
          <w:sz w:val="28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>ทรัพยากรทางทะเลและชายฝั่ง จะแบ่งเป็น 2 ประเภท คือ</w:t>
      </w:r>
    </w:p>
    <w:p w:rsidR="0097437F" w:rsidRPr="003E56DA" w:rsidRDefault="0097437F" w:rsidP="0097437F">
      <w:pPr>
        <w:tabs>
          <w:tab w:val="left" w:pos="709"/>
          <w:tab w:val="left" w:pos="1418"/>
        </w:tabs>
        <w:ind w:right="92"/>
        <w:jc w:val="thaiDistribute"/>
        <w:rPr>
          <w:rFonts w:ascii="TH SarabunIT๙" w:hAnsi="TH SarabunIT๙" w:cs="TH SarabunIT๙"/>
          <w:sz w:val="32"/>
          <w:szCs w:val="32"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ab/>
        <w:t>1. ป่าชายเลน แหล่งที่พบ บริเวณพื้นที่ทะเลน้อยและรอบทะเลสาบสงขลา</w:t>
      </w:r>
      <w:r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มีเนื้อที่ 97.21 ตารางกิโลเมตร หรือ </w:t>
      </w:r>
      <w:smartTag w:uri="urn:schemas-microsoft-com:office:smarttags" w:element="metricconverter">
        <w:smartTagPr>
          <w:attr w:name="ProductID" w:val="60,756.25 ไร่"/>
        </w:smartTagPr>
        <w:r w:rsidRPr="003E56DA">
          <w:rPr>
            <w:rFonts w:ascii="TH SarabunIT๙" w:hAnsi="TH SarabunIT๙" w:cs="TH SarabunIT๙"/>
            <w:sz w:val="32"/>
            <w:szCs w:val="32"/>
            <w:cs/>
          </w:rPr>
          <w:t>60,756.25 ไร่</w:t>
        </w:r>
      </w:smartTag>
    </w:p>
    <w:p w:rsidR="0097437F" w:rsidRPr="003E56DA" w:rsidRDefault="0097437F" w:rsidP="0097437F">
      <w:pPr>
        <w:tabs>
          <w:tab w:val="left" w:pos="709"/>
          <w:tab w:val="left" w:pos="1418"/>
        </w:tabs>
        <w:ind w:right="9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56DA">
        <w:rPr>
          <w:rFonts w:ascii="TH SarabunIT๙" w:hAnsi="TH SarabunIT๙" w:cs="TH SarabunIT๙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ab/>
        <w:t xml:space="preserve">2. หญ้าทะเล มีการกระจายตัวเป็นพื้นที่กว้าง  อยู่ห่างจากพื้นที่ชายฝั่งประมาณ </w:t>
      </w:r>
      <w:r w:rsidRPr="003E56DA">
        <w:rPr>
          <w:rFonts w:ascii="TH SarabunIT๙" w:hAnsi="TH SarabunIT๙" w:cs="TH SarabunIT๙"/>
          <w:sz w:val="32"/>
          <w:szCs w:val="32"/>
        </w:rPr>
        <w:t xml:space="preserve">80 - 100  </w:t>
      </w:r>
      <w:r w:rsidRPr="003E56DA">
        <w:rPr>
          <w:rFonts w:ascii="TH SarabunIT๙" w:hAnsi="TH SarabunIT๙" w:cs="TH SarabunIT๙"/>
          <w:sz w:val="32"/>
          <w:szCs w:val="32"/>
          <w:cs/>
        </w:rPr>
        <w:t>เมตร และเป็นบริเวณที่ปลาชุกชุมมีการปักหอย และเลี้ยงปลาในกระชัง  แหล่งที่พบ บริเวณเกาะยวน ตำบลเกาะนางคำ อำเภอปากพะยูน</w:t>
      </w: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7437F" w:rsidRPr="003E56DA" w:rsidRDefault="0097437F" w:rsidP="0097437F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7A1D18" w:rsidRPr="003E56DA" w:rsidRDefault="007A1D18" w:rsidP="0097437F">
      <w:pPr>
        <w:tabs>
          <w:tab w:val="left" w:pos="709"/>
        </w:tabs>
        <w:ind w:right="7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A1D18" w:rsidRPr="003E56DA" w:rsidRDefault="009666A0" w:rsidP="0097437F">
      <w:pPr>
        <w:tabs>
          <w:tab w:val="left" w:pos="709"/>
        </w:tabs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ab/>
        <w:t>1.7.5</w:t>
      </w:r>
      <w:r w:rsidR="007A1D18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ความหลากหลายทางชีวภาพ</w:t>
      </w:r>
    </w:p>
    <w:p w:rsidR="007A1D18" w:rsidRPr="003E56DA" w:rsidRDefault="007A1D18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</w:t>
      </w:r>
      <w:r w:rsidR="009666A0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จังหวัดพัทลุง มีความหลากหลายทางชีวภาพมากมาย โดยเฉพาะอย่างยิ่งความหลากหลายทาง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ชีวภาพในระบบนิเวศวิทยาป่าบก   และความหลากหลายทางชีวภาพในระบบนิเวศวิทยา ป่าพรุและทะเลสาบ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ที่มีส่วนสนับสนุนหรือก่อเกิดภูมิปัญญาชาวบ้าน  และผลิตภัณฑ์ชุมชนของคนพัทลุง ได้แก่</w:t>
      </w:r>
    </w:p>
    <w:p w:rsidR="007A1D18" w:rsidRPr="003E56DA" w:rsidRDefault="007A1D18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</w:t>
      </w:r>
      <w:r w:rsidR="009666A0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1) อุทยานแห่งชาติเขาปู่ เขาย่า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ครอบคลุมพื้นที่จังหวัดนครศรีธรรมราช ตรัง และพัทลุง ในพื้นที่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ตำบลชุมพล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ลำสินธุ์และบ้านนา อำเภอศรีนครินทร์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ตำบลตะแพนและเขาปู่ อำเภอศรีบรรพต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ตำบลเกาะเต่าและลานข่อย อำเภอป่าพะยอม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ตำบลกงหรา ชะรัดและคลองทรายขาว อำเภอกงหรา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ห่างจากจังหวัดพัทลุง 37 กิโลเมตร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โดยได้ประกาศให้พื้นที่เป็น "อุทยานแห่งชาติเขาปู่-เขาย่า"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เมื่อปี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2525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นับเป็นอุทยานแห่งชาติ ลำดับที่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42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ของประเทศไทย  </w:t>
      </w:r>
    </w:p>
    <w:p w:rsidR="007A1D18" w:rsidRPr="003E56DA" w:rsidRDefault="007A1D18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 xml:space="preserve">    </w:t>
      </w:r>
      <w:r w:rsidR="009666A0"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ลักษณะภูมิประเทศ/ภูมิอากาศ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เป็นเทือกเขาสูงพื้นที่โดยส่วนใหญ่จะอยู่ในบริเวณป่าเทือกเขาบรรทัด มีภูเขาสูงสลับซับซ้อนมากมายมี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"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เขาหินแท่น" เป็นยอดเขาสูงสุด มีความสูงประมาณ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877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เมตร </w:t>
      </w:r>
      <w:r w:rsidR="0062749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จากระดับน้ำทะเลปานกลาง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เป็นจุดแบ่งเขตระหว่างจังหวัดพัทลุงและตรัง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สภาพธรณีประกอบไปด้วยเทือกเขา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หินปูน จัดอยู่ในกลุ่มหินปูนทุ่งสง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ยุคออร์โดวิเชียนถึงยุคไตรแอสซิสจูราสสิค อายุประมาณ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150 - 450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ล้านปี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มาแล้ว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พื้นที่อุทยานแห่งชาติเขาปู่-เขาย่า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เป็นต้นน้ำของแม่น้ำตรังและแม่น้ำปากพนัง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โดยในฝั่งจังหวัดพัทลุงเป็นแหล่งกำเนิด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คลองลาไม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คลองไม้เสียบ คลองน้ำใส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ซึ่งจะไหลรวมเป็นคลองชะอวดและแม่น้ำปากพนัง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ส่วนในฝั่งจังหวัดตรังเป็นต้นกำเนิดของคลองลำภูรา คลองละมอ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ซึ่งเป็นต้นน้ำของแม่น้ำตรัง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สภาพพืชพรรณ/สัตว์ป่า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 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ส่วนใหญ่เป็น ป่าดิบชื้น ประมาณ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60%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ของพื้นที่มีพรรณไม้หลายชนิด ขึ้นอยู่อย่างหนาแน่น ได้แก่ ไม้ยาง  ตะเคียน  หลุมพอ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กระบาก  จำปาป่า  พิกุล  ไข่เขียว  นาคบุด  พญาไม้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เป็นต้น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สัตว์เลี้ยงลูกด้วยนม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พบประมาณ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60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กว่าชนิด ได้แก่ เลียงผา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เสือปลา พญากระรอกเหลือง   พญากระรอกดำ  เก้ง  กวาง  กระจง  หมูป่า  ค่างแว่นถิ่นใต้  ชะนี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อีเห็นลายพาด  หมีคน หนูผีจิ๋ว ค้างคาว</w:t>
      </w:r>
      <w:r w:rsidR="00B5478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แม่ไก่ป่าฝน ค้างคาวปีกถุงเคราดำ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ค้างคาวมงกุฎเล็ก  เป็นต้น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พบประมาณ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286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ชนิด  อาทิเช่น นกแซวสวรรค์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นกกางเขนดง นกกินปลี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สีเรียบ </w:t>
      </w:r>
      <w:r w:rsidR="00B54789"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จับแมลงสีส้ม นกขุนแผนอกส้ม นกกระบั้งรอก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นกเงือกหัวหงอก นกเขาเขียว เหยี่ยวรุ้ง นกโพระดก </w:t>
      </w:r>
      <w:r w:rsidR="00B5478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นกกระเต็นแดง นกกระจิบกระหม่อมแดง เป็นต้น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สัตว์เลื้อยคลาน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พบประมาณ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67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ชนิด  อาทิเช่น งูดินมลายู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เห่าช้าง งูจงอาง กิ้งก่าบินหัวสีฟ้า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ตุ๊กแกป่าใต้  งูใบ้  ตุ๊ดตู่  ตะกวด  ตะพาบน้ำ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สัตว์สะเทินน้ำสะเทินบก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อาทิเช่น กบหงอนมลายู กบเขาหลังตอง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กบอ่อง จงโคร่ง  อี่งกรวยมลายู กบชะง่อนหินเมืองใต้  กบตะนาวศรี  กบว๊าก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อึ่งกรายลายจุด  อึ่งกรายหัวแหลม  คางคกแคระ เขียดบัว</w:t>
      </w:r>
      <w:r w:rsidR="00C2284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เป็นต้น</w:t>
      </w:r>
    </w:p>
    <w:p w:rsidR="007A1D18" w:rsidRPr="003E56DA" w:rsidRDefault="007A1D18" w:rsidP="00B54789">
      <w:pPr>
        <w:spacing w:after="12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pacing w:val="6"/>
          <w:sz w:val="32"/>
          <w:szCs w:val="32"/>
          <w:cs/>
        </w:rPr>
        <w:t>แมลง</w:t>
      </w:r>
      <w:r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 xml:space="preserve"> พบประมาณ </w:t>
      </w:r>
      <w:r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</w:rPr>
        <w:t xml:space="preserve">70 </w:t>
      </w:r>
      <w:r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ชนิด  อาทิเช่น ผึ้งหลวง จักจั่น งวงมวนแดง ด้วงกว่างห้าเขา</w:t>
      </w:r>
      <w:r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ผีเสื้อพ่อมด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ผีเสื้อช่างร่อน  ผีเสื้อหางติ่งอิศวร  ผีเสื้อพระเสาร์ใหญ่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ผีเสื้อดาราไพรปักษ์ใต้  ผีเสื้อเจ้าป่า </w:t>
      </w:r>
      <w:r w:rsidR="00C2284A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:rsidR="007A1D18" w:rsidRPr="003E56DA" w:rsidRDefault="007A1D18" w:rsidP="005149B4">
      <w:pPr>
        <w:spacing w:after="120"/>
        <w:ind w:firstLine="14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สถานที่ท่องเที่ยว</w:t>
      </w:r>
      <w:r w:rsidR="005149B4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ในพื้นที่อุทยานเขาปู่-เขาย่า ได้แก่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น้ำตกเหรียงทอง ถ้ำรื่นเทพนิมิต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ถ้ำตาปู่)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และถ้ำมัจฉาปลาวน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7A1D18" w:rsidRPr="003E56DA" w:rsidRDefault="007A1D18" w:rsidP="005149B4">
      <w:pPr>
        <w:spacing w:after="120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2) เขตห้ามล่าสัตว์ป่าทะเลน้อย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เป็นอุทยานนกน้ำที่ใหญ่ที่สุดในประเทศไทย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ได้มีการสำรวจเมื่อปี พ.ศ.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2517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และได้รับการประกาศจัดตั้งเป็นเขตห้ามล่าสัตว์ป่าทะเลน้อย เมื่อวันที่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18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กุมภาพันธ์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2518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นับเป็นเขตห้ามล่าสัตว์ป่าแห่งแรกของประเทศไทย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อาณาเขตครอบคลุมพื้นที่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3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จังหวัด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คือ  บางส่วนของตำบลพนางตุง และตำบลทะเลน้อย อำเภอควนขนุน จังหวัดพัทลุง ตำบลบ้านขาว ตำบล</w:t>
      </w:r>
      <w:r w:rsidR="00A11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เครียะ อำเภอระโนด จังหวัดสงขลา ตำบลขอนหาด ตำบลนางหลง ตำบลเสม็ด ตำบลชะอวด อำเภอชะอวด จังหวัดนครศรีธรรมราช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มีเนื้อที่ประมาณ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457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ตารางกิโลเมตรหรือ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285,625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ไร่ (พื้นดิน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429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ตร.กม. ประมาณ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268,125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ไร่ และพื้นน้ำ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28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ตร.กม. ประมาณ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17,500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ไร่)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เขตห้ามล่าสัตว์ป่าทะเลน้อย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ขึ้นชื่อว่าเป็นพื้นที่ชุ่มน้ำที่มีความสมบูรณ์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และสำคัญที่สุดแห่งหนึ่งของไทย โดยเฉพาะพื้นที่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บริเวณพรุควนขี้เสียน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ได้รับการ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จดทะเบียนเป็นพื้นที่ชุ่มน้ำโลก หรือแรมซาร์ไซต์ แห่งแรกของประเทศไทย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และเป็นลำดับที่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110 </w:t>
      </w:r>
      <w:r w:rsidR="00B54789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ของโลก เมื่อปี พ.ศ.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2541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โดยทะเลน้อย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เป็นที่อาศัยของนกน้ำหลากพันธุ์ ประมาณ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187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ชนิด และมีพืชไม้นานาพันธุ์มากมาย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7A1D18" w:rsidRPr="003E56DA" w:rsidRDefault="007A1D18" w:rsidP="007A1D18">
      <w:pPr>
        <w:ind w:firstLine="709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3) เขตรักษาพันธุ์สัตว์ป่าเขาบรรทัด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5149B4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สำนักงานเขตรักษาพันธุ์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สัตว์ป่าเขาบรรทัด </w:t>
      </w:r>
      <w:r w:rsidR="005149B4"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  <w:t>เป็นหน่วยงานดูแลรับผิดชอบ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ตั้งอยู่ที่บ้านนาวง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ตำบลบ้านนา  อำเภอศรีนครินทร์ จังหวัดพัทลุง  ติดกับถนนเพชรเกษม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(ทางหลวงหมายเลข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4)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จากจังหวัดพัทลุง-จังหวัดตรัง ห่างจากตัวเมืองจังหวัดพัทลุง ประมาณ </w:t>
      </w:r>
      <w:r w:rsidRPr="003E56DA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27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กิโลเมตร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และห่างจากตัวเมืองจังหวัดตรัง ประมาณ 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31 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กิโลเมตร ลักษณะภูมิประเทศ โดยทั่วไปเป็นเทือกเขายาว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ประกอบด้วยภูเขาสูงหลายลูกสลับ ซับซ้อนเรียงกันเป็นแนว ยอดเขาที่สำคัญคือ เขาหลัก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สูงจากระดับน้ำทะเลปานกลางประมาณ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700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เป็นแหล่งกำเนิดของต้นน้ำลำธารที่ไหลรวมกันเป็นทะเลสาบสงขลา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ในพื้นที่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4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จังหวัด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คือ พัทลุง ตรัง สตูล  และสงขลา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ชนิดป่าและพรรณไม้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พื้นที่ของเขตรักษาพันธุ์สัตว์ป่าเขาบรรทัดส่วนใหญ่เป็นป่าดงดิบชื้น ประมาณ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80%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ของพื้นที่ทั้งหมด พื้นที่ภูเขามีลักษณะเป็นดินมากกว่าหิน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พรรณไม้ที่มีค่าและสำคัญของพื้นที่ ได้แก่ ไม้ตระกูลยาง หลุมพอ ตะเคียนต่าง ๆ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ไข่เขียว ขานาง ฯลฯ นอกจากป่าดิบชื้นแล้วยังประกอบด้วยป่าดิบเขาซึ่งมีอยู่ประมาณ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20%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ของพื้นที่ พื้นที่ป่าของเขตรักษาพันธุ์สัตว์ป่าเขาบรรทัด เป็นป่าดงดิบชื้นจึงมีสัตว์ป่าชุกชุม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ทั้งสัตว์ครึ่งบกครึ่งน้ำ สัตว์ปีก เช่น นกเงือก นกกาฮัง นกหว้า เป็นต้น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สัตว์เลี้ยงลูกด้วยนม เช่น กวาง เสือ   สมเสร็จ กระจง เลียงผา เม่น เก้ง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ชะนี  ลิง ค่าง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บ่าง กระรอก ฯลฯ  และสัตว์เลื้อยคลาน   </w:t>
      </w:r>
    </w:p>
    <w:p w:rsidR="007A1D18" w:rsidRPr="003E56DA" w:rsidRDefault="007A1D18" w:rsidP="007A1D18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สถานที่ท่องเที่ยว คือ น้ำตกลานหม่อมจุ้ย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 พื้นที่ของหน่วยพิทักษ์ป่าบ้านตะโหมด  อำเภอ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ตะโหมด จังหวัดพัทลุง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น้ำตกไพรวัลย์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อยู่ในพื้นที่ของหน่วยพิทักษ์ป่าบ้านพูด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อำเภอกงหรา จังหวัดพัทลุง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น้ำตกโตนแพรทอง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อยู่ในพื้นที่ของหน่วยพิทักษ์ป่าบ้านโตน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อำเภอศรีนครินทร์ จังหวัดพัทลุง</w:t>
      </w:r>
    </w:p>
    <w:p w:rsidR="007A1D18" w:rsidRPr="003E56DA" w:rsidRDefault="007A1D18" w:rsidP="00A11612">
      <w:pPr>
        <w:tabs>
          <w:tab w:val="left" w:pos="1418"/>
        </w:tabs>
        <w:ind w:right="-15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9666A0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4</w:t>
      </w:r>
      <w:r w:rsidRPr="003E56DA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)  โลมาอิรวดี</w:t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   พบในพื้นที่เขตห้ามล่าสัตว์ป่าทะเลหลวง  สถานการณ์ความอยู่รอดของโลมา</w:t>
      </w:r>
      <w:r w:rsidR="00A11612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อิรวดี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ในประเทศไทยมีแนวโน้มจำนวนลดลง  เนื่องจากลักษณะทางชีววิทยา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หรือพฤติกรรมของโลมาอิรวดี</w:t>
      </w:r>
      <w:r w:rsidR="00A116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br/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มีความเสี่ยงต่อการสูญพันธุ์สูง เช่นความต้องการพื้นที่อาศัยที่มีลักษณะเฉพาะ หรือการตกลูกเพียงคราวละ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ตัว </w:t>
      </w:r>
    </w:p>
    <w:p w:rsidR="00062918" w:rsidRPr="003E56DA" w:rsidRDefault="009666A0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2918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5) หมู่เกาะสี่ </w:t>
      </w:r>
      <w:r w:rsidR="00062918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–</w:t>
      </w:r>
      <w:r w:rsidR="00062918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เกาะห้า (เกาะรังนก)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จังหวัดพัทลุงมีรังนกนางแอ่นที่ดีและมีคุณภาพ บริเวณเกาะสี่ 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เกาะห้า ตำบลเกาะหมาก อำเภอปากพะยูน จังหวัดพัทลุง มีการสัมปทานเพื่อนำรังนกไปจำหน่ายสภาพธรรมชาติของเกาะสี่ 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เกาะห้า สวยงามมากแห่งหนึ่งของจังหวัดพัทลุง แนวโน้มอาจเป็นจุดขายด้านการท่องเที่ยวเชิงอนุรักษ์ที่สำคัญของจังหวัดพัทลุง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และเป็นแหล่งท่องเที่ยวทางประวัติศาสตร์ “ตามรอยประพาสสมเด็จพระพุทธเจ้าหลวง</w:t>
      </w:r>
      <w:hyperlink r:id="rId10" w:history="1"/>
      <w:hyperlink r:id="rId11" w:history="1"/>
      <w:hyperlink r:id="rId12" w:history="1"/>
      <w:r w:rsidR="0006291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”</w:t>
      </w:r>
    </w:p>
    <w:p w:rsidR="0097437F" w:rsidRPr="003E56DA" w:rsidRDefault="0097437F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9666A0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7437F" w:rsidRPr="003E56DA" w:rsidRDefault="0097437F" w:rsidP="004F6529">
      <w:pPr>
        <w:pStyle w:val="afc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15547" w:rsidRPr="003E56DA" w:rsidRDefault="00ED328D" w:rsidP="004F6529">
      <w:pPr>
        <w:pStyle w:val="afc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pict>
          <v:roundrect id="_x0000_s1377" style="position:absolute;margin-left:92.45pt;margin-top:12.75pt;width:253.35pt;height:55.3pt;z-index:-251643392" arcsize="10923f" strokecolor="#1c1a10" strokeweight="1pt">
            <v:fill color2="#999" focusposition="1" focussize="" focus="100%" type="gradient"/>
            <v:shadow on="t" type="perspective" color="#7f7f7f" opacity=".5" offset="1pt" offset2="-3pt"/>
          </v:roundrect>
        </w:pict>
      </w:r>
    </w:p>
    <w:p w:rsidR="00415547" w:rsidRPr="003E56DA" w:rsidRDefault="00415547" w:rsidP="004F6529">
      <w:pPr>
        <w:pStyle w:val="afc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สรุปผลการดำเนินงานตามแผนพัฒนาจังหวัด</w:t>
      </w:r>
    </w:p>
    <w:p w:rsidR="00415547" w:rsidRPr="003E56DA" w:rsidRDefault="00415547" w:rsidP="00415547">
      <w:pPr>
        <w:pStyle w:val="afc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(พ.ศ. 255</w:t>
      </w:r>
      <w:r w:rsidR="0085591C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7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– 255</w:t>
      </w:r>
      <w:r w:rsidR="0085591C"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8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415547" w:rsidRPr="003E56DA" w:rsidRDefault="00415547" w:rsidP="00415547">
      <w:pPr>
        <w:pStyle w:val="afc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15547" w:rsidRPr="003E56DA" w:rsidRDefault="00415547" w:rsidP="0097437F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ตามที่จังหวัดได้รับการจัดสรรงบประมาณดำเนินโครงการตามแผนพัฒนาจังหวัด/แผนปฏิบัติราชการประจำปีงบประมาณ พ.ศ. 255</w:t>
      </w:r>
      <w:r w:rsidR="0085591C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255</w:t>
      </w:r>
      <w:r w:rsidR="0085591C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สรุปผลการดำเนินงาน ดังนี้</w:t>
      </w:r>
    </w:p>
    <w:p w:rsidR="00415547" w:rsidRPr="003E56DA" w:rsidRDefault="00415547" w:rsidP="0097437F">
      <w:pPr>
        <w:pStyle w:val="afc"/>
        <w:numPr>
          <w:ilvl w:val="0"/>
          <w:numId w:val="2"/>
        </w:numPr>
        <w:spacing w:before="120"/>
        <w:ind w:left="1077" w:hanging="357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415547" w:rsidRPr="003E56DA" w:rsidRDefault="00415547" w:rsidP="0094072B">
      <w:pPr>
        <w:pStyle w:val="afc"/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เพิ่มมูลค่า ปริมาณ และคุณภาพผลผลิตด้านการเกษตร</w:t>
      </w:r>
    </w:p>
    <w:p w:rsidR="00415547" w:rsidRPr="003E56DA" w:rsidRDefault="00415547" w:rsidP="00415547">
      <w:pPr>
        <w:pStyle w:val="afc"/>
        <w:ind w:left="148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ประเด็นยุทธศาสตร์ของจังหวัดพัทลุง คือ การเพิ่มขีดความสามารถภาคการเกษตร จังหวัด</w:t>
      </w:r>
    </w:p>
    <w:p w:rsidR="00415547" w:rsidRPr="003E56DA" w:rsidRDefault="00415547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ได้ส่งเสริมและพัฒนาการผลิตด้านการเกษตร โดยเฉพาะการผลิตข้าวพันธุ์ดีและข้าวคุณภาพ สนับสนุน                  ให้เกษตรกรใช้ปุ๋ยอินทรีย์คุณภาพสูงอย่างต่อเนื่อง ทำให้ผลผลิตมีคุณภาพได้มาตรฐาน ปริมาณการผลิตต่อไร่และราคาสูงขึ้น นอกจากนี้ได้ส่งเสริมให้เกษตรกรผลิตข้าวสังข์หยดเมืองพัทลุง ซึ่งได้รับการขึ้นทะเบียนสิ่งบ่งชี้ทางภูมิศาสตร์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Geographical Indication : G</w:t>
      </w:r>
      <w:r w:rsidR="00A86525"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>I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เมื่อปี พ.ศ. 2549 รวมทั้งส่งเสริมให้มีการพัฒนาเพื่อเพิ่มมูลค่าผลิตภัณฑ์จากข้าว ได้แก่ น้ำข้าวกล้องงอก ข้าวกล้องงอกอบแห้ง การสกัดน้ำมันรำข้าวสังข์หยด                  ผลิตแป้งข้าวสังข์หยด และพืชเศรษฐกิจสำคัญอีกชนิดหนึ่ง คือ ยางพารา จังหวัดได้สนับสนุนให้มีศูนย์รวม              น้ำยางจังหวัดพัทลุง เพื่อเป็นแหล่งรวบรวมและรับซื้อน้ำยางสดจากเกษตรกร ซึ่งสามารถกำหนดราคาซื้อขายได้ สามารถแก้ไขปัญหาการกดราคาจากพ่อค้าคนกลาง ส่วนด้านปศุสัตว์ส่งเสริมให้เกษตรกรทุกหมู่บ้านเลี้ยงสัตว์เศรษฐกิจควบคู่กับการทำการเกษตร </w:t>
      </w:r>
      <w:r w:rsidR="009A096B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จัดตั้งศูนย์เรียนรู้ต้นแบบ เพื่อประสานงานและเป็นแหล่งเรียนรู้อำเภอละ 1 ศูนย์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รวมทั้งส่งเสริมผลิตภัณฑ์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OTOP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ให้มีคุณภาพเพื่อเพิ่มมูลค่า และขณะเดียวกันก็ได้ส่งเสริมวิสาหกิจชุมชน และสนับสนุนการเรียนรู้ด้านเศรษฐกิจพอเพียง โดยการบริหารจัดการฟาร์มตัวอย่างตาม             แนวพระราชดำริจังหวัดพัทลุง เพื่อให้เป็นแหล่งเรียนรู้แก่เกษตรกรและผู้สนใจทั่วไป</w:t>
      </w:r>
    </w:p>
    <w:p w:rsidR="00415547" w:rsidRPr="003E56DA" w:rsidRDefault="00415547" w:rsidP="0094072B">
      <w:pPr>
        <w:pStyle w:val="afc"/>
        <w:numPr>
          <w:ilvl w:val="1"/>
          <w:numId w:val="2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ด้านการพัฒนาโครงสร้างพื้นฐาน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ได้ดำเนินการซ่อมแซม ปรับปรุงถนนเพื่อความสะดวกใน</w:t>
      </w:r>
    </w:p>
    <w:p w:rsidR="00415547" w:rsidRPr="003E56DA" w:rsidRDefault="00415547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การคมนาคมและขนส่งสินค้าด้านการเกษตรของราษฎรในพื้นที่ และเชื่อมโยงไปยังแหล่งท่องเที่ยวต่างๆ ในจังหวัด ทำให้ราษฎรผู้สัญจรไปมาและนักท่องเที่ยวได้รับความสะดวก ปลอดภัยในการใช้รถใช้ถนน นอกจากนี้ได้ปรับปรุง พัฒนา และขุดลอกแหล่งน้ำ รวมทั้งได้ก่อสร้างสถานีสูบน้ำด้วยไฟฟ้าเพื่อแก้ปัญหาการขาดแคลนน้ำเพื่อการเกษตรในพื้นที่ และในส่วนของน้ำเพื่อการอุปโภคบริโภค ได้ก่อสร้างระบบประปาภูเขา                      ทำให้ราษฎรมีน้ำเพื่อการอุปโภค บริโภค ที่สะอาดและเพียงพอ</w:t>
      </w:r>
    </w:p>
    <w:p w:rsidR="00415547" w:rsidRPr="003E56DA" w:rsidRDefault="00415547" w:rsidP="0094072B">
      <w:pPr>
        <w:pStyle w:val="afc"/>
        <w:numPr>
          <w:ilvl w:val="1"/>
          <w:numId w:val="2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ด้านการท่องเที่ยว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ส่งเสริมและพัฒนาแหล่งท่องเที่ยวทางธรรมชาติ โบราณสถาน และ</w:t>
      </w:r>
    </w:p>
    <w:p w:rsidR="00415547" w:rsidRPr="003E56DA" w:rsidRDefault="00415547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วัฒนธรรม ได้แก่ หมู่เกาะสี่ เกาะห้า อุทยานแห่งชาติเขาปู่-เขาย่า แหล่งท่องเที่ยวทะเลพระ (แอ่งน้ำลึกขนาดใหญ่) ตลาดน้ำถ้ำน้ำเย็น วัดเก่าปากพล วัดเขียนบางแก้ว  รวมทั้งประชาสัมพันธ์เทศกาลงานท่องเที่ยวประจำปีที่สำคัญ ได้แก่ งานเทศกาลล่องเรือแลนกทะเลน้อย ซึ่งเป็นสถานทีท่องเที่ยวทางธรรมชาติที่มีชื่อเสียงของจังหวัดพัทลุง ทำให้เป็นที่รู้จักของนักท่องเที่ยวอย่างแพร่หลาย มีจำนวนนักท่องเที่ยวเพิ่มขึ้นทุกปี นอกจากนี้ได้ปรับปรุงเส้นทางเข้าสู่แหล่งท่องเที่ยวโบราณสถานเชิงวิชาอาคม ซึ่งเป็นที่รู้จักของบุคคลทั่วไป คือ วัดเขาอ้อ อยู่ในพื้นที่อำเภอควนขนุน และพัฒนาเส้นทางเข้าสู่แหล่งท่องเที่ยวทางธรรมชาติในพื้นที่อำเภอต่างๆ </w:t>
      </w:r>
      <w:r w:rsidR="006313F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ติดตั้งป้ายบอกทิศทางแหล่งท่องเที่ยวเพื่ออำนวยความสะดวกในการเดินทางของผู้ที่มาท่องเที่ยว และในระดับอำเภอให้จัดงานประเพณีหรือวัฒนธรรมหรือจุดเด่นของแต่ละอำเภอ เพื่อส่งเสริมการท่องเที่ยวในระดับพื้นที่ รวมทั้งส่งเสริมการท่องเที่ยวเชิงนุรักษ์ ศาสนา ประเพณี วัฒนธรรม การแสดงศิลปวัฒนธรรม พิธีกรรมมโนราห์โรงครู พิธีกรรมสำนักเขาอ้อ หนังตะลุง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415547" w:rsidRPr="003E56DA" w:rsidRDefault="00415547" w:rsidP="0094072B">
      <w:pPr>
        <w:pStyle w:val="afc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ด้านสังคม </w:t>
      </w:r>
    </w:p>
    <w:p w:rsidR="00415547" w:rsidRPr="003E56DA" w:rsidRDefault="00814FE6" w:rsidP="00814FE6">
      <w:pPr>
        <w:pStyle w:val="afc"/>
        <w:ind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ได้ให้ความสำคัญกับ</w:t>
      </w:r>
      <w:r w:rsidR="00415547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กลุ่มผู้ด้อยโอกาส โดยเฉพาะเด็ก/เยาวชน/ผู้ว่างงาน และครอบครัวผู้ด้อยโอกาสได้ส่งเสริมให้การสนับสนุนการประกอบอาชีพตามความต้องการของแต่ละครอบครัว ทำให้มีรายได้เพิ่มขึ้น สามารถช่วยเหลือตนเองได้ในระดับหนึ่ง ไม่เป็นภาระต่อสังคม</w:t>
      </w:r>
    </w:p>
    <w:p w:rsidR="00415547" w:rsidRPr="003E56DA" w:rsidRDefault="00415547" w:rsidP="000C7191">
      <w:pPr>
        <w:pStyle w:val="afc"/>
        <w:ind w:firstLine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ด้านสาธารณสุข จังหวัดได้ให้การสนับสนุนในการจัดซื้อเครื่องมือและครุภัณฑ์ด้านการแพทย์</w:t>
      </w:r>
      <w:r w:rsidR="00814FE6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ให้กับโรงพยาบาลประจำจังหวัด และโรงพยาบาลชุมชนอย่างต่อเนื่อง ในปี 2557 ได้ให้การสนับสนุนงบประมาณเพื่อจัดซื้อเครื่องติดตารมสัญญาณชีพจรมารกในครรภ์ เครื่องล้างเครื่องมือ เครื่องตรวจคลื่นหัวใจ เครื่องดึงคอหลัง และในปี 2558 ได้ให้การสนับสนุนจัดซื้อเครื่องฟอกไตเทียม เครื่องช่วยหายใจ เครื่องติดตามการทำงานของหัวใจและสัญญาณชีพ เครื่องกรองอากาศ </w:t>
      </w:r>
      <w:r w:rsidR="000C71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บริการตรวจสุขภาพเคลื่อนที่ ทำให้ประชาชนได้รับบริการที่มีคุณภาพตามเกณฑ์มาตรฐานทั่วถึงทุกพื้นที่</w:t>
      </w:r>
      <w:r w:rsidR="000C71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และในส่วนของหมู่บ้าน/ชุมชน ได้มีการพัฒนาหมู่บ้านเป้าหมายให้เป็นหมู่บ้านลดโรคมะเร็ง โรคความดันโลหิตสูง โรคหัวใจและหลอดเลือด ปรับเปลี่ยนพฤติกรรมลดพุง ลดโรค</w:t>
      </w:r>
    </w:p>
    <w:p w:rsidR="00415547" w:rsidRPr="003E56DA" w:rsidRDefault="00415547" w:rsidP="00415547">
      <w:pPr>
        <w:pStyle w:val="afc"/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สำหรับปัญหาการแพร่ระบาดของยาเสพติด มีการจัดตั้งจุดเฝ้าระวังประจำหมู่บ้าน/ชุมชน จัดให้</w:t>
      </w:r>
    </w:p>
    <w:p w:rsidR="00415547" w:rsidRPr="003E56DA" w:rsidRDefault="00415547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มีค่ายบำบัดรักษาผู้เสพ/ผู้ติดยา และในส่วนด้านการป้องกัน ได้จัดตั้งและอบรมพลังอาสาประชาชนให้มีความรู้ สามารถดูแลและปกป้องหมู่บ้าน/ชุมชนตนเอง ซึ่งในการดำเนินการได้รับความร่วมมือจากทุกภาคส่วน                 เป็นอย่างดี ทำให้ปัญหายาเสพติดในพื้นที่จังหวัดพัทลุงลดลง</w:t>
      </w:r>
    </w:p>
    <w:p w:rsidR="00415547" w:rsidRPr="003E56DA" w:rsidRDefault="00415547" w:rsidP="0094072B">
      <w:pPr>
        <w:pStyle w:val="afc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ด้านการจัดการทรัพยากรธรรมชาติและสิ่งแวดล้อม</w:t>
      </w:r>
    </w:p>
    <w:p w:rsidR="00415547" w:rsidRPr="003E56DA" w:rsidRDefault="00415547" w:rsidP="00415547">
      <w:pPr>
        <w:pStyle w:val="afc"/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จังหวัดได้เล็งเห็นและให้ความสำคัญในเรื่องการบริหารจัดการทรัพยากรธรรมชาติและสิ่งแวดล้อม </w:t>
      </w:r>
    </w:p>
    <w:p w:rsidR="00415547" w:rsidRPr="003E56DA" w:rsidRDefault="00415547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ทั้งในเรื่องการอนุรักษ์ ฟื้นฟู ทรัพยากรป่าไม้ พื้นที่ต้นน้ำลำธาร </w:t>
      </w:r>
      <w:r w:rsidR="000C7191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ในปีที่ผ่านมา</w:t>
      </w:r>
      <w:r w:rsidR="00100B28"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ได้ดำเนินการปลุกป่าพื้นที่ต้นน้ำ พื้นที่ปลายน้ำ พื้นที่ป่าชายเลน รวมทั้งสำรวจพื้นที่ป่า จัดทำแนวเขตป้องกันการบุกรุก ก่อสร้างแนวป้องกันวัชพืชในเขตห้ามล่าสัตว์ป่าทะเลน้อย รวมทั้งการขุดลอกวัชพืชในแม่น้ำลำคลอง เพื่อมิให้ลำคลองตื่นเขิน</w:t>
      </w:r>
    </w:p>
    <w:p w:rsidR="00100B28" w:rsidRPr="003E56DA" w:rsidRDefault="00100B28" w:rsidP="00415547">
      <w:pPr>
        <w:pStyle w:val="afc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7A1D18" w:rsidRPr="003E56DA" w:rsidRDefault="007A1D18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97437F" w:rsidRPr="003E56DA" w:rsidRDefault="0097437F" w:rsidP="007A1D18">
      <w:pPr>
        <w:tabs>
          <w:tab w:val="left" w:pos="540"/>
        </w:tabs>
        <w:spacing w:before="240"/>
        <w:ind w:right="28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p w:rsidR="00EB1AC1" w:rsidRPr="003E56DA" w:rsidRDefault="00A86525" w:rsidP="00CF0B6C">
      <w:pPr>
        <w:tabs>
          <w:tab w:val="left" w:pos="1122"/>
          <w:tab w:val="left" w:pos="1309"/>
          <w:tab w:val="left" w:pos="1843"/>
          <w:tab w:val="left" w:pos="2057"/>
          <w:tab w:val="left" w:pos="2244"/>
        </w:tabs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lastRenderedPageBreak/>
        <w:t>งบประมาณที่ได้รับการจัดสรรปี พ.ศ. 255</w:t>
      </w:r>
      <w:r w:rsidR="005731F4" w:rsidRPr="003E56DA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7</w:t>
      </w:r>
      <w:r w:rsidRPr="003E56DA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- 255</w:t>
      </w:r>
      <w:r w:rsidR="005731F4" w:rsidRPr="003E56DA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8</w:t>
      </w:r>
    </w:p>
    <w:p w:rsidR="00EB1AC1" w:rsidRPr="003E56DA" w:rsidRDefault="00A86525" w:rsidP="009C0C59">
      <w:pPr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  งบประมาณรายจ่ายประจำปีงบประมาณ พ.ศ. 255</w:t>
      </w:r>
      <w:r w:rsidR="005731F4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7</w:t>
      </w:r>
    </w:p>
    <w:p w:rsidR="00803A29" w:rsidRPr="003E56DA" w:rsidRDefault="00EE22D2" w:rsidP="00EE22D2">
      <w:pPr>
        <w:spacing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E56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จังหวัดพัทลุงได้รับการพิจารณาจัดสรรงบประมาณ ดำเนินโครงการตามแผนปฏิบัติราชการ ประจำปีงบประมาณ พ.ศ.2557 จำนวน 8 โครงการ งบประมาณ </w:t>
      </w:r>
      <w:r w:rsidRPr="003E56DA">
        <w:rPr>
          <w:rFonts w:ascii="TH SarabunIT๙" w:hAnsi="TH SarabunIT๙" w:cs="TH SarabunIT๙"/>
          <w:sz w:val="32"/>
          <w:szCs w:val="32"/>
        </w:rPr>
        <w:t xml:space="preserve">123,037,000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บาท และงบบริหารงานจังหวัดแบบบูรณาการ จำนวน </w:t>
      </w:r>
      <w:r w:rsidRPr="003E56DA">
        <w:rPr>
          <w:rFonts w:ascii="TH SarabunIT๙" w:hAnsi="TH SarabunIT๙" w:cs="TH SarabunIT๙"/>
          <w:sz w:val="32"/>
          <w:szCs w:val="32"/>
        </w:rPr>
        <w:t xml:space="preserve">9,000,000 </w:t>
      </w:r>
      <w:r w:rsidRPr="003E56DA">
        <w:rPr>
          <w:rFonts w:ascii="TH SarabunIT๙" w:hAnsi="TH SarabunIT๙" w:cs="TH SarabunIT๙"/>
          <w:sz w:val="32"/>
          <w:szCs w:val="32"/>
          <w:cs/>
        </w:rPr>
        <w:t xml:space="preserve">บาท รวมทั้งสิ้น </w:t>
      </w:r>
      <w:r w:rsidRPr="003E56DA">
        <w:rPr>
          <w:rFonts w:ascii="TH SarabunIT๙" w:hAnsi="TH SarabunIT๙" w:cs="TH SarabunIT๙"/>
          <w:sz w:val="32"/>
          <w:szCs w:val="32"/>
        </w:rPr>
        <w:t xml:space="preserve">132,037,000 </w:t>
      </w:r>
      <w:r w:rsidRPr="003E56DA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Style w:val="a3"/>
        <w:tblpPr w:leftFromText="180" w:rightFromText="180" w:vertAnchor="text" w:horzAnchor="margin" w:tblpXSpec="center" w:tblpY="215"/>
        <w:tblW w:w="10031" w:type="dxa"/>
        <w:tblLook w:val="04A0"/>
      </w:tblPr>
      <w:tblGrid>
        <w:gridCol w:w="5495"/>
        <w:gridCol w:w="2268"/>
        <w:gridCol w:w="2268"/>
      </w:tblGrid>
      <w:tr w:rsidR="009C0C59" w:rsidRPr="003E56DA" w:rsidTr="009C0C59">
        <w:trPr>
          <w:trHeight w:val="331"/>
        </w:trPr>
        <w:tc>
          <w:tcPr>
            <w:tcW w:w="5495" w:type="dxa"/>
            <w:tcBorders>
              <w:bottom w:val="single" w:sz="2" w:space="0" w:color="auto"/>
            </w:tcBorders>
            <w:shd w:val="clear" w:color="auto" w:fill="DDD9C3" w:themeFill="background2" w:themeFillShade="E6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ประเด็นยุทธศาสตร์/โครงการ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DDD9C3" w:themeFill="background2" w:themeFillShade="E6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งบประมาณที่ได้รับ </w:t>
            </w:r>
          </w:p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DDD9C3" w:themeFill="background2" w:themeFillShade="E6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หน่วยดำเนินการ</w:t>
            </w:r>
          </w:p>
        </w:tc>
      </w:tr>
      <w:tr w:rsidR="009C0C59" w:rsidRPr="003E56DA" w:rsidTr="009C0C59">
        <w:trPr>
          <w:trHeight w:val="312"/>
        </w:trPr>
        <w:tc>
          <w:tcPr>
            <w:tcW w:w="10031" w:type="dxa"/>
            <w:gridSpan w:val="3"/>
            <w:tcBorders>
              <w:left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ประเด็นยุทธศาสตร์ที่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1 : 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การเพิ่มขีดความสามารถภาคเกษตร อุตสาหกรรมต่อเนื่องจากการเกษตร และผลิตภัณฑ์ชุมชนและท้องถิ่น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แผนงาน/โครงการ</w:t>
            </w: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C0C59" w:rsidRPr="003E56DA" w:rsidTr="009C0C59">
        <w:trPr>
          <w:trHeight w:val="347"/>
        </w:trPr>
        <w:tc>
          <w:tcPr>
            <w:tcW w:w="549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โครงการพัฒนาการเกษตรขับเคลื่อนเศรษฐกิจเข้มแข็ง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40,629,600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สนง.ปศุสัตว์ฯ</w:t>
            </w:r>
          </w:p>
        </w:tc>
      </w:tr>
      <w:tr w:rsidR="009C0C59" w:rsidRPr="003E56DA" w:rsidTr="009C0C59">
        <w:trPr>
          <w:trHeight w:val="347"/>
        </w:trPr>
        <w:tc>
          <w:tcPr>
            <w:tcW w:w="549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pacing w:val="-10"/>
                <w:sz w:val="28"/>
              </w:rPr>
              <w:t xml:space="preserve">2. </w:t>
            </w:r>
            <w:r w:rsidRPr="003E56DA">
              <w:rPr>
                <w:rFonts w:ascii="TH SarabunIT๙" w:hAnsi="TH SarabunIT๙" w:cs="TH SarabunIT๙"/>
                <w:spacing w:val="-10"/>
                <w:sz w:val="28"/>
                <w:cs/>
              </w:rPr>
              <w:t>โครงการเกษตรเพื่อความมั่นคงทางอาหารและการพึ่งพาตนเองอย่างยั่งยืน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20,000,000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สนง.เกษตรฯ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โครงการพัฒนาระบบบริหารจัดการเกษตรสู่มาตรฐานสากล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11,000,000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สน.เกษตรและสหกรณ์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71,629,600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C0C59" w:rsidRPr="003E56DA" w:rsidTr="009C0C59">
        <w:trPr>
          <w:trHeight w:val="331"/>
        </w:trPr>
        <w:tc>
          <w:tcPr>
            <w:tcW w:w="100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ประเด็นยุทธศาสตร์ที่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2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:  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การพัฒนาอุตสาหกรรมการท่องเที่ยวเชิงอนุรักษ์แบบครบวงจร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แผนงาน/โครงการ</w:t>
            </w: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1.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โครงการพัฒนาอุตสาหกรรมการท่องเที่ยวเชิงอนุรักษ์เข้มแข็ง</w:t>
            </w:r>
            <w:r w:rsidRPr="003E56D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เพื่อเข้าสู่ประชาคมอาเซียน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25,000,000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สนง.การท่องเที่ยวฯ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25,000,000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331"/>
        </w:trPr>
        <w:tc>
          <w:tcPr>
            <w:tcW w:w="100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ประเด็นยุทธศาสตร์ที่ 3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การพัฒนาคนและสังคมให้มีคุณภาพ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แผนงาน/โครงการ</w:t>
            </w: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 xml:space="preserve">โครงการเสริมสร้างชุมชนเข้มแข็งปี </w:t>
            </w:r>
            <w:r w:rsidRPr="003E56DA">
              <w:rPr>
                <w:rFonts w:ascii="TH SarabunIT๙" w:hAnsi="TH SarabunIT๙" w:cs="TH SarabunIT๙"/>
                <w:sz w:val="28"/>
              </w:rPr>
              <w:t>2557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5,070,000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สนง.สาธารณสุขฯ</w:t>
            </w:r>
          </w:p>
        </w:tc>
      </w:tr>
      <w:tr w:rsidR="009C0C59" w:rsidRPr="003E56DA" w:rsidTr="009C0C59">
        <w:trPr>
          <w:trHeight w:val="445"/>
        </w:trPr>
        <w:tc>
          <w:tcPr>
            <w:tcW w:w="549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โครงการเมืองคุณธรรม เมืองวัฒนธรรมเข้มแข็งยั่งยืน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10,000,000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3E56DA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สนง.โยธาธิการและผังเมืองฯ</w:t>
            </w:r>
          </w:p>
        </w:tc>
      </w:tr>
      <w:tr w:rsidR="009C0C59" w:rsidRPr="003E56DA" w:rsidTr="009C0C59">
        <w:trPr>
          <w:trHeight w:val="409"/>
        </w:trPr>
        <w:tc>
          <w:tcPr>
            <w:tcW w:w="5495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3. โครงการยกระดับคุณภาพชีวิต เตรียมคนคุณภาพสู่ประชาคมอาเซียน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4,930,000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สนง.พัฒนาสังคมฯ</w:t>
            </w:r>
          </w:p>
        </w:tc>
      </w:tr>
      <w:tr w:rsidR="009C0C59" w:rsidRPr="003E56DA" w:rsidTr="009C0C59">
        <w:trPr>
          <w:trHeight w:val="331"/>
        </w:trPr>
        <w:tc>
          <w:tcPr>
            <w:tcW w:w="5495" w:type="dxa"/>
            <w:tcBorders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20,000,000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0C59" w:rsidRPr="003E56DA" w:rsidTr="009C0C59">
        <w:trPr>
          <w:trHeight w:val="331"/>
        </w:trPr>
        <w:tc>
          <w:tcPr>
            <w:tcW w:w="100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ประเด็นยุทธศาสตร์ที่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 xml:space="preserve">4 :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การจัดการทรัพยากรธรรมชาติและสิ่งแวดล้อมที่ยั่งยืน</w:t>
            </w:r>
          </w:p>
        </w:tc>
      </w:tr>
      <w:tr w:rsidR="009C0C59" w:rsidRPr="003E56DA" w:rsidTr="009C0C59">
        <w:trPr>
          <w:trHeight w:val="156"/>
        </w:trPr>
        <w:tc>
          <w:tcPr>
            <w:tcW w:w="10031" w:type="dxa"/>
            <w:gridSpan w:val="3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แผนงาน/โครงการ</w:t>
            </w: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tcBorders>
              <w:top w:val="dotted" w:sz="4" w:space="0" w:color="auto"/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(ไม่ได้รับความเห็นชอบ)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2" w:space="0" w:color="auto"/>
            </w:tcBorders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9C0C59" w:rsidRPr="003E56DA" w:rsidTr="009C0C59">
        <w:trPr>
          <w:trHeight w:val="156"/>
        </w:trPr>
        <w:tc>
          <w:tcPr>
            <w:tcW w:w="1003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ประเด็นยุทธศาสตร์ที่ 5 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เสริมสร้างความมั่นคงและการบริหารกิจการบ้านเมืองที่ดี</w:t>
            </w: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แผนงาน/โครงการ</w:t>
            </w: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tcBorders>
              <w:top w:val="dotted" w:sz="4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๑. โครงการส่งเสริมการนำผู้เสพ</w:t>
            </w:r>
            <w:r w:rsidRPr="003E56D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t>ผู้ติดยาเสพติดเข้าสู่กระบวนการบำบัดรักษา ฟื้นฟู และส่งเสริมอาชีพ</w:t>
            </w:r>
            <w:r w:rsidRPr="003E56D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6,407,400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ที่ทำการปกครอง</w:t>
            </w:r>
          </w:p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(ศพส.จ.พท.)</w:t>
            </w: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shd w:val="clear" w:color="auto" w:fill="EEECE1" w:themeFill="background2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6,407,400</w:t>
            </w:r>
          </w:p>
        </w:tc>
        <w:tc>
          <w:tcPr>
            <w:tcW w:w="2268" w:type="dxa"/>
            <w:shd w:val="clear" w:color="auto" w:fill="EEECE1" w:themeFill="background2"/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shd w:val="clear" w:color="auto" w:fill="DDD9C3" w:themeFill="background2" w:themeFillShade="E6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8 โครงการ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123,037,000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tcBorders>
              <w:bottom w:val="single" w:sz="2" w:space="0" w:color="auto"/>
            </w:tcBorders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- ค่าใช้จ่ายในการบริหารงาน/จังหวัดแบบบูรณาการ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vAlign w:val="center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</w:rPr>
              <w:t>9,000,000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0C59" w:rsidRPr="003E56DA" w:rsidTr="009C0C59">
        <w:trPr>
          <w:trHeight w:val="156"/>
        </w:trPr>
        <w:tc>
          <w:tcPr>
            <w:tcW w:w="5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C0C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28"/>
              </w:rPr>
              <w:t>132,037,000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  <w:vAlign w:val="center"/>
          </w:tcPr>
          <w:p w:rsidR="009C0C59" w:rsidRPr="003E56DA" w:rsidRDefault="009C0C59" w:rsidP="009C0C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9C0C59" w:rsidRPr="003E56DA" w:rsidRDefault="009C0C59" w:rsidP="00A86525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AF40E0" w:rsidRPr="003E56DA" w:rsidRDefault="00AF40E0" w:rsidP="00A86525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EB1AC1" w:rsidRPr="003E56DA" w:rsidRDefault="00EB1AC1" w:rsidP="00A86525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งบประมาณรายจ่ายประจำปีงบประมาณ พ.ศ. 255</w:t>
      </w:r>
      <w:r w:rsidR="009C0C59" w:rsidRPr="003E56D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8</w:t>
      </w:r>
    </w:p>
    <w:p w:rsidR="009C0C59" w:rsidRPr="003E56DA" w:rsidRDefault="00EB1AC1" w:rsidP="009C0C5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56D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C0C59" w:rsidRPr="003E56DA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จังหวัดพัทลุงได้รับการพิจารณาจัดสรรงบประมาณ ดำเนินโครงการตามแผนปฏิบัติราชการ ประจำปีงบประมาณ พ.ศ.2558 จำนวน 8 โครงการ งบประมาณ </w:t>
      </w:r>
      <w:r w:rsidR="009C0C59" w:rsidRPr="003E56DA">
        <w:rPr>
          <w:rFonts w:ascii="TH SarabunIT๙" w:hAnsi="TH SarabunIT๙" w:cs="TH SarabunIT๙"/>
          <w:color w:val="000000"/>
          <w:sz w:val="30"/>
          <w:szCs w:val="30"/>
          <w:cs/>
        </w:rPr>
        <w:t>123</w:t>
      </w:r>
      <w:r w:rsidR="009C0C59" w:rsidRPr="003E56DA">
        <w:rPr>
          <w:rFonts w:ascii="TH SarabunIT๙" w:hAnsi="TH SarabunIT๙" w:cs="TH SarabunIT๙"/>
          <w:color w:val="000000"/>
          <w:sz w:val="30"/>
          <w:szCs w:val="30"/>
        </w:rPr>
        <w:t>,037,000</w:t>
      </w:r>
      <w:r w:rsidR="009C0C59" w:rsidRPr="003E56DA">
        <w:rPr>
          <w:rFonts w:ascii="TH SarabunIT๙" w:hAnsi="TH SarabunIT๙" w:cs="TH SarabunIT๙"/>
          <w:sz w:val="32"/>
          <w:szCs w:val="32"/>
        </w:rPr>
        <w:t xml:space="preserve"> </w:t>
      </w:r>
      <w:r w:rsidR="009C0C59" w:rsidRPr="003E56DA">
        <w:rPr>
          <w:rFonts w:ascii="TH SarabunIT๙" w:hAnsi="TH SarabunIT๙" w:cs="TH SarabunIT๙"/>
          <w:sz w:val="32"/>
          <w:szCs w:val="32"/>
          <w:cs/>
        </w:rPr>
        <w:t xml:space="preserve">บาท และงบบริหารงานจังหวัดแบบบูรณาการ จำนวน </w:t>
      </w:r>
      <w:r w:rsidR="009C0C59" w:rsidRPr="003E56DA">
        <w:rPr>
          <w:rFonts w:ascii="TH SarabunIT๙" w:hAnsi="TH SarabunIT๙" w:cs="TH SarabunIT๙"/>
          <w:sz w:val="32"/>
          <w:szCs w:val="32"/>
        </w:rPr>
        <w:t xml:space="preserve">9,000,000 </w:t>
      </w:r>
      <w:r w:rsidR="009C0C59" w:rsidRPr="003E56DA">
        <w:rPr>
          <w:rFonts w:ascii="TH SarabunIT๙" w:hAnsi="TH SarabunIT๙" w:cs="TH SarabunIT๙"/>
          <w:sz w:val="32"/>
          <w:szCs w:val="32"/>
          <w:cs/>
        </w:rPr>
        <w:t xml:space="preserve">บาท รวมทั้งสิ้น </w:t>
      </w:r>
      <w:r w:rsidR="009C0C59" w:rsidRPr="003E56DA">
        <w:rPr>
          <w:rFonts w:ascii="TH SarabunIT๙" w:hAnsi="TH SarabunIT๙" w:cs="TH SarabunIT๙"/>
          <w:sz w:val="32"/>
          <w:szCs w:val="32"/>
        </w:rPr>
        <w:t>130,913,200</w:t>
      </w:r>
      <w:r w:rsidR="009C0C59" w:rsidRPr="003E56DA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</w:p>
    <w:tbl>
      <w:tblPr>
        <w:tblStyle w:val="a3"/>
        <w:tblW w:w="9464" w:type="dxa"/>
        <w:tblLayout w:type="fixed"/>
        <w:tblLook w:val="04A0"/>
      </w:tblPr>
      <w:tblGrid>
        <w:gridCol w:w="567"/>
        <w:gridCol w:w="5211"/>
        <w:gridCol w:w="1701"/>
        <w:gridCol w:w="1985"/>
      </w:tblGrid>
      <w:tr w:rsidR="009C0C59" w:rsidRPr="003E56DA" w:rsidTr="009C0C59">
        <w:trPr>
          <w:tblHeader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11" w:type="dxa"/>
            <w:shd w:val="clear" w:color="auto" w:fill="DDD9C3" w:themeFill="background2" w:themeFillShade="E6"/>
            <w:vAlign w:val="center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(บาท)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9C0C59" w:rsidRPr="003E56DA" w:rsidTr="009C0C59">
        <w:tc>
          <w:tcPr>
            <w:tcW w:w="9464" w:type="dxa"/>
            <w:gridSpan w:val="4"/>
            <w:shd w:val="clear" w:color="auto" w:fill="EEECE1" w:themeFill="background2"/>
            <w:vAlign w:val="center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1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การเพิ่มขีดความสามารถภาคเกษตร อุตสาหกรรมต่อเนื่องจากการเกษตร และผลิตภัณฑ์ชุมชนและท้องถิ่น</w:t>
            </w:r>
          </w:p>
        </w:tc>
      </w:tr>
      <w:tr w:rsidR="009C0C59" w:rsidRPr="003E56DA" w:rsidTr="009C0C59">
        <w:tc>
          <w:tcPr>
            <w:tcW w:w="567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21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โครงการเกษตรเพื่อความมั่นคงทางอาหารและการพึ่งพาตนเองอย่างยั่งยืน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pStyle w:val="afc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,493,700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สนง.ปศุสัตว์ฯ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21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spacing w:after="1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โครงการผลผลิตทางการเกษตรขับเคลื่อนเศรษฐกิจเข้มแข็ง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pStyle w:val="afc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40,826,600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สนง.สหกรณ์ฯ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spacing w:after="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56,320,300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0C59" w:rsidRPr="003E56DA" w:rsidTr="009C0C59">
        <w:tc>
          <w:tcPr>
            <w:tcW w:w="9464" w:type="dxa"/>
            <w:gridSpan w:val="4"/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ประเด็นยุทธศาสตร์ที่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การพัฒนาอุตสาหกรรมการท่องเที่ยวเชิงอนุรักษ์แบบครบวงจร</w:t>
            </w:r>
          </w:p>
        </w:tc>
      </w:tr>
      <w:tr w:rsidR="009C0C59" w:rsidRPr="003E56DA" w:rsidTr="009C0C59">
        <w:tc>
          <w:tcPr>
            <w:tcW w:w="567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21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โครงการพัฒนาอุตสาหกรรมท่องเที่ยวเชิงอนุรักษ์เข้มแข็งสู่อาเซียน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28,414,500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pacing w:val="-6"/>
                <w:sz w:val="28"/>
                <w:cs/>
              </w:rPr>
              <w:t>สนง.</w:t>
            </w:r>
            <w:r w:rsidRPr="003E56DA">
              <w:rPr>
                <w:rFonts w:ascii="TH SarabunIT๙" w:hAnsi="TH SarabunIT๙" w:cs="TH SarabunIT๙"/>
                <w:spacing w:val="-6"/>
                <w:sz w:val="28"/>
                <w:cs/>
              </w:rPr>
              <w:br/>
              <w:t>การท่องเที่ยวฯ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28,414,500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0C59" w:rsidRPr="003E56DA" w:rsidTr="009C0C59">
        <w:tc>
          <w:tcPr>
            <w:tcW w:w="9464" w:type="dxa"/>
            <w:gridSpan w:val="4"/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3 การพัฒนาคนและสังคมให้มีคุณภาพ</w:t>
            </w:r>
          </w:p>
        </w:tc>
      </w:tr>
      <w:tr w:rsidR="009C0C59" w:rsidRPr="003E56DA" w:rsidTr="009C0C59">
        <w:tc>
          <w:tcPr>
            <w:tcW w:w="567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21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โครงการสร้างชุมชนเข้มแข็ง ปี 255</w:t>
            </w: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12,836,000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สนง.สาธารณสุขฯ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21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โครงการยกระดับคุณภาพชีวิต เตรียมคนคุณภาพสู่ประชาคมอาเซียน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2,061,700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สนง.พมจ.พท.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21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โครงการเมืองคุณธรรม เมืองวัฒนธรรมเข้มแข็งยั่งยืน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eastAsia="Calibri" w:hAnsi="TH SarabunIT๙" w:cs="TH SarabunIT๙"/>
                <w:sz w:val="32"/>
                <w:szCs w:val="32"/>
              </w:rPr>
              <w:t>8,803,000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pacing w:val="-6"/>
                <w:sz w:val="26"/>
                <w:szCs w:val="26"/>
              </w:rPr>
            </w:pPr>
            <w:r w:rsidRPr="003E56DA">
              <w:rPr>
                <w:rFonts w:ascii="TH SarabunIT๙" w:hAnsi="TH SarabunIT๙" w:cs="TH SarabunIT๙"/>
                <w:spacing w:val="-6"/>
                <w:sz w:val="26"/>
                <w:szCs w:val="26"/>
                <w:cs/>
              </w:rPr>
              <w:t>สนง.วัฒนธรรมฯ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23,700,700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</w:p>
        </w:tc>
      </w:tr>
      <w:tr w:rsidR="009C0C59" w:rsidRPr="003E56DA" w:rsidTr="009C0C59">
        <w:tc>
          <w:tcPr>
            <w:tcW w:w="9464" w:type="dxa"/>
            <w:gridSpan w:val="4"/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ประเด็นยุทธศาสตร์ที่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การจัดการทรัพยากรธรรมชาติและสิ่งแวดล้อมที่ยั่งยืน</w:t>
            </w:r>
          </w:p>
        </w:tc>
      </w:tr>
      <w:tr w:rsidR="009C0C59" w:rsidRPr="003E56DA" w:rsidTr="009C0C59">
        <w:tc>
          <w:tcPr>
            <w:tcW w:w="567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521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โครงการอนุรักษ์ฟื้นฟูลุ่มน้ำทะเลสาบสงขลา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tabs>
                <w:tab w:val="center" w:pos="77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13,234,600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สนง.ทสจ.พท.</w:t>
            </w:r>
          </w:p>
        </w:tc>
      </w:tr>
      <w:tr w:rsidR="009C0C59" w:rsidRPr="003E56DA" w:rsidTr="009C0C59">
        <w:tc>
          <w:tcPr>
            <w:tcW w:w="567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1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tabs>
                <w:tab w:val="center" w:pos="77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13,234,600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0C59" w:rsidRPr="003E56DA" w:rsidTr="009C0C59">
        <w:tc>
          <w:tcPr>
            <w:tcW w:w="9464" w:type="dxa"/>
            <w:gridSpan w:val="4"/>
            <w:shd w:val="clear" w:color="auto" w:fill="EEECE1" w:themeFill="background2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5 เสริมสร้างความมั่นคงและการบริหารกิจการบ้านเมืองที่ดี</w:t>
            </w:r>
          </w:p>
        </w:tc>
      </w:tr>
      <w:tr w:rsidR="009C0C59" w:rsidRPr="003E56DA" w:rsidTr="009C0C59">
        <w:tc>
          <w:tcPr>
            <w:tcW w:w="567" w:type="dxa"/>
            <w:tcBorders>
              <w:bottom w:val="single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9C0C59" w:rsidRPr="003E56DA" w:rsidRDefault="009C0C59" w:rsidP="009D4609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โครงการส่งเสริมการนำผู้เสพผู้ติดยาเสพติดเข้าสู่กระบวนการบำบัดรักษาฟื้นฟูและส่งเสริมอาชีพ ปีงบประมาณ 255</w:t>
            </w:r>
            <w:r w:rsidRPr="003E56D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,366,900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E56DA">
              <w:rPr>
                <w:rFonts w:ascii="TH SarabunIT๙" w:hAnsi="TH SarabunIT๙" w:cs="TH SarabunIT๙"/>
                <w:sz w:val="28"/>
                <w:cs/>
              </w:rPr>
              <w:t>ที่ทำการปกครองฯ</w:t>
            </w:r>
            <w:r w:rsidRPr="003E56DA">
              <w:rPr>
                <w:rFonts w:ascii="TH SarabunIT๙" w:hAnsi="TH SarabunIT๙" w:cs="TH SarabunIT๙"/>
                <w:sz w:val="28"/>
                <w:cs/>
              </w:rPr>
              <w:br/>
              <w:t>(ศพส.จ.พท.)</w:t>
            </w:r>
          </w:p>
        </w:tc>
      </w:tr>
      <w:tr w:rsidR="009C0C59" w:rsidRPr="003E56DA" w:rsidTr="009C0C59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,366,900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0C59" w:rsidRPr="003E56DA" w:rsidTr="009C0C59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8 โครงการ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123</w:t>
            </w:r>
            <w:r w:rsidRPr="003E56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,037,000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0C59" w:rsidRPr="003E56DA" w:rsidTr="009C0C59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งบบริหารงานจังหวัดแบบบูรณาการ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E56DA">
              <w:rPr>
                <w:rFonts w:ascii="TH SarabunIT๙" w:hAnsi="TH SarabunIT๙" w:cs="TH SarabunIT๙"/>
                <w:sz w:val="32"/>
                <w:szCs w:val="32"/>
              </w:rPr>
              <w:t>9,000,000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0C59" w:rsidRPr="003E56DA" w:rsidTr="009C0C59">
        <w:tc>
          <w:tcPr>
            <w:tcW w:w="567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AF40E0" w:rsidP="009D460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3E56D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130,913,200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:rsidR="009C0C59" w:rsidRPr="003E56DA" w:rsidRDefault="009C0C59" w:rsidP="009D46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B1AC1" w:rsidRPr="003E56DA" w:rsidRDefault="00EB1AC1" w:rsidP="00EB1AC1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A83F33" w:rsidRPr="003E56DA" w:rsidRDefault="00A83F33" w:rsidP="00062918">
      <w:pPr>
        <w:tabs>
          <w:tab w:val="left" w:pos="1122"/>
          <w:tab w:val="left" w:pos="1309"/>
          <w:tab w:val="left" w:pos="1843"/>
          <w:tab w:val="left" w:pos="2057"/>
          <w:tab w:val="left" w:pos="2244"/>
        </w:tabs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83F33" w:rsidRPr="003E56DA" w:rsidRDefault="00A83F33" w:rsidP="00062918">
      <w:pPr>
        <w:tabs>
          <w:tab w:val="left" w:pos="1122"/>
          <w:tab w:val="left" w:pos="1309"/>
          <w:tab w:val="left" w:pos="1843"/>
          <w:tab w:val="left" w:pos="2057"/>
          <w:tab w:val="left" w:pos="2244"/>
        </w:tabs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sectPr w:rsidR="00A83F33" w:rsidRPr="003E56DA" w:rsidSect="006F16AF">
      <w:headerReference w:type="default" r:id="rId13"/>
      <w:footerReference w:type="default" r:id="rId14"/>
      <w:pgSz w:w="11906" w:h="16838" w:code="9"/>
      <w:pgMar w:top="1531" w:right="1247" w:bottom="1304" w:left="1588" w:header="822" w:footer="454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C5D" w:rsidRDefault="00076C5D">
      <w:r>
        <w:separator/>
      </w:r>
    </w:p>
  </w:endnote>
  <w:endnote w:type="continuationSeparator" w:id="1">
    <w:p w:rsidR="00076C5D" w:rsidRDefault="00076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28"/>
        <w:cs/>
        <w:lang w:val="th-TH"/>
      </w:rPr>
      <w:id w:val="18349396"/>
      <w:docPartObj>
        <w:docPartGallery w:val="Page Numbers (Bottom of Page)"/>
        <w:docPartUnique/>
      </w:docPartObj>
    </w:sdtPr>
    <w:sdtEndPr>
      <w:rPr>
        <w:cs w:val="0"/>
        <w:lang w:val="en-US"/>
      </w:rPr>
    </w:sdtEndPr>
    <w:sdtContent>
      <w:p w:rsidR="00A45053" w:rsidRPr="00111768" w:rsidRDefault="00A45053">
        <w:pPr>
          <w:pStyle w:val="a6"/>
          <w:jc w:val="center"/>
          <w:rPr>
            <w:rFonts w:ascii="TH SarabunIT๙" w:hAnsi="TH SarabunIT๙" w:cs="TH SarabunIT๙"/>
            <w:sz w:val="28"/>
          </w:rPr>
        </w:pPr>
        <w:r w:rsidRPr="00111768">
          <w:rPr>
            <w:rFonts w:ascii="TH SarabunIT๙" w:hAnsi="TH SarabunIT๙" w:cs="TH SarabunIT๙"/>
            <w:sz w:val="28"/>
            <w:cs/>
            <w:lang w:val="th-TH"/>
          </w:rPr>
          <w:t xml:space="preserve">หน้า </w:t>
        </w:r>
        <w:r w:rsidR="00ED328D" w:rsidRPr="00111768">
          <w:rPr>
            <w:rFonts w:ascii="TH SarabunIT๙" w:hAnsi="TH SarabunIT๙" w:cs="TH SarabunIT๙"/>
            <w:sz w:val="28"/>
          </w:rPr>
          <w:fldChar w:fldCharType="begin"/>
        </w:r>
        <w:r w:rsidRPr="00111768">
          <w:rPr>
            <w:rFonts w:ascii="TH SarabunIT๙" w:hAnsi="TH SarabunIT๙" w:cs="TH SarabunIT๙"/>
            <w:sz w:val="28"/>
          </w:rPr>
          <w:instrText xml:space="preserve"> PAGE    \* MERGEFORMAT </w:instrText>
        </w:r>
        <w:r w:rsidR="00ED328D" w:rsidRPr="00111768">
          <w:rPr>
            <w:rFonts w:ascii="TH SarabunIT๙" w:hAnsi="TH SarabunIT๙" w:cs="TH SarabunIT๙"/>
            <w:sz w:val="28"/>
          </w:rPr>
          <w:fldChar w:fldCharType="separate"/>
        </w:r>
        <w:r w:rsidR="003F5C1A" w:rsidRPr="003F5C1A">
          <w:rPr>
            <w:rFonts w:ascii="TH SarabunIT๙" w:hAnsi="TH SarabunIT๙" w:cs="TH SarabunIT๙"/>
            <w:noProof/>
            <w:sz w:val="28"/>
            <w:cs/>
            <w:lang w:val="th-TH"/>
          </w:rPr>
          <w:t>๔๒</w:t>
        </w:r>
        <w:r w:rsidR="00ED328D" w:rsidRPr="00111768">
          <w:rPr>
            <w:rFonts w:ascii="TH SarabunIT๙" w:hAnsi="TH SarabunIT๙" w:cs="TH SarabunIT๙"/>
            <w:sz w:val="28"/>
          </w:rPr>
          <w:fldChar w:fldCharType="end"/>
        </w:r>
        <w:r w:rsidRPr="00111768">
          <w:rPr>
            <w:rFonts w:ascii="TH SarabunIT๙" w:hAnsi="TH SarabunIT๙" w:cs="TH SarabunIT๙"/>
            <w:sz w:val="28"/>
            <w:cs/>
            <w:lang w:val="th-TH"/>
          </w:rPr>
          <w:t xml:space="preserve"> </w:t>
        </w:r>
      </w:p>
    </w:sdtContent>
  </w:sdt>
  <w:p w:rsidR="00A45053" w:rsidRPr="00111768" w:rsidRDefault="00A45053" w:rsidP="00111768">
    <w:pPr>
      <w:pStyle w:val="a6"/>
      <w:rPr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C5D" w:rsidRDefault="00076C5D">
      <w:r>
        <w:separator/>
      </w:r>
    </w:p>
  </w:footnote>
  <w:footnote w:type="continuationSeparator" w:id="1">
    <w:p w:rsidR="00076C5D" w:rsidRDefault="00076C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53" w:rsidRPr="00D55766" w:rsidRDefault="00A45053" w:rsidP="003371AD">
    <w:pPr>
      <w:pStyle w:val="a4"/>
      <w:pBdr>
        <w:bottom w:val="thickThinSmallGap" w:sz="24" w:space="1" w:color="622423"/>
      </w:pBdr>
      <w:jc w:val="right"/>
      <w:rPr>
        <w:rFonts w:ascii="TH SarabunIT๙" w:hAnsi="TH SarabunIT๙" w:cs="TH SarabunIT๙"/>
        <w:i/>
        <w:iCs/>
        <w:color w:val="000000" w:themeColor="text1"/>
        <w:sz w:val="28"/>
      </w:rPr>
    </w:pPr>
    <w:r w:rsidRPr="00D55766">
      <w:rPr>
        <w:rFonts w:ascii="TH SarabunIT๙" w:hAnsi="TH SarabunIT๙" w:cs="TH SarabunIT๙"/>
        <w:i/>
        <w:iCs/>
        <w:color w:val="000000" w:themeColor="text1"/>
        <w:sz w:val="28"/>
        <w:cs/>
      </w:rPr>
      <w:t>แผนพัฒนาจังหวัดพัทลุง พ.ศ.255</w:t>
    </w:r>
    <w:r>
      <w:rPr>
        <w:rFonts w:ascii="TH SarabunIT๙" w:hAnsi="TH SarabunIT๙" w:cs="TH SarabunIT๙" w:hint="cs"/>
        <w:i/>
        <w:iCs/>
        <w:color w:val="000000" w:themeColor="text1"/>
        <w:sz w:val="28"/>
        <w:cs/>
      </w:rPr>
      <w:t>7</w:t>
    </w:r>
    <w:r w:rsidRPr="00D55766">
      <w:rPr>
        <w:rFonts w:ascii="TH SarabunIT๙" w:hAnsi="TH SarabunIT๙" w:cs="TH SarabunIT๙"/>
        <w:i/>
        <w:iCs/>
        <w:color w:val="000000" w:themeColor="text1"/>
        <w:sz w:val="28"/>
        <w:cs/>
      </w:rPr>
      <w:t xml:space="preserve"> - 256</w:t>
    </w:r>
    <w:r>
      <w:rPr>
        <w:rFonts w:ascii="TH SarabunIT๙" w:hAnsi="TH SarabunIT๙" w:cs="TH SarabunIT๙" w:hint="cs"/>
        <w:i/>
        <w:iCs/>
        <w:color w:val="000000" w:themeColor="text1"/>
        <w:sz w:val="28"/>
        <w:cs/>
      </w:rPr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1EE6A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thaiNumbers"/>
      <w:lvlText w:val="%2."/>
      <w:lvlJc w:val="left"/>
      <w:pPr>
        <w:ind w:left="1440" w:hanging="360"/>
      </w:pPr>
      <w:rPr>
        <w:rFonts w:ascii="TH SarabunPSK" w:eastAsia="Cordia New" w:hAnsi="TH SarabunPSK" w:cs="TH SarabunPSK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1CD4371E"/>
    <w:multiLevelType w:val="hybridMultilevel"/>
    <w:tmpl w:val="8CEE17E8"/>
    <w:lvl w:ilvl="0" w:tplc="792887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20ED0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550F7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A727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382B7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D022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1FA3E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6303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1E0B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28FE5F1F"/>
    <w:multiLevelType w:val="hybridMultilevel"/>
    <w:tmpl w:val="C7DE1534"/>
    <w:lvl w:ilvl="0" w:tplc="C1B83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5D6C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2BE6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8D8D9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9FE8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85EB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F1C8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3643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F182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42CB180F"/>
    <w:multiLevelType w:val="multilevel"/>
    <w:tmpl w:val="78A0EE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52D6175D"/>
    <w:multiLevelType w:val="hybridMultilevel"/>
    <w:tmpl w:val="6764084A"/>
    <w:lvl w:ilvl="0" w:tplc="7F64C3AE">
      <w:start w:val="1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573AC1"/>
    <w:multiLevelType w:val="hybridMultilevel"/>
    <w:tmpl w:val="B07E4EB0"/>
    <w:lvl w:ilvl="0" w:tplc="83B64DF2">
      <w:start w:val="3"/>
      <w:numFmt w:val="bullet"/>
      <w:lvlText w:val="-"/>
      <w:lvlJc w:val="left"/>
      <w:pPr>
        <w:ind w:left="1440" w:hanging="360"/>
      </w:pPr>
      <w:rPr>
        <w:rFonts w:ascii="TH SarabunPSK" w:eastAsia="AngsanaNew-Bold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D634A6F"/>
    <w:multiLevelType w:val="hybridMultilevel"/>
    <w:tmpl w:val="93469332"/>
    <w:lvl w:ilvl="0" w:tplc="700AB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70C1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02E8C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4ACF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D4CB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8A46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0AE0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A06C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1506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739904B6"/>
    <w:multiLevelType w:val="hybridMultilevel"/>
    <w:tmpl w:val="EE6065E2"/>
    <w:lvl w:ilvl="0" w:tplc="0F34A2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D9C66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290C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B5C3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EAED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6AA7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C5AE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D909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2B24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</w:num>
  <w:num w:numId="8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GrammaticalErrors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97282">
      <o:colormenu v:ext="edit" fillcolor="none [2732]" strokecolor="none [334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844FE0"/>
    <w:rsid w:val="00000B2A"/>
    <w:rsid w:val="0000199D"/>
    <w:rsid w:val="0000404A"/>
    <w:rsid w:val="00004EFE"/>
    <w:rsid w:val="0000531D"/>
    <w:rsid w:val="00006D81"/>
    <w:rsid w:val="000077B3"/>
    <w:rsid w:val="00010B34"/>
    <w:rsid w:val="000133E9"/>
    <w:rsid w:val="00013D87"/>
    <w:rsid w:val="00013EB0"/>
    <w:rsid w:val="000142A4"/>
    <w:rsid w:val="000168CA"/>
    <w:rsid w:val="00020009"/>
    <w:rsid w:val="000202B2"/>
    <w:rsid w:val="000207A5"/>
    <w:rsid w:val="000211CD"/>
    <w:rsid w:val="000222EC"/>
    <w:rsid w:val="00024FDA"/>
    <w:rsid w:val="000266EB"/>
    <w:rsid w:val="00026B07"/>
    <w:rsid w:val="000309E2"/>
    <w:rsid w:val="000313F3"/>
    <w:rsid w:val="000316CA"/>
    <w:rsid w:val="0003284B"/>
    <w:rsid w:val="00035472"/>
    <w:rsid w:val="00036311"/>
    <w:rsid w:val="000368E0"/>
    <w:rsid w:val="00036B02"/>
    <w:rsid w:val="00036C4A"/>
    <w:rsid w:val="00036DA6"/>
    <w:rsid w:val="00036DA7"/>
    <w:rsid w:val="00041BE7"/>
    <w:rsid w:val="00041D50"/>
    <w:rsid w:val="00042AEB"/>
    <w:rsid w:val="00044028"/>
    <w:rsid w:val="000445D7"/>
    <w:rsid w:val="00044613"/>
    <w:rsid w:val="00046659"/>
    <w:rsid w:val="00046900"/>
    <w:rsid w:val="000477CD"/>
    <w:rsid w:val="00047D0D"/>
    <w:rsid w:val="000503B0"/>
    <w:rsid w:val="000509B8"/>
    <w:rsid w:val="0005247A"/>
    <w:rsid w:val="00054346"/>
    <w:rsid w:val="000548E2"/>
    <w:rsid w:val="00054A38"/>
    <w:rsid w:val="000556FE"/>
    <w:rsid w:val="0005695E"/>
    <w:rsid w:val="000601C6"/>
    <w:rsid w:val="00061049"/>
    <w:rsid w:val="0006183D"/>
    <w:rsid w:val="00062918"/>
    <w:rsid w:val="00062B46"/>
    <w:rsid w:val="00063350"/>
    <w:rsid w:val="00064E86"/>
    <w:rsid w:val="000653FB"/>
    <w:rsid w:val="000657F7"/>
    <w:rsid w:val="00065953"/>
    <w:rsid w:val="000659FA"/>
    <w:rsid w:val="00070C05"/>
    <w:rsid w:val="00071530"/>
    <w:rsid w:val="00071F58"/>
    <w:rsid w:val="00074182"/>
    <w:rsid w:val="000742D0"/>
    <w:rsid w:val="0007528C"/>
    <w:rsid w:val="00075556"/>
    <w:rsid w:val="00076129"/>
    <w:rsid w:val="0007665E"/>
    <w:rsid w:val="00076C5D"/>
    <w:rsid w:val="00080A2D"/>
    <w:rsid w:val="000828FF"/>
    <w:rsid w:val="00082E4C"/>
    <w:rsid w:val="000843DC"/>
    <w:rsid w:val="0008554F"/>
    <w:rsid w:val="00091029"/>
    <w:rsid w:val="00093AD8"/>
    <w:rsid w:val="00094F5D"/>
    <w:rsid w:val="00095C01"/>
    <w:rsid w:val="00096279"/>
    <w:rsid w:val="00096D76"/>
    <w:rsid w:val="000A1314"/>
    <w:rsid w:val="000A1B86"/>
    <w:rsid w:val="000A289A"/>
    <w:rsid w:val="000A379B"/>
    <w:rsid w:val="000A4A60"/>
    <w:rsid w:val="000A7978"/>
    <w:rsid w:val="000B04A6"/>
    <w:rsid w:val="000B1925"/>
    <w:rsid w:val="000B2301"/>
    <w:rsid w:val="000B2328"/>
    <w:rsid w:val="000B3EEE"/>
    <w:rsid w:val="000B5A5C"/>
    <w:rsid w:val="000B5E41"/>
    <w:rsid w:val="000B6801"/>
    <w:rsid w:val="000B75E3"/>
    <w:rsid w:val="000C0A2E"/>
    <w:rsid w:val="000C5FBB"/>
    <w:rsid w:val="000C6709"/>
    <w:rsid w:val="000C7191"/>
    <w:rsid w:val="000C736C"/>
    <w:rsid w:val="000C7BCA"/>
    <w:rsid w:val="000D07EE"/>
    <w:rsid w:val="000D1273"/>
    <w:rsid w:val="000D24C7"/>
    <w:rsid w:val="000D27C7"/>
    <w:rsid w:val="000D4447"/>
    <w:rsid w:val="000D5249"/>
    <w:rsid w:val="000D5D74"/>
    <w:rsid w:val="000D7150"/>
    <w:rsid w:val="000D740B"/>
    <w:rsid w:val="000D7C7E"/>
    <w:rsid w:val="000E1296"/>
    <w:rsid w:val="000E253F"/>
    <w:rsid w:val="000E5A25"/>
    <w:rsid w:val="000E6BDA"/>
    <w:rsid w:val="000E6E23"/>
    <w:rsid w:val="000F0ED8"/>
    <w:rsid w:val="000F14BF"/>
    <w:rsid w:val="000F2CFB"/>
    <w:rsid w:val="000F4290"/>
    <w:rsid w:val="000F4789"/>
    <w:rsid w:val="000F4C15"/>
    <w:rsid w:val="000F5676"/>
    <w:rsid w:val="000F62A2"/>
    <w:rsid w:val="00100B28"/>
    <w:rsid w:val="00101404"/>
    <w:rsid w:val="00102793"/>
    <w:rsid w:val="00102BBB"/>
    <w:rsid w:val="00104380"/>
    <w:rsid w:val="00105239"/>
    <w:rsid w:val="00105CC9"/>
    <w:rsid w:val="001072FA"/>
    <w:rsid w:val="001102E7"/>
    <w:rsid w:val="001103B6"/>
    <w:rsid w:val="00111768"/>
    <w:rsid w:val="00111BE0"/>
    <w:rsid w:val="00111FAE"/>
    <w:rsid w:val="00112459"/>
    <w:rsid w:val="00112FC5"/>
    <w:rsid w:val="001173C4"/>
    <w:rsid w:val="00117AB0"/>
    <w:rsid w:val="0012069B"/>
    <w:rsid w:val="00120ED9"/>
    <w:rsid w:val="00122F08"/>
    <w:rsid w:val="00123BBC"/>
    <w:rsid w:val="00125721"/>
    <w:rsid w:val="00126956"/>
    <w:rsid w:val="00127110"/>
    <w:rsid w:val="001279F0"/>
    <w:rsid w:val="0013067E"/>
    <w:rsid w:val="00131B3C"/>
    <w:rsid w:val="001323D2"/>
    <w:rsid w:val="001333F4"/>
    <w:rsid w:val="001344E9"/>
    <w:rsid w:val="001368D3"/>
    <w:rsid w:val="00136C5C"/>
    <w:rsid w:val="001404D7"/>
    <w:rsid w:val="00141B16"/>
    <w:rsid w:val="001436EF"/>
    <w:rsid w:val="0014454A"/>
    <w:rsid w:val="00145594"/>
    <w:rsid w:val="001456FB"/>
    <w:rsid w:val="001470BE"/>
    <w:rsid w:val="00152078"/>
    <w:rsid w:val="00152B93"/>
    <w:rsid w:val="00153DC5"/>
    <w:rsid w:val="00154004"/>
    <w:rsid w:val="001543B0"/>
    <w:rsid w:val="001543ED"/>
    <w:rsid w:val="001545D7"/>
    <w:rsid w:val="00154DCF"/>
    <w:rsid w:val="00155036"/>
    <w:rsid w:val="00156397"/>
    <w:rsid w:val="001565B8"/>
    <w:rsid w:val="00156DA8"/>
    <w:rsid w:val="00157C05"/>
    <w:rsid w:val="001605A3"/>
    <w:rsid w:val="00161CD2"/>
    <w:rsid w:val="00163159"/>
    <w:rsid w:val="00164274"/>
    <w:rsid w:val="00165A89"/>
    <w:rsid w:val="0017060D"/>
    <w:rsid w:val="00170B79"/>
    <w:rsid w:val="00171366"/>
    <w:rsid w:val="001719E3"/>
    <w:rsid w:val="0017392B"/>
    <w:rsid w:val="00175645"/>
    <w:rsid w:val="001757DF"/>
    <w:rsid w:val="00175FD9"/>
    <w:rsid w:val="00176540"/>
    <w:rsid w:val="00176A0C"/>
    <w:rsid w:val="00180349"/>
    <w:rsid w:val="00181A6F"/>
    <w:rsid w:val="00182291"/>
    <w:rsid w:val="00184738"/>
    <w:rsid w:val="00185988"/>
    <w:rsid w:val="00186118"/>
    <w:rsid w:val="001928E2"/>
    <w:rsid w:val="00192A14"/>
    <w:rsid w:val="001A2380"/>
    <w:rsid w:val="001A270C"/>
    <w:rsid w:val="001A4B08"/>
    <w:rsid w:val="001A61EA"/>
    <w:rsid w:val="001A704F"/>
    <w:rsid w:val="001A766C"/>
    <w:rsid w:val="001B0177"/>
    <w:rsid w:val="001B0D7B"/>
    <w:rsid w:val="001B2C9F"/>
    <w:rsid w:val="001B3870"/>
    <w:rsid w:val="001B4657"/>
    <w:rsid w:val="001B7EE6"/>
    <w:rsid w:val="001C053C"/>
    <w:rsid w:val="001C1098"/>
    <w:rsid w:val="001C132A"/>
    <w:rsid w:val="001C1D96"/>
    <w:rsid w:val="001C39EF"/>
    <w:rsid w:val="001C4347"/>
    <w:rsid w:val="001C5195"/>
    <w:rsid w:val="001C55EC"/>
    <w:rsid w:val="001C62F2"/>
    <w:rsid w:val="001C69F6"/>
    <w:rsid w:val="001C79E4"/>
    <w:rsid w:val="001D0312"/>
    <w:rsid w:val="001D184E"/>
    <w:rsid w:val="001D3315"/>
    <w:rsid w:val="001D364F"/>
    <w:rsid w:val="001D3CA0"/>
    <w:rsid w:val="001D40B2"/>
    <w:rsid w:val="001D4142"/>
    <w:rsid w:val="001D4806"/>
    <w:rsid w:val="001D633D"/>
    <w:rsid w:val="001D672C"/>
    <w:rsid w:val="001D6996"/>
    <w:rsid w:val="001D6D1F"/>
    <w:rsid w:val="001D70D8"/>
    <w:rsid w:val="001E0AB2"/>
    <w:rsid w:val="001E10C3"/>
    <w:rsid w:val="001E1B6C"/>
    <w:rsid w:val="001E1D25"/>
    <w:rsid w:val="001E2A09"/>
    <w:rsid w:val="001E35DE"/>
    <w:rsid w:val="001E3A49"/>
    <w:rsid w:val="001E47BB"/>
    <w:rsid w:val="001E4BE7"/>
    <w:rsid w:val="001E4D5F"/>
    <w:rsid w:val="001E51F4"/>
    <w:rsid w:val="001E5502"/>
    <w:rsid w:val="001F2048"/>
    <w:rsid w:val="001F48C6"/>
    <w:rsid w:val="001F588D"/>
    <w:rsid w:val="00200168"/>
    <w:rsid w:val="00200BA5"/>
    <w:rsid w:val="002016C5"/>
    <w:rsid w:val="002020DE"/>
    <w:rsid w:val="00205CB0"/>
    <w:rsid w:val="00205CD3"/>
    <w:rsid w:val="0021000B"/>
    <w:rsid w:val="00210511"/>
    <w:rsid w:val="002106DE"/>
    <w:rsid w:val="002107FC"/>
    <w:rsid w:val="00211222"/>
    <w:rsid w:val="00212179"/>
    <w:rsid w:val="00216A26"/>
    <w:rsid w:val="00217586"/>
    <w:rsid w:val="002176D7"/>
    <w:rsid w:val="002179E3"/>
    <w:rsid w:val="0022128C"/>
    <w:rsid w:val="00222B6C"/>
    <w:rsid w:val="00223318"/>
    <w:rsid w:val="002234F4"/>
    <w:rsid w:val="002248F7"/>
    <w:rsid w:val="00224CF5"/>
    <w:rsid w:val="00224F65"/>
    <w:rsid w:val="00225C67"/>
    <w:rsid w:val="00227912"/>
    <w:rsid w:val="002318CE"/>
    <w:rsid w:val="00231A1E"/>
    <w:rsid w:val="002343D8"/>
    <w:rsid w:val="00234A85"/>
    <w:rsid w:val="00234E62"/>
    <w:rsid w:val="00235119"/>
    <w:rsid w:val="00235ADD"/>
    <w:rsid w:val="00235C0C"/>
    <w:rsid w:val="00236EA5"/>
    <w:rsid w:val="002416E4"/>
    <w:rsid w:val="00241732"/>
    <w:rsid w:val="002417AA"/>
    <w:rsid w:val="002435EC"/>
    <w:rsid w:val="00250457"/>
    <w:rsid w:val="00250BFF"/>
    <w:rsid w:val="00251024"/>
    <w:rsid w:val="00251EB6"/>
    <w:rsid w:val="002529F6"/>
    <w:rsid w:val="0025324A"/>
    <w:rsid w:val="00255CB7"/>
    <w:rsid w:val="00256267"/>
    <w:rsid w:val="002563AF"/>
    <w:rsid w:val="0025661F"/>
    <w:rsid w:val="00256D6A"/>
    <w:rsid w:val="00261A2F"/>
    <w:rsid w:val="0026214E"/>
    <w:rsid w:val="00262644"/>
    <w:rsid w:val="002628BA"/>
    <w:rsid w:val="00263204"/>
    <w:rsid w:val="002634E0"/>
    <w:rsid w:val="0026360E"/>
    <w:rsid w:val="00264691"/>
    <w:rsid w:val="002648C6"/>
    <w:rsid w:val="00264D48"/>
    <w:rsid w:val="00265AA3"/>
    <w:rsid w:val="002678DB"/>
    <w:rsid w:val="002706A6"/>
    <w:rsid w:val="00270B44"/>
    <w:rsid w:val="002716C2"/>
    <w:rsid w:val="002721A7"/>
    <w:rsid w:val="00272C90"/>
    <w:rsid w:val="00272E22"/>
    <w:rsid w:val="00273521"/>
    <w:rsid w:val="00274398"/>
    <w:rsid w:val="00274A55"/>
    <w:rsid w:val="00275943"/>
    <w:rsid w:val="00275BFD"/>
    <w:rsid w:val="002766DD"/>
    <w:rsid w:val="00276B70"/>
    <w:rsid w:val="00276F90"/>
    <w:rsid w:val="00277948"/>
    <w:rsid w:val="00280433"/>
    <w:rsid w:val="002819B1"/>
    <w:rsid w:val="00282464"/>
    <w:rsid w:val="00283C93"/>
    <w:rsid w:val="00285AA6"/>
    <w:rsid w:val="00286E60"/>
    <w:rsid w:val="00287A32"/>
    <w:rsid w:val="002927B9"/>
    <w:rsid w:val="00293B7B"/>
    <w:rsid w:val="00294D0D"/>
    <w:rsid w:val="00294DD3"/>
    <w:rsid w:val="00294F0F"/>
    <w:rsid w:val="00294F4D"/>
    <w:rsid w:val="00295936"/>
    <w:rsid w:val="00296750"/>
    <w:rsid w:val="00296DC9"/>
    <w:rsid w:val="0029715D"/>
    <w:rsid w:val="002A175C"/>
    <w:rsid w:val="002A274F"/>
    <w:rsid w:val="002A2DA6"/>
    <w:rsid w:val="002A371B"/>
    <w:rsid w:val="002A3749"/>
    <w:rsid w:val="002A5918"/>
    <w:rsid w:val="002A6E9C"/>
    <w:rsid w:val="002A7944"/>
    <w:rsid w:val="002A7E24"/>
    <w:rsid w:val="002A7FE7"/>
    <w:rsid w:val="002B01D4"/>
    <w:rsid w:val="002B0525"/>
    <w:rsid w:val="002B08FD"/>
    <w:rsid w:val="002B12FE"/>
    <w:rsid w:val="002B1D01"/>
    <w:rsid w:val="002B3414"/>
    <w:rsid w:val="002B52B8"/>
    <w:rsid w:val="002B73DF"/>
    <w:rsid w:val="002B752C"/>
    <w:rsid w:val="002C1EEF"/>
    <w:rsid w:val="002C4E1D"/>
    <w:rsid w:val="002C4FD2"/>
    <w:rsid w:val="002C5F4E"/>
    <w:rsid w:val="002D119B"/>
    <w:rsid w:val="002D14DE"/>
    <w:rsid w:val="002D27F4"/>
    <w:rsid w:val="002D2961"/>
    <w:rsid w:val="002D381B"/>
    <w:rsid w:val="002D45E3"/>
    <w:rsid w:val="002D4EB3"/>
    <w:rsid w:val="002D5065"/>
    <w:rsid w:val="002D5541"/>
    <w:rsid w:val="002D5E4A"/>
    <w:rsid w:val="002D6372"/>
    <w:rsid w:val="002D6C0B"/>
    <w:rsid w:val="002D6DE6"/>
    <w:rsid w:val="002D71A3"/>
    <w:rsid w:val="002D7B10"/>
    <w:rsid w:val="002D7CAC"/>
    <w:rsid w:val="002E08A0"/>
    <w:rsid w:val="002E2C49"/>
    <w:rsid w:val="002E32D4"/>
    <w:rsid w:val="002E69D0"/>
    <w:rsid w:val="002E7983"/>
    <w:rsid w:val="002F05DD"/>
    <w:rsid w:val="002F0D17"/>
    <w:rsid w:val="002F1EFD"/>
    <w:rsid w:val="002F3277"/>
    <w:rsid w:val="002F39D1"/>
    <w:rsid w:val="002F3A46"/>
    <w:rsid w:val="002F451F"/>
    <w:rsid w:val="002F54C4"/>
    <w:rsid w:val="002F68AC"/>
    <w:rsid w:val="002F7163"/>
    <w:rsid w:val="002F7A1A"/>
    <w:rsid w:val="0030121E"/>
    <w:rsid w:val="00302253"/>
    <w:rsid w:val="00302FBD"/>
    <w:rsid w:val="0030359A"/>
    <w:rsid w:val="00304749"/>
    <w:rsid w:val="003047A7"/>
    <w:rsid w:val="00304B49"/>
    <w:rsid w:val="0030559A"/>
    <w:rsid w:val="003077E7"/>
    <w:rsid w:val="003102B9"/>
    <w:rsid w:val="003116DD"/>
    <w:rsid w:val="003118C2"/>
    <w:rsid w:val="003131C4"/>
    <w:rsid w:val="0031339C"/>
    <w:rsid w:val="00313B40"/>
    <w:rsid w:val="0031463B"/>
    <w:rsid w:val="00314642"/>
    <w:rsid w:val="00314C37"/>
    <w:rsid w:val="00315076"/>
    <w:rsid w:val="003162DE"/>
    <w:rsid w:val="00317D64"/>
    <w:rsid w:val="00322C9B"/>
    <w:rsid w:val="00322E6C"/>
    <w:rsid w:val="003238AF"/>
    <w:rsid w:val="003241AE"/>
    <w:rsid w:val="00326932"/>
    <w:rsid w:val="0032707D"/>
    <w:rsid w:val="003271B4"/>
    <w:rsid w:val="003279CE"/>
    <w:rsid w:val="00330B82"/>
    <w:rsid w:val="003317A6"/>
    <w:rsid w:val="003323D8"/>
    <w:rsid w:val="00332DCA"/>
    <w:rsid w:val="003371AD"/>
    <w:rsid w:val="0033723E"/>
    <w:rsid w:val="00337E71"/>
    <w:rsid w:val="00341A10"/>
    <w:rsid w:val="003451AB"/>
    <w:rsid w:val="00346BC9"/>
    <w:rsid w:val="003524A9"/>
    <w:rsid w:val="00352B50"/>
    <w:rsid w:val="00352D20"/>
    <w:rsid w:val="00352D9E"/>
    <w:rsid w:val="00353725"/>
    <w:rsid w:val="00353A1E"/>
    <w:rsid w:val="0035485D"/>
    <w:rsid w:val="00356BAF"/>
    <w:rsid w:val="00357204"/>
    <w:rsid w:val="0035793E"/>
    <w:rsid w:val="00360CD0"/>
    <w:rsid w:val="003611F3"/>
    <w:rsid w:val="003615D8"/>
    <w:rsid w:val="00361B0A"/>
    <w:rsid w:val="003623AF"/>
    <w:rsid w:val="0036653B"/>
    <w:rsid w:val="00366D24"/>
    <w:rsid w:val="003704A8"/>
    <w:rsid w:val="00371897"/>
    <w:rsid w:val="00373EF8"/>
    <w:rsid w:val="00374298"/>
    <w:rsid w:val="003748ED"/>
    <w:rsid w:val="00374C72"/>
    <w:rsid w:val="003755E5"/>
    <w:rsid w:val="00375DCA"/>
    <w:rsid w:val="0037768A"/>
    <w:rsid w:val="00380AEC"/>
    <w:rsid w:val="003836ED"/>
    <w:rsid w:val="003849E7"/>
    <w:rsid w:val="00384EE1"/>
    <w:rsid w:val="0038522C"/>
    <w:rsid w:val="0038688A"/>
    <w:rsid w:val="00387ACE"/>
    <w:rsid w:val="00387E79"/>
    <w:rsid w:val="003918FA"/>
    <w:rsid w:val="003929B7"/>
    <w:rsid w:val="00393043"/>
    <w:rsid w:val="0039507E"/>
    <w:rsid w:val="003A4131"/>
    <w:rsid w:val="003A4A96"/>
    <w:rsid w:val="003A6289"/>
    <w:rsid w:val="003A7A56"/>
    <w:rsid w:val="003B3A4A"/>
    <w:rsid w:val="003B4291"/>
    <w:rsid w:val="003B570B"/>
    <w:rsid w:val="003B64E5"/>
    <w:rsid w:val="003B749F"/>
    <w:rsid w:val="003C17B0"/>
    <w:rsid w:val="003C3A18"/>
    <w:rsid w:val="003C46AC"/>
    <w:rsid w:val="003C4BB2"/>
    <w:rsid w:val="003C4CF9"/>
    <w:rsid w:val="003C51CF"/>
    <w:rsid w:val="003C57FF"/>
    <w:rsid w:val="003C6951"/>
    <w:rsid w:val="003C7756"/>
    <w:rsid w:val="003C79D1"/>
    <w:rsid w:val="003D2602"/>
    <w:rsid w:val="003D375E"/>
    <w:rsid w:val="003D53F7"/>
    <w:rsid w:val="003D5D76"/>
    <w:rsid w:val="003D66AB"/>
    <w:rsid w:val="003D6EA3"/>
    <w:rsid w:val="003D7E75"/>
    <w:rsid w:val="003E3580"/>
    <w:rsid w:val="003E4453"/>
    <w:rsid w:val="003E56DA"/>
    <w:rsid w:val="003E56E3"/>
    <w:rsid w:val="003E574D"/>
    <w:rsid w:val="003E6707"/>
    <w:rsid w:val="003E7B18"/>
    <w:rsid w:val="003F10A8"/>
    <w:rsid w:val="003F15C2"/>
    <w:rsid w:val="003F354A"/>
    <w:rsid w:val="003F5B06"/>
    <w:rsid w:val="003F5B51"/>
    <w:rsid w:val="003F5C1A"/>
    <w:rsid w:val="003F600E"/>
    <w:rsid w:val="00401695"/>
    <w:rsid w:val="0040276B"/>
    <w:rsid w:val="0040279C"/>
    <w:rsid w:val="004038A0"/>
    <w:rsid w:val="00403C9E"/>
    <w:rsid w:val="00403EC9"/>
    <w:rsid w:val="00403F45"/>
    <w:rsid w:val="00406A70"/>
    <w:rsid w:val="004108BE"/>
    <w:rsid w:val="00415547"/>
    <w:rsid w:val="00415E32"/>
    <w:rsid w:val="00416285"/>
    <w:rsid w:val="0041646B"/>
    <w:rsid w:val="004170F6"/>
    <w:rsid w:val="004207A7"/>
    <w:rsid w:val="00420B63"/>
    <w:rsid w:val="00420D30"/>
    <w:rsid w:val="004222E9"/>
    <w:rsid w:val="004225A6"/>
    <w:rsid w:val="0042297C"/>
    <w:rsid w:val="00423BA2"/>
    <w:rsid w:val="004253B3"/>
    <w:rsid w:val="004257DA"/>
    <w:rsid w:val="00425B0E"/>
    <w:rsid w:val="00426650"/>
    <w:rsid w:val="00427D11"/>
    <w:rsid w:val="00431C4B"/>
    <w:rsid w:val="0043268C"/>
    <w:rsid w:val="0043449B"/>
    <w:rsid w:val="0043652E"/>
    <w:rsid w:val="0043662B"/>
    <w:rsid w:val="00444592"/>
    <w:rsid w:val="004464DE"/>
    <w:rsid w:val="004474B3"/>
    <w:rsid w:val="004504F5"/>
    <w:rsid w:val="0045096F"/>
    <w:rsid w:val="00450C70"/>
    <w:rsid w:val="00451729"/>
    <w:rsid w:val="0045428D"/>
    <w:rsid w:val="004556F7"/>
    <w:rsid w:val="00455A2E"/>
    <w:rsid w:val="0045694D"/>
    <w:rsid w:val="00457FAE"/>
    <w:rsid w:val="00460789"/>
    <w:rsid w:val="00460A5D"/>
    <w:rsid w:val="00461D09"/>
    <w:rsid w:val="00461E31"/>
    <w:rsid w:val="00465371"/>
    <w:rsid w:val="0046640C"/>
    <w:rsid w:val="00466BC5"/>
    <w:rsid w:val="004672B4"/>
    <w:rsid w:val="00470153"/>
    <w:rsid w:val="00473791"/>
    <w:rsid w:val="004737E5"/>
    <w:rsid w:val="00474061"/>
    <w:rsid w:val="004753FB"/>
    <w:rsid w:val="0047583E"/>
    <w:rsid w:val="004800E8"/>
    <w:rsid w:val="004809A6"/>
    <w:rsid w:val="004809E2"/>
    <w:rsid w:val="004817F9"/>
    <w:rsid w:val="00481AC3"/>
    <w:rsid w:val="00481DB7"/>
    <w:rsid w:val="004821AB"/>
    <w:rsid w:val="004822F8"/>
    <w:rsid w:val="0048288B"/>
    <w:rsid w:val="00486733"/>
    <w:rsid w:val="00490414"/>
    <w:rsid w:val="00490473"/>
    <w:rsid w:val="00491838"/>
    <w:rsid w:val="004919BF"/>
    <w:rsid w:val="004921A7"/>
    <w:rsid w:val="00492A8E"/>
    <w:rsid w:val="00492BAD"/>
    <w:rsid w:val="00492BF4"/>
    <w:rsid w:val="00494298"/>
    <w:rsid w:val="004947C6"/>
    <w:rsid w:val="004A10B0"/>
    <w:rsid w:val="004A1887"/>
    <w:rsid w:val="004A26DB"/>
    <w:rsid w:val="004A3ED5"/>
    <w:rsid w:val="004A4930"/>
    <w:rsid w:val="004A5A53"/>
    <w:rsid w:val="004B10E6"/>
    <w:rsid w:val="004B14EB"/>
    <w:rsid w:val="004B1E41"/>
    <w:rsid w:val="004B3C3C"/>
    <w:rsid w:val="004B3E74"/>
    <w:rsid w:val="004B7265"/>
    <w:rsid w:val="004C0317"/>
    <w:rsid w:val="004C0C27"/>
    <w:rsid w:val="004C14D1"/>
    <w:rsid w:val="004C221B"/>
    <w:rsid w:val="004C58D2"/>
    <w:rsid w:val="004C58FA"/>
    <w:rsid w:val="004C6089"/>
    <w:rsid w:val="004C6C65"/>
    <w:rsid w:val="004D1D36"/>
    <w:rsid w:val="004D24FD"/>
    <w:rsid w:val="004D4C35"/>
    <w:rsid w:val="004E12EB"/>
    <w:rsid w:val="004E19E1"/>
    <w:rsid w:val="004E2BA4"/>
    <w:rsid w:val="004E37F5"/>
    <w:rsid w:val="004E7C3E"/>
    <w:rsid w:val="004E7C78"/>
    <w:rsid w:val="004F024B"/>
    <w:rsid w:val="004F1B50"/>
    <w:rsid w:val="004F2B9B"/>
    <w:rsid w:val="004F35B5"/>
    <w:rsid w:val="004F4921"/>
    <w:rsid w:val="004F4DFB"/>
    <w:rsid w:val="004F5A91"/>
    <w:rsid w:val="004F6529"/>
    <w:rsid w:val="004F6CE3"/>
    <w:rsid w:val="004F6FE4"/>
    <w:rsid w:val="004F7CD7"/>
    <w:rsid w:val="00500A50"/>
    <w:rsid w:val="00500C2B"/>
    <w:rsid w:val="00502A29"/>
    <w:rsid w:val="005033C1"/>
    <w:rsid w:val="005036A2"/>
    <w:rsid w:val="00504B2F"/>
    <w:rsid w:val="00504D9A"/>
    <w:rsid w:val="00505250"/>
    <w:rsid w:val="005057BD"/>
    <w:rsid w:val="00505928"/>
    <w:rsid w:val="00505A48"/>
    <w:rsid w:val="00506E8B"/>
    <w:rsid w:val="005111D5"/>
    <w:rsid w:val="005122B0"/>
    <w:rsid w:val="00513240"/>
    <w:rsid w:val="005149B4"/>
    <w:rsid w:val="005179F2"/>
    <w:rsid w:val="00521C2B"/>
    <w:rsid w:val="00522559"/>
    <w:rsid w:val="0052268E"/>
    <w:rsid w:val="00522A48"/>
    <w:rsid w:val="00522EBC"/>
    <w:rsid w:val="00523B31"/>
    <w:rsid w:val="00524377"/>
    <w:rsid w:val="00526DD1"/>
    <w:rsid w:val="005275F2"/>
    <w:rsid w:val="00527D8F"/>
    <w:rsid w:val="0053122C"/>
    <w:rsid w:val="005325DA"/>
    <w:rsid w:val="0053531E"/>
    <w:rsid w:val="005376A9"/>
    <w:rsid w:val="00537D37"/>
    <w:rsid w:val="00540E9C"/>
    <w:rsid w:val="0054283D"/>
    <w:rsid w:val="0054344B"/>
    <w:rsid w:val="00544861"/>
    <w:rsid w:val="00544F34"/>
    <w:rsid w:val="00550329"/>
    <w:rsid w:val="005512FA"/>
    <w:rsid w:val="005513DF"/>
    <w:rsid w:val="005514A1"/>
    <w:rsid w:val="00552A2C"/>
    <w:rsid w:val="0055320D"/>
    <w:rsid w:val="0055360C"/>
    <w:rsid w:val="0055417C"/>
    <w:rsid w:val="005545B7"/>
    <w:rsid w:val="00555680"/>
    <w:rsid w:val="00555948"/>
    <w:rsid w:val="00556C72"/>
    <w:rsid w:val="00560178"/>
    <w:rsid w:val="0056083F"/>
    <w:rsid w:val="0056424D"/>
    <w:rsid w:val="00565346"/>
    <w:rsid w:val="00566047"/>
    <w:rsid w:val="00567FA4"/>
    <w:rsid w:val="005731F4"/>
    <w:rsid w:val="00573277"/>
    <w:rsid w:val="005742F6"/>
    <w:rsid w:val="00575279"/>
    <w:rsid w:val="00575281"/>
    <w:rsid w:val="00581D18"/>
    <w:rsid w:val="00582DD4"/>
    <w:rsid w:val="005836CD"/>
    <w:rsid w:val="00584650"/>
    <w:rsid w:val="0058537F"/>
    <w:rsid w:val="0059010D"/>
    <w:rsid w:val="00591625"/>
    <w:rsid w:val="005920DC"/>
    <w:rsid w:val="00594070"/>
    <w:rsid w:val="00594A5D"/>
    <w:rsid w:val="00594D28"/>
    <w:rsid w:val="00595881"/>
    <w:rsid w:val="0059625F"/>
    <w:rsid w:val="005968DA"/>
    <w:rsid w:val="00597952"/>
    <w:rsid w:val="005A014B"/>
    <w:rsid w:val="005A1A7E"/>
    <w:rsid w:val="005A284C"/>
    <w:rsid w:val="005A356A"/>
    <w:rsid w:val="005A43B8"/>
    <w:rsid w:val="005A4EDF"/>
    <w:rsid w:val="005A561E"/>
    <w:rsid w:val="005A5AAF"/>
    <w:rsid w:val="005B023D"/>
    <w:rsid w:val="005B03FA"/>
    <w:rsid w:val="005B0520"/>
    <w:rsid w:val="005B1A0F"/>
    <w:rsid w:val="005B26E4"/>
    <w:rsid w:val="005B31A1"/>
    <w:rsid w:val="005B3E17"/>
    <w:rsid w:val="005B7219"/>
    <w:rsid w:val="005B75AA"/>
    <w:rsid w:val="005B7DC2"/>
    <w:rsid w:val="005C0493"/>
    <w:rsid w:val="005C1435"/>
    <w:rsid w:val="005C35F6"/>
    <w:rsid w:val="005C49D0"/>
    <w:rsid w:val="005C6BD9"/>
    <w:rsid w:val="005C72CC"/>
    <w:rsid w:val="005D1B58"/>
    <w:rsid w:val="005D3D4A"/>
    <w:rsid w:val="005D428C"/>
    <w:rsid w:val="005D511A"/>
    <w:rsid w:val="005D648A"/>
    <w:rsid w:val="005D6EE1"/>
    <w:rsid w:val="005E006B"/>
    <w:rsid w:val="005E0886"/>
    <w:rsid w:val="005E093F"/>
    <w:rsid w:val="005E0BC5"/>
    <w:rsid w:val="005E0DFC"/>
    <w:rsid w:val="005E1BE0"/>
    <w:rsid w:val="005E37E4"/>
    <w:rsid w:val="005E46ED"/>
    <w:rsid w:val="005E5391"/>
    <w:rsid w:val="005E546F"/>
    <w:rsid w:val="005E5B5D"/>
    <w:rsid w:val="005E65B8"/>
    <w:rsid w:val="005E762B"/>
    <w:rsid w:val="005E7DE9"/>
    <w:rsid w:val="005F0001"/>
    <w:rsid w:val="005F1994"/>
    <w:rsid w:val="005F373F"/>
    <w:rsid w:val="005F4698"/>
    <w:rsid w:val="005F52A1"/>
    <w:rsid w:val="005F5C76"/>
    <w:rsid w:val="005F6542"/>
    <w:rsid w:val="005F74F5"/>
    <w:rsid w:val="006008B0"/>
    <w:rsid w:val="00600AB2"/>
    <w:rsid w:val="006026DA"/>
    <w:rsid w:val="00604A20"/>
    <w:rsid w:val="006053B6"/>
    <w:rsid w:val="00605B5D"/>
    <w:rsid w:val="00606F9D"/>
    <w:rsid w:val="0060773D"/>
    <w:rsid w:val="00610BF4"/>
    <w:rsid w:val="00611A93"/>
    <w:rsid w:val="00611C07"/>
    <w:rsid w:val="00612296"/>
    <w:rsid w:val="006127F0"/>
    <w:rsid w:val="006128FD"/>
    <w:rsid w:val="00612F86"/>
    <w:rsid w:val="0061335D"/>
    <w:rsid w:val="00615DDF"/>
    <w:rsid w:val="00615F88"/>
    <w:rsid w:val="00616061"/>
    <w:rsid w:val="0061697B"/>
    <w:rsid w:val="006174BF"/>
    <w:rsid w:val="00621C16"/>
    <w:rsid w:val="00623902"/>
    <w:rsid w:val="00623AB0"/>
    <w:rsid w:val="00623B14"/>
    <w:rsid w:val="006240A1"/>
    <w:rsid w:val="00625615"/>
    <w:rsid w:val="00626661"/>
    <w:rsid w:val="00627498"/>
    <w:rsid w:val="006278EF"/>
    <w:rsid w:val="00627C79"/>
    <w:rsid w:val="00630C68"/>
    <w:rsid w:val="00630C8E"/>
    <w:rsid w:val="006313F1"/>
    <w:rsid w:val="00631E6A"/>
    <w:rsid w:val="0063225F"/>
    <w:rsid w:val="00633032"/>
    <w:rsid w:val="00633108"/>
    <w:rsid w:val="006341C2"/>
    <w:rsid w:val="006344E1"/>
    <w:rsid w:val="00634F9B"/>
    <w:rsid w:val="006350B5"/>
    <w:rsid w:val="00635299"/>
    <w:rsid w:val="00636B5E"/>
    <w:rsid w:val="006403EB"/>
    <w:rsid w:val="006414C9"/>
    <w:rsid w:val="00641C10"/>
    <w:rsid w:val="0064291F"/>
    <w:rsid w:val="00642E9D"/>
    <w:rsid w:val="006434AF"/>
    <w:rsid w:val="00643D92"/>
    <w:rsid w:val="00644841"/>
    <w:rsid w:val="0064541D"/>
    <w:rsid w:val="006461F0"/>
    <w:rsid w:val="00646A0E"/>
    <w:rsid w:val="00647349"/>
    <w:rsid w:val="00647466"/>
    <w:rsid w:val="006503BC"/>
    <w:rsid w:val="006512F7"/>
    <w:rsid w:val="0065193E"/>
    <w:rsid w:val="00653992"/>
    <w:rsid w:val="00653B6C"/>
    <w:rsid w:val="00654C08"/>
    <w:rsid w:val="006561D5"/>
    <w:rsid w:val="00656E00"/>
    <w:rsid w:val="00657F66"/>
    <w:rsid w:val="00660DF2"/>
    <w:rsid w:val="0066140F"/>
    <w:rsid w:val="006645C1"/>
    <w:rsid w:val="00665E79"/>
    <w:rsid w:val="006661D2"/>
    <w:rsid w:val="006667C8"/>
    <w:rsid w:val="006674E3"/>
    <w:rsid w:val="00667EE7"/>
    <w:rsid w:val="00670FB9"/>
    <w:rsid w:val="00671103"/>
    <w:rsid w:val="006721D8"/>
    <w:rsid w:val="006728AF"/>
    <w:rsid w:val="00672903"/>
    <w:rsid w:val="00673056"/>
    <w:rsid w:val="00673477"/>
    <w:rsid w:val="0067597C"/>
    <w:rsid w:val="0068097F"/>
    <w:rsid w:val="00680AD6"/>
    <w:rsid w:val="00681909"/>
    <w:rsid w:val="006839E7"/>
    <w:rsid w:val="00684B81"/>
    <w:rsid w:val="00684C0F"/>
    <w:rsid w:val="00685D08"/>
    <w:rsid w:val="00685FB5"/>
    <w:rsid w:val="006868F8"/>
    <w:rsid w:val="00693615"/>
    <w:rsid w:val="006939E8"/>
    <w:rsid w:val="00693F0D"/>
    <w:rsid w:val="006958F4"/>
    <w:rsid w:val="00695CD3"/>
    <w:rsid w:val="00696A1D"/>
    <w:rsid w:val="00696F72"/>
    <w:rsid w:val="006A0AE6"/>
    <w:rsid w:val="006A1187"/>
    <w:rsid w:val="006A32A3"/>
    <w:rsid w:val="006A33A3"/>
    <w:rsid w:val="006A4168"/>
    <w:rsid w:val="006A46E8"/>
    <w:rsid w:val="006A50C9"/>
    <w:rsid w:val="006A7D7F"/>
    <w:rsid w:val="006B003F"/>
    <w:rsid w:val="006B0D0C"/>
    <w:rsid w:val="006B11AC"/>
    <w:rsid w:val="006B14F6"/>
    <w:rsid w:val="006B20DF"/>
    <w:rsid w:val="006B4746"/>
    <w:rsid w:val="006B4DDB"/>
    <w:rsid w:val="006B61B9"/>
    <w:rsid w:val="006B66B8"/>
    <w:rsid w:val="006B7293"/>
    <w:rsid w:val="006C1319"/>
    <w:rsid w:val="006C1405"/>
    <w:rsid w:val="006C1C0B"/>
    <w:rsid w:val="006C3577"/>
    <w:rsid w:val="006C3F50"/>
    <w:rsid w:val="006C3F9B"/>
    <w:rsid w:val="006C4597"/>
    <w:rsid w:val="006C5CBC"/>
    <w:rsid w:val="006C699F"/>
    <w:rsid w:val="006D1507"/>
    <w:rsid w:val="006D294D"/>
    <w:rsid w:val="006D38DF"/>
    <w:rsid w:val="006D5F20"/>
    <w:rsid w:val="006D682B"/>
    <w:rsid w:val="006E1B30"/>
    <w:rsid w:val="006E2D6A"/>
    <w:rsid w:val="006E2F86"/>
    <w:rsid w:val="006E435C"/>
    <w:rsid w:val="006E4FC6"/>
    <w:rsid w:val="006E5863"/>
    <w:rsid w:val="006E6929"/>
    <w:rsid w:val="006E6EC4"/>
    <w:rsid w:val="006E78C6"/>
    <w:rsid w:val="006F16AF"/>
    <w:rsid w:val="006F2023"/>
    <w:rsid w:val="006F31FE"/>
    <w:rsid w:val="006F372B"/>
    <w:rsid w:val="006F39E1"/>
    <w:rsid w:val="006F3A8C"/>
    <w:rsid w:val="006F523A"/>
    <w:rsid w:val="006F5A58"/>
    <w:rsid w:val="00701454"/>
    <w:rsid w:val="007047F7"/>
    <w:rsid w:val="00704B57"/>
    <w:rsid w:val="0070551B"/>
    <w:rsid w:val="00705F88"/>
    <w:rsid w:val="00706BB2"/>
    <w:rsid w:val="00706FAC"/>
    <w:rsid w:val="00710C97"/>
    <w:rsid w:val="00713159"/>
    <w:rsid w:val="007144FE"/>
    <w:rsid w:val="00714FEC"/>
    <w:rsid w:val="00715B4D"/>
    <w:rsid w:val="00715C8A"/>
    <w:rsid w:val="00716F2E"/>
    <w:rsid w:val="00717D96"/>
    <w:rsid w:val="00720EF9"/>
    <w:rsid w:val="007213A9"/>
    <w:rsid w:val="007217D9"/>
    <w:rsid w:val="00722194"/>
    <w:rsid w:val="007221A4"/>
    <w:rsid w:val="0072254A"/>
    <w:rsid w:val="00724D42"/>
    <w:rsid w:val="00725718"/>
    <w:rsid w:val="007261B7"/>
    <w:rsid w:val="007274E3"/>
    <w:rsid w:val="00730033"/>
    <w:rsid w:val="007304B7"/>
    <w:rsid w:val="00732B54"/>
    <w:rsid w:val="00732E9B"/>
    <w:rsid w:val="00734EC8"/>
    <w:rsid w:val="0073539C"/>
    <w:rsid w:val="00735944"/>
    <w:rsid w:val="00735D27"/>
    <w:rsid w:val="00735EF1"/>
    <w:rsid w:val="00736B0A"/>
    <w:rsid w:val="00737A3E"/>
    <w:rsid w:val="00740401"/>
    <w:rsid w:val="00745C75"/>
    <w:rsid w:val="0074783E"/>
    <w:rsid w:val="00750958"/>
    <w:rsid w:val="007524E0"/>
    <w:rsid w:val="00752AE8"/>
    <w:rsid w:val="00754E58"/>
    <w:rsid w:val="007555A9"/>
    <w:rsid w:val="007565A9"/>
    <w:rsid w:val="00756D30"/>
    <w:rsid w:val="00756FBA"/>
    <w:rsid w:val="00757477"/>
    <w:rsid w:val="00757AF5"/>
    <w:rsid w:val="00760018"/>
    <w:rsid w:val="00762D22"/>
    <w:rsid w:val="007647C7"/>
    <w:rsid w:val="0076535B"/>
    <w:rsid w:val="007656A1"/>
    <w:rsid w:val="007715AC"/>
    <w:rsid w:val="00771628"/>
    <w:rsid w:val="00773FAC"/>
    <w:rsid w:val="00775AF9"/>
    <w:rsid w:val="00776C35"/>
    <w:rsid w:val="00777408"/>
    <w:rsid w:val="00780136"/>
    <w:rsid w:val="0078029A"/>
    <w:rsid w:val="007805A6"/>
    <w:rsid w:val="0078081D"/>
    <w:rsid w:val="007815FD"/>
    <w:rsid w:val="00781F93"/>
    <w:rsid w:val="0078397E"/>
    <w:rsid w:val="00783EF0"/>
    <w:rsid w:val="007858E3"/>
    <w:rsid w:val="00785A55"/>
    <w:rsid w:val="00786FCA"/>
    <w:rsid w:val="00790C94"/>
    <w:rsid w:val="00791BBB"/>
    <w:rsid w:val="00792C4C"/>
    <w:rsid w:val="00792D18"/>
    <w:rsid w:val="00793770"/>
    <w:rsid w:val="007954B3"/>
    <w:rsid w:val="007962EA"/>
    <w:rsid w:val="00796E00"/>
    <w:rsid w:val="00797738"/>
    <w:rsid w:val="007A1C8E"/>
    <w:rsid w:val="007A1D18"/>
    <w:rsid w:val="007A20D1"/>
    <w:rsid w:val="007A32E8"/>
    <w:rsid w:val="007A3B35"/>
    <w:rsid w:val="007A6404"/>
    <w:rsid w:val="007A7619"/>
    <w:rsid w:val="007A7D83"/>
    <w:rsid w:val="007B1EBC"/>
    <w:rsid w:val="007B40FF"/>
    <w:rsid w:val="007B4799"/>
    <w:rsid w:val="007B4DE2"/>
    <w:rsid w:val="007B6C70"/>
    <w:rsid w:val="007B7166"/>
    <w:rsid w:val="007B740E"/>
    <w:rsid w:val="007C0662"/>
    <w:rsid w:val="007C12CD"/>
    <w:rsid w:val="007C1E78"/>
    <w:rsid w:val="007C3C8A"/>
    <w:rsid w:val="007C45BC"/>
    <w:rsid w:val="007D000E"/>
    <w:rsid w:val="007D097C"/>
    <w:rsid w:val="007D688C"/>
    <w:rsid w:val="007D731F"/>
    <w:rsid w:val="007D7595"/>
    <w:rsid w:val="007E0CE9"/>
    <w:rsid w:val="007E0D01"/>
    <w:rsid w:val="007E2CBE"/>
    <w:rsid w:val="007E2CF0"/>
    <w:rsid w:val="007E2D88"/>
    <w:rsid w:val="007E3A1B"/>
    <w:rsid w:val="007E42CB"/>
    <w:rsid w:val="007E5F61"/>
    <w:rsid w:val="007F0A9C"/>
    <w:rsid w:val="007F1121"/>
    <w:rsid w:val="007F1D31"/>
    <w:rsid w:val="007F2599"/>
    <w:rsid w:val="007F272D"/>
    <w:rsid w:val="007F27F4"/>
    <w:rsid w:val="007F3C22"/>
    <w:rsid w:val="007F41DD"/>
    <w:rsid w:val="007F47E7"/>
    <w:rsid w:val="007F500C"/>
    <w:rsid w:val="007F55F8"/>
    <w:rsid w:val="007F6176"/>
    <w:rsid w:val="007F6D53"/>
    <w:rsid w:val="008001AF"/>
    <w:rsid w:val="00803A29"/>
    <w:rsid w:val="00803CDF"/>
    <w:rsid w:val="00806357"/>
    <w:rsid w:val="008067BA"/>
    <w:rsid w:val="00807BB5"/>
    <w:rsid w:val="00810291"/>
    <w:rsid w:val="008102ED"/>
    <w:rsid w:val="00814093"/>
    <w:rsid w:val="00814FE6"/>
    <w:rsid w:val="00820C59"/>
    <w:rsid w:val="0082446A"/>
    <w:rsid w:val="00824B0E"/>
    <w:rsid w:val="00824F46"/>
    <w:rsid w:val="00825A3D"/>
    <w:rsid w:val="00825B64"/>
    <w:rsid w:val="00826DD8"/>
    <w:rsid w:val="008302DE"/>
    <w:rsid w:val="00830CFB"/>
    <w:rsid w:val="008312A8"/>
    <w:rsid w:val="00831AF2"/>
    <w:rsid w:val="00831BE7"/>
    <w:rsid w:val="008340D6"/>
    <w:rsid w:val="00835203"/>
    <w:rsid w:val="0083625D"/>
    <w:rsid w:val="00837099"/>
    <w:rsid w:val="008375CA"/>
    <w:rsid w:val="00840BA9"/>
    <w:rsid w:val="0084111A"/>
    <w:rsid w:val="00843115"/>
    <w:rsid w:val="00844230"/>
    <w:rsid w:val="00844FE0"/>
    <w:rsid w:val="0084777B"/>
    <w:rsid w:val="00852175"/>
    <w:rsid w:val="008521E5"/>
    <w:rsid w:val="00853371"/>
    <w:rsid w:val="00854284"/>
    <w:rsid w:val="0085591C"/>
    <w:rsid w:val="00856544"/>
    <w:rsid w:val="00856946"/>
    <w:rsid w:val="00857CE2"/>
    <w:rsid w:val="00861237"/>
    <w:rsid w:val="0086280E"/>
    <w:rsid w:val="00864E6B"/>
    <w:rsid w:val="008650A0"/>
    <w:rsid w:val="00865C7D"/>
    <w:rsid w:val="0086606C"/>
    <w:rsid w:val="00870AE5"/>
    <w:rsid w:val="00871201"/>
    <w:rsid w:val="00871EF5"/>
    <w:rsid w:val="00874373"/>
    <w:rsid w:val="00875A49"/>
    <w:rsid w:val="00875FFC"/>
    <w:rsid w:val="0087667B"/>
    <w:rsid w:val="00880ADA"/>
    <w:rsid w:val="00880AF7"/>
    <w:rsid w:val="00880D22"/>
    <w:rsid w:val="008822A5"/>
    <w:rsid w:val="00882E57"/>
    <w:rsid w:val="0088504B"/>
    <w:rsid w:val="00885704"/>
    <w:rsid w:val="00887343"/>
    <w:rsid w:val="00887861"/>
    <w:rsid w:val="00891B22"/>
    <w:rsid w:val="008930F5"/>
    <w:rsid w:val="008A07B9"/>
    <w:rsid w:val="008A0D6C"/>
    <w:rsid w:val="008A12A5"/>
    <w:rsid w:val="008A227D"/>
    <w:rsid w:val="008A2512"/>
    <w:rsid w:val="008A253A"/>
    <w:rsid w:val="008A3836"/>
    <w:rsid w:val="008A56BF"/>
    <w:rsid w:val="008A65E1"/>
    <w:rsid w:val="008B009E"/>
    <w:rsid w:val="008B00A8"/>
    <w:rsid w:val="008B02F1"/>
    <w:rsid w:val="008B057F"/>
    <w:rsid w:val="008B12E8"/>
    <w:rsid w:val="008B1BE9"/>
    <w:rsid w:val="008B2C36"/>
    <w:rsid w:val="008B3A95"/>
    <w:rsid w:val="008B3C58"/>
    <w:rsid w:val="008B555C"/>
    <w:rsid w:val="008B5CD0"/>
    <w:rsid w:val="008B5CF8"/>
    <w:rsid w:val="008B6BB6"/>
    <w:rsid w:val="008C06FB"/>
    <w:rsid w:val="008C20F2"/>
    <w:rsid w:val="008C2F70"/>
    <w:rsid w:val="008C4EBE"/>
    <w:rsid w:val="008C60FD"/>
    <w:rsid w:val="008C706A"/>
    <w:rsid w:val="008D20C2"/>
    <w:rsid w:val="008D3C54"/>
    <w:rsid w:val="008D4D3A"/>
    <w:rsid w:val="008D4E90"/>
    <w:rsid w:val="008D68BB"/>
    <w:rsid w:val="008D7C64"/>
    <w:rsid w:val="008E0F38"/>
    <w:rsid w:val="008E2B67"/>
    <w:rsid w:val="008E398E"/>
    <w:rsid w:val="008E5446"/>
    <w:rsid w:val="008E5BD8"/>
    <w:rsid w:val="008F0C4C"/>
    <w:rsid w:val="008F0E25"/>
    <w:rsid w:val="008F230F"/>
    <w:rsid w:val="008F2521"/>
    <w:rsid w:val="008F5D8D"/>
    <w:rsid w:val="008F66A4"/>
    <w:rsid w:val="008F6DF1"/>
    <w:rsid w:val="008F76DD"/>
    <w:rsid w:val="00901BB8"/>
    <w:rsid w:val="00903212"/>
    <w:rsid w:val="00903252"/>
    <w:rsid w:val="00903992"/>
    <w:rsid w:val="00904951"/>
    <w:rsid w:val="00906C1B"/>
    <w:rsid w:val="00907550"/>
    <w:rsid w:val="009079A3"/>
    <w:rsid w:val="00907B51"/>
    <w:rsid w:val="00910379"/>
    <w:rsid w:val="0091116C"/>
    <w:rsid w:val="0091205A"/>
    <w:rsid w:val="00912ECD"/>
    <w:rsid w:val="0091339A"/>
    <w:rsid w:val="00913AFA"/>
    <w:rsid w:val="0091422C"/>
    <w:rsid w:val="00914826"/>
    <w:rsid w:val="00914BCD"/>
    <w:rsid w:val="00915B23"/>
    <w:rsid w:val="00916FA8"/>
    <w:rsid w:val="009205AF"/>
    <w:rsid w:val="00920837"/>
    <w:rsid w:val="0092257B"/>
    <w:rsid w:val="009239D9"/>
    <w:rsid w:val="0092583C"/>
    <w:rsid w:val="00925902"/>
    <w:rsid w:val="00926AEE"/>
    <w:rsid w:val="00930178"/>
    <w:rsid w:val="00930A1D"/>
    <w:rsid w:val="00930D92"/>
    <w:rsid w:val="009320F2"/>
    <w:rsid w:val="00932B49"/>
    <w:rsid w:val="00932C72"/>
    <w:rsid w:val="00933231"/>
    <w:rsid w:val="00933379"/>
    <w:rsid w:val="00933C67"/>
    <w:rsid w:val="0093579C"/>
    <w:rsid w:val="00935824"/>
    <w:rsid w:val="009403CF"/>
    <w:rsid w:val="00940439"/>
    <w:rsid w:val="0094072B"/>
    <w:rsid w:val="00941857"/>
    <w:rsid w:val="00941FE5"/>
    <w:rsid w:val="00942853"/>
    <w:rsid w:val="00944C26"/>
    <w:rsid w:val="00947219"/>
    <w:rsid w:val="00947FFB"/>
    <w:rsid w:val="0095184C"/>
    <w:rsid w:val="009528DE"/>
    <w:rsid w:val="00952AA4"/>
    <w:rsid w:val="00953937"/>
    <w:rsid w:val="009542A3"/>
    <w:rsid w:val="009552DB"/>
    <w:rsid w:val="00956355"/>
    <w:rsid w:val="00956EEA"/>
    <w:rsid w:val="00957B3D"/>
    <w:rsid w:val="00957C95"/>
    <w:rsid w:val="009608BE"/>
    <w:rsid w:val="00961292"/>
    <w:rsid w:val="00961500"/>
    <w:rsid w:val="00964237"/>
    <w:rsid w:val="00965CC4"/>
    <w:rsid w:val="00965E88"/>
    <w:rsid w:val="009666A0"/>
    <w:rsid w:val="009671A0"/>
    <w:rsid w:val="00967DDF"/>
    <w:rsid w:val="00967EAA"/>
    <w:rsid w:val="00971BD3"/>
    <w:rsid w:val="00973A99"/>
    <w:rsid w:val="0097437F"/>
    <w:rsid w:val="00975680"/>
    <w:rsid w:val="009757BF"/>
    <w:rsid w:val="00975E34"/>
    <w:rsid w:val="00980C47"/>
    <w:rsid w:val="0098156D"/>
    <w:rsid w:val="00983707"/>
    <w:rsid w:val="00984E46"/>
    <w:rsid w:val="00985371"/>
    <w:rsid w:val="009855AC"/>
    <w:rsid w:val="00986895"/>
    <w:rsid w:val="00987840"/>
    <w:rsid w:val="00991954"/>
    <w:rsid w:val="009926B1"/>
    <w:rsid w:val="00992BA5"/>
    <w:rsid w:val="00993226"/>
    <w:rsid w:val="0099360F"/>
    <w:rsid w:val="0099527D"/>
    <w:rsid w:val="009957B3"/>
    <w:rsid w:val="00995E73"/>
    <w:rsid w:val="00997309"/>
    <w:rsid w:val="009A096B"/>
    <w:rsid w:val="009A1008"/>
    <w:rsid w:val="009A1C39"/>
    <w:rsid w:val="009A273F"/>
    <w:rsid w:val="009A3E98"/>
    <w:rsid w:val="009A5ABD"/>
    <w:rsid w:val="009A6A06"/>
    <w:rsid w:val="009A6B2A"/>
    <w:rsid w:val="009A7B9C"/>
    <w:rsid w:val="009B030C"/>
    <w:rsid w:val="009B4AFC"/>
    <w:rsid w:val="009B4EA7"/>
    <w:rsid w:val="009B649C"/>
    <w:rsid w:val="009B797E"/>
    <w:rsid w:val="009C0087"/>
    <w:rsid w:val="009C0C59"/>
    <w:rsid w:val="009C1722"/>
    <w:rsid w:val="009C4281"/>
    <w:rsid w:val="009C5683"/>
    <w:rsid w:val="009D1B48"/>
    <w:rsid w:val="009D2CF4"/>
    <w:rsid w:val="009D4609"/>
    <w:rsid w:val="009D4803"/>
    <w:rsid w:val="009D48B4"/>
    <w:rsid w:val="009D5171"/>
    <w:rsid w:val="009D530B"/>
    <w:rsid w:val="009D639C"/>
    <w:rsid w:val="009D7A79"/>
    <w:rsid w:val="009E0F7D"/>
    <w:rsid w:val="009E16A5"/>
    <w:rsid w:val="009E1D44"/>
    <w:rsid w:val="009E1D56"/>
    <w:rsid w:val="009E285A"/>
    <w:rsid w:val="009E4359"/>
    <w:rsid w:val="009E4F37"/>
    <w:rsid w:val="009E50B1"/>
    <w:rsid w:val="009E514F"/>
    <w:rsid w:val="009E6E9D"/>
    <w:rsid w:val="009E7261"/>
    <w:rsid w:val="009E776E"/>
    <w:rsid w:val="009E7B7C"/>
    <w:rsid w:val="009F0EE8"/>
    <w:rsid w:val="009F2490"/>
    <w:rsid w:val="009F2A1E"/>
    <w:rsid w:val="009F2AFE"/>
    <w:rsid w:val="009F2F8E"/>
    <w:rsid w:val="009F3266"/>
    <w:rsid w:val="009F617F"/>
    <w:rsid w:val="009F7E55"/>
    <w:rsid w:val="00A00327"/>
    <w:rsid w:val="00A021E7"/>
    <w:rsid w:val="00A053A8"/>
    <w:rsid w:val="00A053E7"/>
    <w:rsid w:val="00A06926"/>
    <w:rsid w:val="00A105BB"/>
    <w:rsid w:val="00A106C9"/>
    <w:rsid w:val="00A11612"/>
    <w:rsid w:val="00A117BF"/>
    <w:rsid w:val="00A120E7"/>
    <w:rsid w:val="00A120EC"/>
    <w:rsid w:val="00A13185"/>
    <w:rsid w:val="00A13854"/>
    <w:rsid w:val="00A1423E"/>
    <w:rsid w:val="00A217C2"/>
    <w:rsid w:val="00A21DCB"/>
    <w:rsid w:val="00A22569"/>
    <w:rsid w:val="00A2360D"/>
    <w:rsid w:val="00A237EA"/>
    <w:rsid w:val="00A263C1"/>
    <w:rsid w:val="00A272D2"/>
    <w:rsid w:val="00A27669"/>
    <w:rsid w:val="00A30C14"/>
    <w:rsid w:val="00A32FEE"/>
    <w:rsid w:val="00A331D5"/>
    <w:rsid w:val="00A333E4"/>
    <w:rsid w:val="00A33C40"/>
    <w:rsid w:val="00A34A50"/>
    <w:rsid w:val="00A357FE"/>
    <w:rsid w:val="00A40475"/>
    <w:rsid w:val="00A41348"/>
    <w:rsid w:val="00A42AE2"/>
    <w:rsid w:val="00A42E9D"/>
    <w:rsid w:val="00A43A43"/>
    <w:rsid w:val="00A45053"/>
    <w:rsid w:val="00A45305"/>
    <w:rsid w:val="00A4548A"/>
    <w:rsid w:val="00A45CF9"/>
    <w:rsid w:val="00A46B91"/>
    <w:rsid w:val="00A512F7"/>
    <w:rsid w:val="00A531B7"/>
    <w:rsid w:val="00A53BF7"/>
    <w:rsid w:val="00A54751"/>
    <w:rsid w:val="00A557DF"/>
    <w:rsid w:val="00A55888"/>
    <w:rsid w:val="00A55A4A"/>
    <w:rsid w:val="00A55DD1"/>
    <w:rsid w:val="00A57090"/>
    <w:rsid w:val="00A57F84"/>
    <w:rsid w:val="00A6134D"/>
    <w:rsid w:val="00A629A0"/>
    <w:rsid w:val="00A63657"/>
    <w:rsid w:val="00A64161"/>
    <w:rsid w:val="00A659A5"/>
    <w:rsid w:val="00A66039"/>
    <w:rsid w:val="00A66A1A"/>
    <w:rsid w:val="00A67627"/>
    <w:rsid w:val="00A70657"/>
    <w:rsid w:val="00A7118B"/>
    <w:rsid w:val="00A71CC5"/>
    <w:rsid w:val="00A72BD7"/>
    <w:rsid w:val="00A72CC7"/>
    <w:rsid w:val="00A733ED"/>
    <w:rsid w:val="00A754C7"/>
    <w:rsid w:val="00A7783E"/>
    <w:rsid w:val="00A814DE"/>
    <w:rsid w:val="00A81EBB"/>
    <w:rsid w:val="00A82D4F"/>
    <w:rsid w:val="00A83F33"/>
    <w:rsid w:val="00A86525"/>
    <w:rsid w:val="00A86662"/>
    <w:rsid w:val="00A870E1"/>
    <w:rsid w:val="00A87269"/>
    <w:rsid w:val="00A87376"/>
    <w:rsid w:val="00A904C2"/>
    <w:rsid w:val="00A913FD"/>
    <w:rsid w:val="00A92530"/>
    <w:rsid w:val="00A9399A"/>
    <w:rsid w:val="00A9483A"/>
    <w:rsid w:val="00A953D2"/>
    <w:rsid w:val="00A95A3A"/>
    <w:rsid w:val="00AA1867"/>
    <w:rsid w:val="00AA1C43"/>
    <w:rsid w:val="00AA25FC"/>
    <w:rsid w:val="00AA2F2D"/>
    <w:rsid w:val="00AA336B"/>
    <w:rsid w:val="00AA7790"/>
    <w:rsid w:val="00AB0547"/>
    <w:rsid w:val="00AB0AFD"/>
    <w:rsid w:val="00AB0FC1"/>
    <w:rsid w:val="00AB1C19"/>
    <w:rsid w:val="00AB3105"/>
    <w:rsid w:val="00AB3787"/>
    <w:rsid w:val="00AB41EA"/>
    <w:rsid w:val="00AB4C2A"/>
    <w:rsid w:val="00AB646F"/>
    <w:rsid w:val="00AB7D66"/>
    <w:rsid w:val="00AB7E6D"/>
    <w:rsid w:val="00AC12A4"/>
    <w:rsid w:val="00AC152C"/>
    <w:rsid w:val="00AC17B5"/>
    <w:rsid w:val="00AC1C34"/>
    <w:rsid w:val="00AC2314"/>
    <w:rsid w:val="00AC2410"/>
    <w:rsid w:val="00AC4BD7"/>
    <w:rsid w:val="00AC52A9"/>
    <w:rsid w:val="00AC672D"/>
    <w:rsid w:val="00AC7216"/>
    <w:rsid w:val="00AD1511"/>
    <w:rsid w:val="00AD35E0"/>
    <w:rsid w:val="00AD52E9"/>
    <w:rsid w:val="00AD5A0E"/>
    <w:rsid w:val="00AD5CFC"/>
    <w:rsid w:val="00AD6E97"/>
    <w:rsid w:val="00AD7EB7"/>
    <w:rsid w:val="00AE0ADC"/>
    <w:rsid w:val="00AE14AB"/>
    <w:rsid w:val="00AE2169"/>
    <w:rsid w:val="00AE343B"/>
    <w:rsid w:val="00AE4ADA"/>
    <w:rsid w:val="00AE57FA"/>
    <w:rsid w:val="00AE7518"/>
    <w:rsid w:val="00AF0C63"/>
    <w:rsid w:val="00AF40E0"/>
    <w:rsid w:val="00AF46DB"/>
    <w:rsid w:val="00AF47F1"/>
    <w:rsid w:val="00AF480D"/>
    <w:rsid w:val="00AF4CB3"/>
    <w:rsid w:val="00AF4FDD"/>
    <w:rsid w:val="00AF567B"/>
    <w:rsid w:val="00AF6046"/>
    <w:rsid w:val="00AF62D0"/>
    <w:rsid w:val="00AF62D1"/>
    <w:rsid w:val="00AF6B3D"/>
    <w:rsid w:val="00AF779D"/>
    <w:rsid w:val="00AF7A92"/>
    <w:rsid w:val="00AF7B5B"/>
    <w:rsid w:val="00AF7FEA"/>
    <w:rsid w:val="00B00565"/>
    <w:rsid w:val="00B02D19"/>
    <w:rsid w:val="00B04448"/>
    <w:rsid w:val="00B06E44"/>
    <w:rsid w:val="00B12C46"/>
    <w:rsid w:val="00B1359D"/>
    <w:rsid w:val="00B140E6"/>
    <w:rsid w:val="00B15102"/>
    <w:rsid w:val="00B15379"/>
    <w:rsid w:val="00B163B6"/>
    <w:rsid w:val="00B163F3"/>
    <w:rsid w:val="00B16695"/>
    <w:rsid w:val="00B179CA"/>
    <w:rsid w:val="00B20C05"/>
    <w:rsid w:val="00B20C58"/>
    <w:rsid w:val="00B21349"/>
    <w:rsid w:val="00B2358E"/>
    <w:rsid w:val="00B24A9D"/>
    <w:rsid w:val="00B24BED"/>
    <w:rsid w:val="00B25315"/>
    <w:rsid w:val="00B25A63"/>
    <w:rsid w:val="00B25AEC"/>
    <w:rsid w:val="00B25ECE"/>
    <w:rsid w:val="00B275AF"/>
    <w:rsid w:val="00B277C3"/>
    <w:rsid w:val="00B31F6F"/>
    <w:rsid w:val="00B32650"/>
    <w:rsid w:val="00B32AC7"/>
    <w:rsid w:val="00B32D55"/>
    <w:rsid w:val="00B3587C"/>
    <w:rsid w:val="00B36592"/>
    <w:rsid w:val="00B36C49"/>
    <w:rsid w:val="00B37CE9"/>
    <w:rsid w:val="00B40236"/>
    <w:rsid w:val="00B40789"/>
    <w:rsid w:val="00B428D8"/>
    <w:rsid w:val="00B458C2"/>
    <w:rsid w:val="00B45969"/>
    <w:rsid w:val="00B4651A"/>
    <w:rsid w:val="00B465D6"/>
    <w:rsid w:val="00B46C34"/>
    <w:rsid w:val="00B46C9B"/>
    <w:rsid w:val="00B47A1D"/>
    <w:rsid w:val="00B50A7F"/>
    <w:rsid w:val="00B510A7"/>
    <w:rsid w:val="00B514A2"/>
    <w:rsid w:val="00B519C2"/>
    <w:rsid w:val="00B52797"/>
    <w:rsid w:val="00B53CF6"/>
    <w:rsid w:val="00B543D3"/>
    <w:rsid w:val="00B54789"/>
    <w:rsid w:val="00B55160"/>
    <w:rsid w:val="00B556DB"/>
    <w:rsid w:val="00B565EB"/>
    <w:rsid w:val="00B569AB"/>
    <w:rsid w:val="00B57514"/>
    <w:rsid w:val="00B604D8"/>
    <w:rsid w:val="00B615C1"/>
    <w:rsid w:val="00B61A7B"/>
    <w:rsid w:val="00B61E82"/>
    <w:rsid w:val="00B63BD5"/>
    <w:rsid w:val="00B63D01"/>
    <w:rsid w:val="00B6540D"/>
    <w:rsid w:val="00B65C67"/>
    <w:rsid w:val="00B67480"/>
    <w:rsid w:val="00B6765A"/>
    <w:rsid w:val="00B766B8"/>
    <w:rsid w:val="00B76935"/>
    <w:rsid w:val="00B76AC0"/>
    <w:rsid w:val="00B76F50"/>
    <w:rsid w:val="00B7792D"/>
    <w:rsid w:val="00B801BB"/>
    <w:rsid w:val="00B802E0"/>
    <w:rsid w:val="00B81147"/>
    <w:rsid w:val="00B814C9"/>
    <w:rsid w:val="00B81697"/>
    <w:rsid w:val="00B83AE8"/>
    <w:rsid w:val="00B8421F"/>
    <w:rsid w:val="00B855FE"/>
    <w:rsid w:val="00B85E1D"/>
    <w:rsid w:val="00B87063"/>
    <w:rsid w:val="00B87F2C"/>
    <w:rsid w:val="00B9052C"/>
    <w:rsid w:val="00B90A09"/>
    <w:rsid w:val="00B910BD"/>
    <w:rsid w:val="00B91BA5"/>
    <w:rsid w:val="00B923B7"/>
    <w:rsid w:val="00B935F4"/>
    <w:rsid w:val="00B93B14"/>
    <w:rsid w:val="00B96DAE"/>
    <w:rsid w:val="00B97145"/>
    <w:rsid w:val="00B97E52"/>
    <w:rsid w:val="00BA060E"/>
    <w:rsid w:val="00BA0A40"/>
    <w:rsid w:val="00BA10B0"/>
    <w:rsid w:val="00BA2152"/>
    <w:rsid w:val="00BA2A2B"/>
    <w:rsid w:val="00BA407D"/>
    <w:rsid w:val="00BA42FA"/>
    <w:rsid w:val="00BA4DF9"/>
    <w:rsid w:val="00BA79E0"/>
    <w:rsid w:val="00BA7A17"/>
    <w:rsid w:val="00BB0344"/>
    <w:rsid w:val="00BB0A5B"/>
    <w:rsid w:val="00BB0C47"/>
    <w:rsid w:val="00BB235E"/>
    <w:rsid w:val="00BB31AA"/>
    <w:rsid w:val="00BB45A5"/>
    <w:rsid w:val="00BB486A"/>
    <w:rsid w:val="00BB4C6E"/>
    <w:rsid w:val="00BB6114"/>
    <w:rsid w:val="00BB6BD6"/>
    <w:rsid w:val="00BB7878"/>
    <w:rsid w:val="00BC0188"/>
    <w:rsid w:val="00BC0328"/>
    <w:rsid w:val="00BC22B0"/>
    <w:rsid w:val="00BC44BA"/>
    <w:rsid w:val="00BC479C"/>
    <w:rsid w:val="00BC47F7"/>
    <w:rsid w:val="00BC705F"/>
    <w:rsid w:val="00BC777C"/>
    <w:rsid w:val="00BD1F07"/>
    <w:rsid w:val="00BD2124"/>
    <w:rsid w:val="00BD2F1F"/>
    <w:rsid w:val="00BD33F6"/>
    <w:rsid w:val="00BD3721"/>
    <w:rsid w:val="00BD4635"/>
    <w:rsid w:val="00BD4B3C"/>
    <w:rsid w:val="00BD66F6"/>
    <w:rsid w:val="00BD6EA3"/>
    <w:rsid w:val="00BE3B26"/>
    <w:rsid w:val="00BE528B"/>
    <w:rsid w:val="00BE672B"/>
    <w:rsid w:val="00BE681F"/>
    <w:rsid w:val="00BE6FEE"/>
    <w:rsid w:val="00BF16E7"/>
    <w:rsid w:val="00BF4B08"/>
    <w:rsid w:val="00BF4BB5"/>
    <w:rsid w:val="00BF6020"/>
    <w:rsid w:val="00BF6A4A"/>
    <w:rsid w:val="00BF7A82"/>
    <w:rsid w:val="00C016F8"/>
    <w:rsid w:val="00C01D86"/>
    <w:rsid w:val="00C021D2"/>
    <w:rsid w:val="00C02528"/>
    <w:rsid w:val="00C02726"/>
    <w:rsid w:val="00C02ECD"/>
    <w:rsid w:val="00C02F6D"/>
    <w:rsid w:val="00C03101"/>
    <w:rsid w:val="00C06704"/>
    <w:rsid w:val="00C06A8E"/>
    <w:rsid w:val="00C11BDE"/>
    <w:rsid w:val="00C13AED"/>
    <w:rsid w:val="00C1419A"/>
    <w:rsid w:val="00C1529D"/>
    <w:rsid w:val="00C15827"/>
    <w:rsid w:val="00C15952"/>
    <w:rsid w:val="00C1644B"/>
    <w:rsid w:val="00C16FDE"/>
    <w:rsid w:val="00C20190"/>
    <w:rsid w:val="00C20E8F"/>
    <w:rsid w:val="00C22484"/>
    <w:rsid w:val="00C2276E"/>
    <w:rsid w:val="00C2284A"/>
    <w:rsid w:val="00C22B6F"/>
    <w:rsid w:val="00C24298"/>
    <w:rsid w:val="00C24B46"/>
    <w:rsid w:val="00C25860"/>
    <w:rsid w:val="00C26418"/>
    <w:rsid w:val="00C26936"/>
    <w:rsid w:val="00C26D85"/>
    <w:rsid w:val="00C32969"/>
    <w:rsid w:val="00C33DCD"/>
    <w:rsid w:val="00C33E33"/>
    <w:rsid w:val="00C348BC"/>
    <w:rsid w:val="00C37782"/>
    <w:rsid w:val="00C413B7"/>
    <w:rsid w:val="00C42290"/>
    <w:rsid w:val="00C4373C"/>
    <w:rsid w:val="00C46393"/>
    <w:rsid w:val="00C471AB"/>
    <w:rsid w:val="00C5064E"/>
    <w:rsid w:val="00C50736"/>
    <w:rsid w:val="00C50B9D"/>
    <w:rsid w:val="00C525E3"/>
    <w:rsid w:val="00C531B1"/>
    <w:rsid w:val="00C53CF0"/>
    <w:rsid w:val="00C545E9"/>
    <w:rsid w:val="00C54A86"/>
    <w:rsid w:val="00C55B6E"/>
    <w:rsid w:val="00C565F6"/>
    <w:rsid w:val="00C6150D"/>
    <w:rsid w:val="00C61C3A"/>
    <w:rsid w:val="00C63D2C"/>
    <w:rsid w:val="00C641F2"/>
    <w:rsid w:val="00C648C1"/>
    <w:rsid w:val="00C64F9F"/>
    <w:rsid w:val="00C662D4"/>
    <w:rsid w:val="00C66744"/>
    <w:rsid w:val="00C6737D"/>
    <w:rsid w:val="00C707D5"/>
    <w:rsid w:val="00C70DFD"/>
    <w:rsid w:val="00C715E2"/>
    <w:rsid w:val="00C71A83"/>
    <w:rsid w:val="00C72332"/>
    <w:rsid w:val="00C72CB0"/>
    <w:rsid w:val="00C73D9D"/>
    <w:rsid w:val="00C741F6"/>
    <w:rsid w:val="00C76867"/>
    <w:rsid w:val="00C76E83"/>
    <w:rsid w:val="00C80F2F"/>
    <w:rsid w:val="00C80FD3"/>
    <w:rsid w:val="00C845E7"/>
    <w:rsid w:val="00C86376"/>
    <w:rsid w:val="00C903A7"/>
    <w:rsid w:val="00C91078"/>
    <w:rsid w:val="00C91543"/>
    <w:rsid w:val="00C921CF"/>
    <w:rsid w:val="00C92540"/>
    <w:rsid w:val="00C92DE6"/>
    <w:rsid w:val="00C93F0F"/>
    <w:rsid w:val="00CA1157"/>
    <w:rsid w:val="00CA184E"/>
    <w:rsid w:val="00CA245B"/>
    <w:rsid w:val="00CA3513"/>
    <w:rsid w:val="00CA4C27"/>
    <w:rsid w:val="00CA4D3D"/>
    <w:rsid w:val="00CA560D"/>
    <w:rsid w:val="00CA5A88"/>
    <w:rsid w:val="00CA7548"/>
    <w:rsid w:val="00CA7EB7"/>
    <w:rsid w:val="00CB08DA"/>
    <w:rsid w:val="00CB131C"/>
    <w:rsid w:val="00CB148F"/>
    <w:rsid w:val="00CB356F"/>
    <w:rsid w:val="00CB4BD6"/>
    <w:rsid w:val="00CB54E5"/>
    <w:rsid w:val="00CB5890"/>
    <w:rsid w:val="00CB5981"/>
    <w:rsid w:val="00CC1352"/>
    <w:rsid w:val="00CC22A4"/>
    <w:rsid w:val="00CC31C0"/>
    <w:rsid w:val="00CC487C"/>
    <w:rsid w:val="00CC55AE"/>
    <w:rsid w:val="00CC7375"/>
    <w:rsid w:val="00CD0CBB"/>
    <w:rsid w:val="00CD23CB"/>
    <w:rsid w:val="00CD3E25"/>
    <w:rsid w:val="00CE1DE7"/>
    <w:rsid w:val="00CE25CA"/>
    <w:rsid w:val="00CE2E12"/>
    <w:rsid w:val="00CE2EEA"/>
    <w:rsid w:val="00CE497D"/>
    <w:rsid w:val="00CE5B8D"/>
    <w:rsid w:val="00CE712E"/>
    <w:rsid w:val="00CF0B6C"/>
    <w:rsid w:val="00CF0D56"/>
    <w:rsid w:val="00CF255A"/>
    <w:rsid w:val="00CF27EE"/>
    <w:rsid w:val="00CF36E1"/>
    <w:rsid w:val="00CF433D"/>
    <w:rsid w:val="00CF4C1C"/>
    <w:rsid w:val="00CF52FC"/>
    <w:rsid w:val="00CF6A8F"/>
    <w:rsid w:val="00CF7235"/>
    <w:rsid w:val="00CF72C3"/>
    <w:rsid w:val="00CF7B1E"/>
    <w:rsid w:val="00D01B7E"/>
    <w:rsid w:val="00D0336B"/>
    <w:rsid w:val="00D0485C"/>
    <w:rsid w:val="00D055DD"/>
    <w:rsid w:val="00D05922"/>
    <w:rsid w:val="00D05E2B"/>
    <w:rsid w:val="00D07C99"/>
    <w:rsid w:val="00D1118C"/>
    <w:rsid w:val="00D11F69"/>
    <w:rsid w:val="00D12B31"/>
    <w:rsid w:val="00D13335"/>
    <w:rsid w:val="00D13560"/>
    <w:rsid w:val="00D139A0"/>
    <w:rsid w:val="00D13E59"/>
    <w:rsid w:val="00D140AD"/>
    <w:rsid w:val="00D14273"/>
    <w:rsid w:val="00D14341"/>
    <w:rsid w:val="00D14A6D"/>
    <w:rsid w:val="00D15302"/>
    <w:rsid w:val="00D15310"/>
    <w:rsid w:val="00D16D91"/>
    <w:rsid w:val="00D21FD5"/>
    <w:rsid w:val="00D226ED"/>
    <w:rsid w:val="00D22DBB"/>
    <w:rsid w:val="00D23AA6"/>
    <w:rsid w:val="00D25F28"/>
    <w:rsid w:val="00D305D8"/>
    <w:rsid w:val="00D30E52"/>
    <w:rsid w:val="00D31C51"/>
    <w:rsid w:val="00D32E75"/>
    <w:rsid w:val="00D3310B"/>
    <w:rsid w:val="00D33D12"/>
    <w:rsid w:val="00D368DE"/>
    <w:rsid w:val="00D36B20"/>
    <w:rsid w:val="00D4025A"/>
    <w:rsid w:val="00D411FE"/>
    <w:rsid w:val="00D41CC5"/>
    <w:rsid w:val="00D42448"/>
    <w:rsid w:val="00D42CF5"/>
    <w:rsid w:val="00D4466F"/>
    <w:rsid w:val="00D4493E"/>
    <w:rsid w:val="00D451F9"/>
    <w:rsid w:val="00D45C14"/>
    <w:rsid w:val="00D5101D"/>
    <w:rsid w:val="00D52C04"/>
    <w:rsid w:val="00D52ED9"/>
    <w:rsid w:val="00D53023"/>
    <w:rsid w:val="00D536FF"/>
    <w:rsid w:val="00D53BB7"/>
    <w:rsid w:val="00D548C8"/>
    <w:rsid w:val="00D55CB4"/>
    <w:rsid w:val="00D5718C"/>
    <w:rsid w:val="00D60BDD"/>
    <w:rsid w:val="00D62222"/>
    <w:rsid w:val="00D64F21"/>
    <w:rsid w:val="00D706E6"/>
    <w:rsid w:val="00D71A06"/>
    <w:rsid w:val="00D71D1D"/>
    <w:rsid w:val="00D7587D"/>
    <w:rsid w:val="00D76A98"/>
    <w:rsid w:val="00D81118"/>
    <w:rsid w:val="00D82E89"/>
    <w:rsid w:val="00D83458"/>
    <w:rsid w:val="00D8370B"/>
    <w:rsid w:val="00D83B31"/>
    <w:rsid w:val="00D84924"/>
    <w:rsid w:val="00D86016"/>
    <w:rsid w:val="00D870D2"/>
    <w:rsid w:val="00D90A8E"/>
    <w:rsid w:val="00D93023"/>
    <w:rsid w:val="00D931FE"/>
    <w:rsid w:val="00D93BFA"/>
    <w:rsid w:val="00D9602A"/>
    <w:rsid w:val="00D96254"/>
    <w:rsid w:val="00DA2982"/>
    <w:rsid w:val="00DA2E0B"/>
    <w:rsid w:val="00DA3E32"/>
    <w:rsid w:val="00DA3E63"/>
    <w:rsid w:val="00DA6637"/>
    <w:rsid w:val="00DA792A"/>
    <w:rsid w:val="00DB0B23"/>
    <w:rsid w:val="00DB4358"/>
    <w:rsid w:val="00DB533F"/>
    <w:rsid w:val="00DB53CF"/>
    <w:rsid w:val="00DB5CD4"/>
    <w:rsid w:val="00DB7B63"/>
    <w:rsid w:val="00DB7D36"/>
    <w:rsid w:val="00DC02E2"/>
    <w:rsid w:val="00DC188E"/>
    <w:rsid w:val="00DC1BD1"/>
    <w:rsid w:val="00DC24B4"/>
    <w:rsid w:val="00DC6F5A"/>
    <w:rsid w:val="00DD13CB"/>
    <w:rsid w:val="00DD2965"/>
    <w:rsid w:val="00DE0909"/>
    <w:rsid w:val="00DE0E1E"/>
    <w:rsid w:val="00DE183E"/>
    <w:rsid w:val="00DE2E0D"/>
    <w:rsid w:val="00DE42EF"/>
    <w:rsid w:val="00DE46D9"/>
    <w:rsid w:val="00DE4EA1"/>
    <w:rsid w:val="00DE6714"/>
    <w:rsid w:val="00DE6E49"/>
    <w:rsid w:val="00DF06E2"/>
    <w:rsid w:val="00DF1CA0"/>
    <w:rsid w:val="00DF1D0D"/>
    <w:rsid w:val="00DF1F73"/>
    <w:rsid w:val="00DF22C2"/>
    <w:rsid w:val="00DF34AD"/>
    <w:rsid w:val="00DF5216"/>
    <w:rsid w:val="00DF6057"/>
    <w:rsid w:val="00DF6C39"/>
    <w:rsid w:val="00DF72BE"/>
    <w:rsid w:val="00E003F9"/>
    <w:rsid w:val="00E0459F"/>
    <w:rsid w:val="00E0660A"/>
    <w:rsid w:val="00E07185"/>
    <w:rsid w:val="00E10916"/>
    <w:rsid w:val="00E11210"/>
    <w:rsid w:val="00E12941"/>
    <w:rsid w:val="00E161B7"/>
    <w:rsid w:val="00E1636A"/>
    <w:rsid w:val="00E16483"/>
    <w:rsid w:val="00E16F50"/>
    <w:rsid w:val="00E17732"/>
    <w:rsid w:val="00E2002F"/>
    <w:rsid w:val="00E2022A"/>
    <w:rsid w:val="00E2042A"/>
    <w:rsid w:val="00E210F4"/>
    <w:rsid w:val="00E21B8B"/>
    <w:rsid w:val="00E22656"/>
    <w:rsid w:val="00E241D5"/>
    <w:rsid w:val="00E2455E"/>
    <w:rsid w:val="00E25024"/>
    <w:rsid w:val="00E25099"/>
    <w:rsid w:val="00E25FE1"/>
    <w:rsid w:val="00E26933"/>
    <w:rsid w:val="00E273BD"/>
    <w:rsid w:val="00E274FD"/>
    <w:rsid w:val="00E27504"/>
    <w:rsid w:val="00E27F12"/>
    <w:rsid w:val="00E303FC"/>
    <w:rsid w:val="00E304FD"/>
    <w:rsid w:val="00E316D3"/>
    <w:rsid w:val="00E32DBD"/>
    <w:rsid w:val="00E336EB"/>
    <w:rsid w:val="00E34BDD"/>
    <w:rsid w:val="00E34DBE"/>
    <w:rsid w:val="00E362E0"/>
    <w:rsid w:val="00E364CF"/>
    <w:rsid w:val="00E36AD6"/>
    <w:rsid w:val="00E37691"/>
    <w:rsid w:val="00E40A34"/>
    <w:rsid w:val="00E41833"/>
    <w:rsid w:val="00E43450"/>
    <w:rsid w:val="00E463A9"/>
    <w:rsid w:val="00E46F47"/>
    <w:rsid w:val="00E47683"/>
    <w:rsid w:val="00E476A9"/>
    <w:rsid w:val="00E501A5"/>
    <w:rsid w:val="00E502AD"/>
    <w:rsid w:val="00E50462"/>
    <w:rsid w:val="00E50F11"/>
    <w:rsid w:val="00E51CB5"/>
    <w:rsid w:val="00E52B94"/>
    <w:rsid w:val="00E5491D"/>
    <w:rsid w:val="00E57290"/>
    <w:rsid w:val="00E57788"/>
    <w:rsid w:val="00E6015A"/>
    <w:rsid w:val="00E60A7F"/>
    <w:rsid w:val="00E60DFD"/>
    <w:rsid w:val="00E61E78"/>
    <w:rsid w:val="00E62B8D"/>
    <w:rsid w:val="00E64B43"/>
    <w:rsid w:val="00E6608F"/>
    <w:rsid w:val="00E67467"/>
    <w:rsid w:val="00E729FB"/>
    <w:rsid w:val="00E76220"/>
    <w:rsid w:val="00E819A5"/>
    <w:rsid w:val="00E81E36"/>
    <w:rsid w:val="00E822A5"/>
    <w:rsid w:val="00E82C71"/>
    <w:rsid w:val="00E839AC"/>
    <w:rsid w:val="00E8408C"/>
    <w:rsid w:val="00E85634"/>
    <w:rsid w:val="00E865AB"/>
    <w:rsid w:val="00E86A7F"/>
    <w:rsid w:val="00E87A04"/>
    <w:rsid w:val="00E87D08"/>
    <w:rsid w:val="00E91D39"/>
    <w:rsid w:val="00E933C7"/>
    <w:rsid w:val="00E936AA"/>
    <w:rsid w:val="00E9460E"/>
    <w:rsid w:val="00E96735"/>
    <w:rsid w:val="00E976E1"/>
    <w:rsid w:val="00EA0297"/>
    <w:rsid w:val="00EA409E"/>
    <w:rsid w:val="00EA5961"/>
    <w:rsid w:val="00EA6520"/>
    <w:rsid w:val="00EA79E8"/>
    <w:rsid w:val="00EA7E9C"/>
    <w:rsid w:val="00EB1AC1"/>
    <w:rsid w:val="00EB1F05"/>
    <w:rsid w:val="00EB5D34"/>
    <w:rsid w:val="00EB7091"/>
    <w:rsid w:val="00EB7308"/>
    <w:rsid w:val="00EC01D4"/>
    <w:rsid w:val="00EC1503"/>
    <w:rsid w:val="00EC2694"/>
    <w:rsid w:val="00EC2F86"/>
    <w:rsid w:val="00EC3CA2"/>
    <w:rsid w:val="00EC4631"/>
    <w:rsid w:val="00EC5E37"/>
    <w:rsid w:val="00EC6EF9"/>
    <w:rsid w:val="00ED1193"/>
    <w:rsid w:val="00ED1354"/>
    <w:rsid w:val="00ED1AB9"/>
    <w:rsid w:val="00ED2841"/>
    <w:rsid w:val="00ED328D"/>
    <w:rsid w:val="00ED4A2D"/>
    <w:rsid w:val="00ED69D2"/>
    <w:rsid w:val="00ED75B7"/>
    <w:rsid w:val="00EE1348"/>
    <w:rsid w:val="00EE1764"/>
    <w:rsid w:val="00EE22D2"/>
    <w:rsid w:val="00EE283F"/>
    <w:rsid w:val="00EE37C6"/>
    <w:rsid w:val="00EE4C9E"/>
    <w:rsid w:val="00EE4F60"/>
    <w:rsid w:val="00EE60FF"/>
    <w:rsid w:val="00EE6571"/>
    <w:rsid w:val="00EE6EA6"/>
    <w:rsid w:val="00EF03EE"/>
    <w:rsid w:val="00EF08E6"/>
    <w:rsid w:val="00EF20CD"/>
    <w:rsid w:val="00EF2336"/>
    <w:rsid w:val="00EF2F2B"/>
    <w:rsid w:val="00EF42A6"/>
    <w:rsid w:val="00EF5216"/>
    <w:rsid w:val="00EF5AA6"/>
    <w:rsid w:val="00F00ED7"/>
    <w:rsid w:val="00F01C8A"/>
    <w:rsid w:val="00F029A6"/>
    <w:rsid w:val="00F03360"/>
    <w:rsid w:val="00F036CD"/>
    <w:rsid w:val="00F04960"/>
    <w:rsid w:val="00F053F6"/>
    <w:rsid w:val="00F05D0E"/>
    <w:rsid w:val="00F06B35"/>
    <w:rsid w:val="00F07EBD"/>
    <w:rsid w:val="00F11112"/>
    <w:rsid w:val="00F11395"/>
    <w:rsid w:val="00F1147D"/>
    <w:rsid w:val="00F11C82"/>
    <w:rsid w:val="00F12455"/>
    <w:rsid w:val="00F12FB5"/>
    <w:rsid w:val="00F136CA"/>
    <w:rsid w:val="00F13984"/>
    <w:rsid w:val="00F14CAD"/>
    <w:rsid w:val="00F160C4"/>
    <w:rsid w:val="00F17C43"/>
    <w:rsid w:val="00F23C02"/>
    <w:rsid w:val="00F24A00"/>
    <w:rsid w:val="00F24BEF"/>
    <w:rsid w:val="00F261A3"/>
    <w:rsid w:val="00F2670A"/>
    <w:rsid w:val="00F30A07"/>
    <w:rsid w:val="00F31227"/>
    <w:rsid w:val="00F324DB"/>
    <w:rsid w:val="00F34106"/>
    <w:rsid w:val="00F35772"/>
    <w:rsid w:val="00F36355"/>
    <w:rsid w:val="00F36E1F"/>
    <w:rsid w:val="00F3784E"/>
    <w:rsid w:val="00F423CB"/>
    <w:rsid w:val="00F4655C"/>
    <w:rsid w:val="00F47346"/>
    <w:rsid w:val="00F522E0"/>
    <w:rsid w:val="00F52CAB"/>
    <w:rsid w:val="00F5320E"/>
    <w:rsid w:val="00F53B0B"/>
    <w:rsid w:val="00F545DA"/>
    <w:rsid w:val="00F5539F"/>
    <w:rsid w:val="00F554FB"/>
    <w:rsid w:val="00F60454"/>
    <w:rsid w:val="00F6151E"/>
    <w:rsid w:val="00F617E8"/>
    <w:rsid w:val="00F622DF"/>
    <w:rsid w:val="00F6291F"/>
    <w:rsid w:val="00F63672"/>
    <w:rsid w:val="00F65093"/>
    <w:rsid w:val="00F6578D"/>
    <w:rsid w:val="00F65E63"/>
    <w:rsid w:val="00F6634B"/>
    <w:rsid w:val="00F67660"/>
    <w:rsid w:val="00F72920"/>
    <w:rsid w:val="00F72CF9"/>
    <w:rsid w:val="00F73966"/>
    <w:rsid w:val="00F7628F"/>
    <w:rsid w:val="00F766B9"/>
    <w:rsid w:val="00F77F64"/>
    <w:rsid w:val="00F807CF"/>
    <w:rsid w:val="00F80BFE"/>
    <w:rsid w:val="00F83596"/>
    <w:rsid w:val="00F839E6"/>
    <w:rsid w:val="00F869B5"/>
    <w:rsid w:val="00F91040"/>
    <w:rsid w:val="00F91DC9"/>
    <w:rsid w:val="00F91EB6"/>
    <w:rsid w:val="00F93D9C"/>
    <w:rsid w:val="00F969F4"/>
    <w:rsid w:val="00F97112"/>
    <w:rsid w:val="00F9732C"/>
    <w:rsid w:val="00FA0E99"/>
    <w:rsid w:val="00FA1090"/>
    <w:rsid w:val="00FA3710"/>
    <w:rsid w:val="00FA511C"/>
    <w:rsid w:val="00FA623D"/>
    <w:rsid w:val="00FA7FFA"/>
    <w:rsid w:val="00FB2610"/>
    <w:rsid w:val="00FB4272"/>
    <w:rsid w:val="00FB79DA"/>
    <w:rsid w:val="00FB7AA0"/>
    <w:rsid w:val="00FC0352"/>
    <w:rsid w:val="00FC1021"/>
    <w:rsid w:val="00FC131C"/>
    <w:rsid w:val="00FC1640"/>
    <w:rsid w:val="00FC1736"/>
    <w:rsid w:val="00FC24FB"/>
    <w:rsid w:val="00FC45B6"/>
    <w:rsid w:val="00FC512A"/>
    <w:rsid w:val="00FC698A"/>
    <w:rsid w:val="00FD0903"/>
    <w:rsid w:val="00FD0BDB"/>
    <w:rsid w:val="00FD21C9"/>
    <w:rsid w:val="00FD41DD"/>
    <w:rsid w:val="00FD6644"/>
    <w:rsid w:val="00FD6AE9"/>
    <w:rsid w:val="00FD7AA6"/>
    <w:rsid w:val="00FE21DB"/>
    <w:rsid w:val="00FE330A"/>
    <w:rsid w:val="00FE4CD8"/>
    <w:rsid w:val="00FE5023"/>
    <w:rsid w:val="00FE5C1C"/>
    <w:rsid w:val="00FF00BD"/>
    <w:rsid w:val="00FF01D0"/>
    <w:rsid w:val="00FF07D5"/>
    <w:rsid w:val="00FF0CA6"/>
    <w:rsid w:val="00FF1224"/>
    <w:rsid w:val="00FF1D72"/>
    <w:rsid w:val="00FF2C39"/>
    <w:rsid w:val="00FF2E86"/>
    <w:rsid w:val="00FF3F81"/>
    <w:rsid w:val="00FF5C1B"/>
    <w:rsid w:val="00FF719F"/>
    <w:rsid w:val="00FF7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7282">
      <o:colormenu v:ext="edit" fillcolor="none [2732]" strokecolor="none [334]"/>
    </o:shapedefaults>
    <o:shapelayout v:ext="edit">
      <o:idmap v:ext="edit" data="1"/>
      <o:rules v:ext="edit">
        <o:r id="V:Rule2" type="connector" idref="#_x0000_s139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9CE"/>
    <w:rPr>
      <w:sz w:val="24"/>
      <w:szCs w:val="28"/>
    </w:rPr>
  </w:style>
  <w:style w:type="paragraph" w:styleId="1">
    <w:name w:val="heading 1"/>
    <w:basedOn w:val="a"/>
    <w:next w:val="a"/>
    <w:qFormat/>
    <w:rsid w:val="00930D92"/>
    <w:pPr>
      <w:keepNext/>
      <w:widowControl w:val="0"/>
      <w:spacing w:before="100" w:after="100"/>
      <w:ind w:left="2160"/>
      <w:jc w:val="both"/>
      <w:outlineLvl w:val="0"/>
    </w:pPr>
    <w:rPr>
      <w:rFonts w:ascii="Cordia New" w:eastAsia="Cordia New" w:cs="Cordia New"/>
      <w:snapToGrid w:val="0"/>
      <w:sz w:val="36"/>
      <w:szCs w:val="36"/>
      <w:lang w:eastAsia="th-TH"/>
    </w:rPr>
  </w:style>
  <w:style w:type="paragraph" w:styleId="2">
    <w:name w:val="heading 2"/>
    <w:basedOn w:val="a"/>
    <w:next w:val="a"/>
    <w:qFormat/>
    <w:rsid w:val="00930D92"/>
    <w:pPr>
      <w:keepNext/>
      <w:jc w:val="center"/>
      <w:outlineLvl w:val="1"/>
    </w:pPr>
    <w:rPr>
      <w:rFonts w:ascii="Angsana New" w:eastAsia="SimSun" w:hAnsi="Angsana New"/>
      <w:sz w:val="30"/>
      <w:szCs w:val="30"/>
      <w:lang w:eastAsia="zh-CN"/>
    </w:rPr>
  </w:style>
  <w:style w:type="paragraph" w:styleId="3">
    <w:name w:val="heading 3"/>
    <w:basedOn w:val="a"/>
    <w:next w:val="a"/>
    <w:qFormat/>
    <w:rsid w:val="00930D92"/>
    <w:pPr>
      <w:keepNext/>
      <w:jc w:val="center"/>
      <w:outlineLvl w:val="2"/>
    </w:pPr>
    <w:rPr>
      <w:rFonts w:ascii="Angsana New" w:eastAsia="SimSun" w:hAnsi="Angsana New"/>
      <w:sz w:val="28"/>
      <w:lang w:eastAsia="zh-CN"/>
    </w:rPr>
  </w:style>
  <w:style w:type="paragraph" w:styleId="4">
    <w:name w:val="heading 4"/>
    <w:basedOn w:val="a"/>
    <w:next w:val="a"/>
    <w:qFormat/>
    <w:rsid w:val="00930D92"/>
    <w:pPr>
      <w:keepNext/>
      <w:widowControl w:val="0"/>
      <w:spacing w:before="100" w:after="100" w:line="156" w:lineRule="auto"/>
      <w:ind w:right="-47"/>
      <w:jc w:val="both"/>
      <w:outlineLvl w:val="3"/>
    </w:pPr>
    <w:rPr>
      <w:rFonts w:ascii="Angsana New" w:eastAsia="Cordia New"/>
      <w:snapToGrid w:val="0"/>
      <w:sz w:val="32"/>
      <w:szCs w:val="32"/>
      <w:lang w:eastAsia="th-TH"/>
    </w:rPr>
  </w:style>
  <w:style w:type="paragraph" w:styleId="5">
    <w:name w:val="heading 5"/>
    <w:basedOn w:val="a"/>
    <w:next w:val="a"/>
    <w:qFormat/>
    <w:rsid w:val="00930D92"/>
    <w:pPr>
      <w:keepNext/>
      <w:widowControl w:val="0"/>
      <w:spacing w:before="100" w:after="100"/>
      <w:jc w:val="right"/>
      <w:outlineLvl w:val="4"/>
    </w:pPr>
    <w:rPr>
      <w:rFonts w:ascii="Angsana New" w:eastAsia="Cordia New"/>
      <w:snapToGrid w:val="0"/>
      <w:sz w:val="32"/>
      <w:szCs w:val="32"/>
      <w:lang w:eastAsia="th-TH"/>
    </w:rPr>
  </w:style>
  <w:style w:type="paragraph" w:styleId="6">
    <w:name w:val="heading 6"/>
    <w:basedOn w:val="a"/>
    <w:next w:val="a"/>
    <w:qFormat/>
    <w:rsid w:val="00930D92"/>
    <w:pPr>
      <w:keepNext/>
      <w:jc w:val="thaiDistribute"/>
      <w:outlineLvl w:val="5"/>
    </w:pPr>
    <w:rPr>
      <w:rFonts w:ascii="Angsana New" w:hAnsi="Angsana New"/>
      <w:b/>
      <w:bCs/>
      <w:sz w:val="30"/>
      <w:szCs w:val="30"/>
    </w:rPr>
  </w:style>
  <w:style w:type="paragraph" w:styleId="7">
    <w:name w:val="heading 7"/>
    <w:aliases w:val=" อักขระ"/>
    <w:basedOn w:val="a"/>
    <w:next w:val="a"/>
    <w:link w:val="70"/>
    <w:qFormat/>
    <w:rsid w:val="00930D92"/>
    <w:pPr>
      <w:keepNext/>
      <w:widowControl w:val="0"/>
      <w:spacing w:before="100" w:after="100"/>
      <w:ind w:left="1440"/>
      <w:jc w:val="both"/>
      <w:outlineLvl w:val="6"/>
    </w:pPr>
    <w:rPr>
      <w:rFonts w:ascii="Angsana New" w:eastAsia="Cordia New"/>
      <w:b/>
      <w:bCs/>
      <w:snapToGrid w:val="0"/>
      <w:sz w:val="32"/>
      <w:szCs w:val="32"/>
      <w:lang w:eastAsia="th-TH"/>
    </w:rPr>
  </w:style>
  <w:style w:type="paragraph" w:styleId="8">
    <w:name w:val="heading 8"/>
    <w:basedOn w:val="a"/>
    <w:next w:val="a"/>
    <w:qFormat/>
    <w:rsid w:val="00930D92"/>
    <w:pPr>
      <w:keepNext/>
      <w:widowControl w:val="0"/>
      <w:spacing w:before="100" w:after="100"/>
      <w:jc w:val="both"/>
      <w:outlineLvl w:val="7"/>
    </w:pPr>
    <w:rPr>
      <w:rFonts w:ascii="Angsana New" w:eastAsia="Cordia New"/>
      <w:b/>
      <w:bCs/>
      <w:snapToGrid w:val="0"/>
      <w:sz w:val="32"/>
      <w:szCs w:val="32"/>
      <w:lang w:eastAsia="th-TH"/>
    </w:rPr>
  </w:style>
  <w:style w:type="paragraph" w:styleId="9">
    <w:name w:val="heading 9"/>
    <w:basedOn w:val="a"/>
    <w:next w:val="a"/>
    <w:qFormat/>
    <w:rsid w:val="00930D92"/>
    <w:pPr>
      <w:keepNext/>
      <w:widowControl w:val="0"/>
      <w:spacing w:before="100" w:after="100"/>
      <w:jc w:val="center"/>
      <w:outlineLvl w:val="8"/>
    </w:pPr>
    <w:rPr>
      <w:rFonts w:ascii="Angsana New" w:eastAsia="Cordia New"/>
      <w:b/>
      <w:bCs/>
      <w:snapToGrid w:val="0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หัวเรื่อง 7 อักขระ"/>
    <w:aliases w:val=" อักขระ อักขระ"/>
    <w:link w:val="7"/>
    <w:rsid w:val="00930D92"/>
    <w:rPr>
      <w:rFonts w:ascii="Angsana New" w:eastAsia="Cordia New" w:cs="Angsana New"/>
      <w:b/>
      <w:bCs/>
      <w:snapToGrid w:val="0"/>
      <w:sz w:val="32"/>
      <w:szCs w:val="32"/>
      <w:lang w:val="en-US" w:eastAsia="th-TH" w:bidi="th-TH"/>
    </w:rPr>
  </w:style>
  <w:style w:type="table" w:styleId="a3">
    <w:name w:val="Table Grid"/>
    <w:basedOn w:val="a1"/>
    <w:rsid w:val="00B37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30D92"/>
    <w:pPr>
      <w:tabs>
        <w:tab w:val="center" w:pos="4153"/>
        <w:tab w:val="right" w:pos="8306"/>
      </w:tabs>
    </w:pPr>
    <w:rPr>
      <w:rFonts w:eastAsia="SimSun"/>
      <w:lang w:eastAsia="zh-CN"/>
    </w:rPr>
  </w:style>
  <w:style w:type="character" w:customStyle="1" w:styleId="a5">
    <w:name w:val="หัวกระดาษ อักขระ"/>
    <w:link w:val="a4"/>
    <w:uiPriority w:val="99"/>
    <w:rsid w:val="00B87063"/>
    <w:rPr>
      <w:rFonts w:eastAsia="SimSun"/>
      <w:sz w:val="24"/>
      <w:szCs w:val="28"/>
      <w:lang w:eastAsia="zh-CN"/>
    </w:rPr>
  </w:style>
  <w:style w:type="paragraph" w:styleId="a6">
    <w:name w:val="footer"/>
    <w:basedOn w:val="a"/>
    <w:link w:val="a7"/>
    <w:uiPriority w:val="99"/>
    <w:rsid w:val="00930D92"/>
    <w:pPr>
      <w:tabs>
        <w:tab w:val="center" w:pos="4153"/>
        <w:tab w:val="right" w:pos="8306"/>
      </w:tabs>
    </w:pPr>
    <w:rPr>
      <w:rFonts w:eastAsia="SimSun"/>
      <w:lang w:eastAsia="zh-CN"/>
    </w:rPr>
  </w:style>
  <w:style w:type="paragraph" w:styleId="a8">
    <w:name w:val="Block Text"/>
    <w:basedOn w:val="a"/>
    <w:rsid w:val="00930D92"/>
    <w:pPr>
      <w:spacing w:after="120"/>
      <w:ind w:left="1440" w:right="1440"/>
    </w:pPr>
    <w:rPr>
      <w:rFonts w:eastAsia="SimSun"/>
      <w:lang w:eastAsia="zh-CN"/>
    </w:rPr>
  </w:style>
  <w:style w:type="paragraph" w:styleId="a9">
    <w:name w:val="footnote text"/>
    <w:basedOn w:val="a"/>
    <w:semiHidden/>
    <w:rsid w:val="00930D92"/>
    <w:rPr>
      <w:rFonts w:ascii="MS Sans Serif" w:eastAsia="SimSun" w:hAnsi="MS Sans Serif" w:cs="Cordia New"/>
      <w:sz w:val="28"/>
      <w:lang w:eastAsia="zh-CN"/>
    </w:rPr>
  </w:style>
  <w:style w:type="character" w:styleId="aa">
    <w:name w:val="page number"/>
    <w:basedOn w:val="a0"/>
    <w:rsid w:val="00930D92"/>
  </w:style>
  <w:style w:type="paragraph" w:styleId="ab">
    <w:name w:val="Balloon Text"/>
    <w:basedOn w:val="a"/>
    <w:link w:val="ac"/>
    <w:uiPriority w:val="99"/>
    <w:semiHidden/>
    <w:rsid w:val="00930D92"/>
    <w:rPr>
      <w:rFonts w:ascii="Tahoma" w:eastAsia="SimSun" w:hAnsi="Tahoma"/>
      <w:sz w:val="16"/>
      <w:szCs w:val="18"/>
      <w:lang w:eastAsia="zh-CN"/>
    </w:rPr>
  </w:style>
  <w:style w:type="paragraph" w:styleId="ad">
    <w:name w:val="Title"/>
    <w:basedOn w:val="a"/>
    <w:qFormat/>
    <w:rsid w:val="00930D92"/>
    <w:pPr>
      <w:widowControl w:val="0"/>
      <w:spacing w:before="100" w:after="100"/>
      <w:jc w:val="center"/>
    </w:pPr>
    <w:rPr>
      <w:rFonts w:ascii="Angsana New" w:eastAsia="Cordia New"/>
      <w:b/>
      <w:bCs/>
      <w:snapToGrid w:val="0"/>
      <w:sz w:val="48"/>
      <w:szCs w:val="48"/>
      <w:lang w:eastAsia="th-TH"/>
    </w:rPr>
  </w:style>
  <w:style w:type="paragraph" w:styleId="ae">
    <w:name w:val="Body Text Indent"/>
    <w:basedOn w:val="a"/>
    <w:rsid w:val="00930D92"/>
    <w:pPr>
      <w:ind w:left="1380"/>
    </w:pPr>
    <w:rPr>
      <w:rFonts w:ascii="Cordia New" w:eastAsia="Cordia New" w:hAnsi="Cordia New" w:cs="Cordia New"/>
      <w:sz w:val="32"/>
      <w:szCs w:val="32"/>
    </w:rPr>
  </w:style>
  <w:style w:type="paragraph" w:customStyle="1" w:styleId="DefinitionTerm">
    <w:name w:val="Definition Term"/>
    <w:basedOn w:val="a"/>
    <w:next w:val="DefinitionList"/>
    <w:rsid w:val="00930D92"/>
    <w:pPr>
      <w:widowControl w:val="0"/>
    </w:pPr>
    <w:rPr>
      <w:rFonts w:eastAsia="Cordia New"/>
      <w:snapToGrid w:val="0"/>
      <w:szCs w:val="24"/>
      <w:lang w:eastAsia="th-TH"/>
    </w:rPr>
  </w:style>
  <w:style w:type="paragraph" w:customStyle="1" w:styleId="DefinitionList">
    <w:name w:val="Definition List"/>
    <w:basedOn w:val="a"/>
    <w:next w:val="DefinitionTerm"/>
    <w:rsid w:val="00930D92"/>
    <w:pPr>
      <w:widowControl w:val="0"/>
      <w:ind w:left="360"/>
    </w:pPr>
    <w:rPr>
      <w:rFonts w:eastAsia="Cordia New"/>
      <w:snapToGrid w:val="0"/>
      <w:szCs w:val="24"/>
      <w:lang w:eastAsia="th-TH"/>
    </w:rPr>
  </w:style>
  <w:style w:type="character" w:customStyle="1" w:styleId="Definition">
    <w:name w:val="Definition"/>
    <w:rsid w:val="00930D92"/>
    <w:rPr>
      <w:rFonts w:cs="Wingdings"/>
      <w:i/>
      <w:iCs/>
    </w:rPr>
  </w:style>
  <w:style w:type="paragraph" w:customStyle="1" w:styleId="H1">
    <w:name w:val="H1"/>
    <w:basedOn w:val="a"/>
    <w:next w:val="a"/>
    <w:rsid w:val="00930D92"/>
    <w:pPr>
      <w:keepNext/>
      <w:widowControl w:val="0"/>
      <w:spacing w:before="100" w:after="100"/>
      <w:outlineLvl w:val="1"/>
    </w:pPr>
    <w:rPr>
      <w:rFonts w:eastAsia="Cordia New" w:cs="Wingdings"/>
      <w:b/>
      <w:bCs/>
      <w:snapToGrid w:val="0"/>
      <w:kern w:val="36"/>
      <w:sz w:val="48"/>
      <w:szCs w:val="48"/>
      <w:lang w:eastAsia="th-TH"/>
    </w:rPr>
  </w:style>
  <w:style w:type="paragraph" w:customStyle="1" w:styleId="H2">
    <w:name w:val="H2"/>
    <w:basedOn w:val="a"/>
    <w:next w:val="a"/>
    <w:rsid w:val="00930D92"/>
    <w:pPr>
      <w:keepNext/>
      <w:widowControl w:val="0"/>
      <w:spacing w:before="100" w:after="100"/>
      <w:outlineLvl w:val="2"/>
    </w:pPr>
    <w:rPr>
      <w:rFonts w:eastAsia="Cordia New" w:cs="Wingdings"/>
      <w:b/>
      <w:bCs/>
      <w:snapToGrid w:val="0"/>
      <w:sz w:val="36"/>
      <w:szCs w:val="36"/>
      <w:lang w:eastAsia="th-TH"/>
    </w:rPr>
  </w:style>
  <w:style w:type="paragraph" w:customStyle="1" w:styleId="H3">
    <w:name w:val="H3"/>
    <w:basedOn w:val="a"/>
    <w:next w:val="a"/>
    <w:rsid w:val="00930D92"/>
    <w:pPr>
      <w:keepNext/>
      <w:widowControl w:val="0"/>
      <w:spacing w:before="100" w:after="100"/>
      <w:outlineLvl w:val="3"/>
    </w:pPr>
    <w:rPr>
      <w:rFonts w:eastAsia="Cordia New" w:cs="Wingdings"/>
      <w:b/>
      <w:bCs/>
      <w:snapToGrid w:val="0"/>
      <w:sz w:val="28"/>
      <w:lang w:eastAsia="th-TH"/>
    </w:rPr>
  </w:style>
  <w:style w:type="paragraph" w:customStyle="1" w:styleId="H4">
    <w:name w:val="H4"/>
    <w:basedOn w:val="a"/>
    <w:next w:val="a"/>
    <w:rsid w:val="00930D92"/>
    <w:pPr>
      <w:keepNext/>
      <w:widowControl w:val="0"/>
      <w:spacing w:before="100" w:after="100"/>
      <w:outlineLvl w:val="4"/>
    </w:pPr>
    <w:rPr>
      <w:rFonts w:eastAsia="Cordia New" w:cs="Wingdings"/>
      <w:b/>
      <w:bCs/>
      <w:snapToGrid w:val="0"/>
      <w:szCs w:val="24"/>
      <w:lang w:eastAsia="th-TH"/>
    </w:rPr>
  </w:style>
  <w:style w:type="paragraph" w:customStyle="1" w:styleId="H5">
    <w:name w:val="H5"/>
    <w:basedOn w:val="a"/>
    <w:next w:val="a"/>
    <w:rsid w:val="00930D92"/>
    <w:pPr>
      <w:keepNext/>
      <w:widowControl w:val="0"/>
      <w:spacing w:before="100" w:after="100"/>
      <w:outlineLvl w:val="5"/>
    </w:pPr>
    <w:rPr>
      <w:rFonts w:eastAsia="Cordia New" w:cs="Wingdings"/>
      <w:b/>
      <w:bCs/>
      <w:snapToGrid w:val="0"/>
      <w:sz w:val="20"/>
      <w:szCs w:val="20"/>
      <w:lang w:eastAsia="th-TH"/>
    </w:rPr>
  </w:style>
  <w:style w:type="paragraph" w:customStyle="1" w:styleId="H6">
    <w:name w:val="H6"/>
    <w:basedOn w:val="a"/>
    <w:next w:val="a"/>
    <w:rsid w:val="00930D92"/>
    <w:pPr>
      <w:keepNext/>
      <w:widowControl w:val="0"/>
      <w:spacing w:before="100" w:after="100"/>
      <w:outlineLvl w:val="6"/>
    </w:pPr>
    <w:rPr>
      <w:rFonts w:eastAsia="Cordia New" w:cs="Wingdings"/>
      <w:b/>
      <w:bCs/>
      <w:snapToGrid w:val="0"/>
      <w:sz w:val="16"/>
      <w:szCs w:val="16"/>
      <w:lang w:eastAsia="th-TH"/>
    </w:rPr>
  </w:style>
  <w:style w:type="paragraph" w:customStyle="1" w:styleId="Address">
    <w:name w:val="Address"/>
    <w:basedOn w:val="a"/>
    <w:next w:val="a"/>
    <w:rsid w:val="00930D92"/>
    <w:pPr>
      <w:widowControl w:val="0"/>
    </w:pPr>
    <w:rPr>
      <w:rFonts w:eastAsia="Cordia New" w:cs="Wingdings"/>
      <w:i/>
      <w:iCs/>
      <w:snapToGrid w:val="0"/>
      <w:szCs w:val="24"/>
      <w:lang w:eastAsia="th-TH"/>
    </w:rPr>
  </w:style>
  <w:style w:type="paragraph" w:customStyle="1" w:styleId="Blockquote">
    <w:name w:val="Blockquote"/>
    <w:basedOn w:val="a"/>
    <w:rsid w:val="00930D92"/>
    <w:pPr>
      <w:widowControl w:val="0"/>
      <w:spacing w:before="100" w:after="100"/>
      <w:ind w:left="360" w:right="360"/>
    </w:pPr>
    <w:rPr>
      <w:rFonts w:eastAsia="Cordia New"/>
      <w:snapToGrid w:val="0"/>
      <w:szCs w:val="24"/>
      <w:lang w:eastAsia="th-TH"/>
    </w:rPr>
  </w:style>
  <w:style w:type="character" w:customStyle="1" w:styleId="CITE">
    <w:name w:val="CITE"/>
    <w:rsid w:val="00930D92"/>
    <w:rPr>
      <w:rFonts w:cs="Wingdings"/>
      <w:i/>
      <w:iCs/>
    </w:rPr>
  </w:style>
  <w:style w:type="character" w:customStyle="1" w:styleId="CODE">
    <w:name w:val="CODE"/>
    <w:rsid w:val="00930D92"/>
    <w:rPr>
      <w:rFonts w:ascii="Courier New" w:hAnsi="Courier New"/>
      <w:sz w:val="20"/>
      <w:szCs w:val="20"/>
    </w:rPr>
  </w:style>
  <w:style w:type="character" w:styleId="af">
    <w:name w:val="Emphasis"/>
    <w:qFormat/>
    <w:rsid w:val="00930D92"/>
    <w:rPr>
      <w:rFonts w:cs="Wingdings"/>
      <w:i/>
      <w:iCs/>
    </w:rPr>
  </w:style>
  <w:style w:type="character" w:styleId="af0">
    <w:name w:val="Hyperlink"/>
    <w:rsid w:val="00930D92"/>
    <w:rPr>
      <w:rFonts w:cs="Wingdings"/>
      <w:color w:val="0000FF"/>
      <w:u w:val="single"/>
    </w:rPr>
  </w:style>
  <w:style w:type="character" w:styleId="af1">
    <w:name w:val="FollowedHyperlink"/>
    <w:rsid w:val="00930D92"/>
    <w:rPr>
      <w:rFonts w:cs="Wingdings"/>
      <w:color w:val="800080"/>
      <w:u w:val="single"/>
    </w:rPr>
  </w:style>
  <w:style w:type="character" w:customStyle="1" w:styleId="Keyboard">
    <w:name w:val="Keyboard"/>
    <w:rsid w:val="00930D92"/>
    <w:rPr>
      <w:rFonts w:ascii="Courier New" w:hAnsi="Courier New"/>
      <w:b/>
      <w:bCs/>
      <w:sz w:val="20"/>
      <w:szCs w:val="20"/>
    </w:rPr>
  </w:style>
  <w:style w:type="paragraph" w:customStyle="1" w:styleId="Preformatted">
    <w:name w:val="Preformatted"/>
    <w:basedOn w:val="a"/>
    <w:rsid w:val="00930D9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ordia New" w:hAnsi="Courier New"/>
      <w:snapToGrid w:val="0"/>
      <w:sz w:val="20"/>
      <w:szCs w:val="20"/>
      <w:lang w:eastAsia="th-TH"/>
    </w:rPr>
  </w:style>
  <w:style w:type="paragraph" w:styleId="z-">
    <w:name w:val="HTML Bottom of Form"/>
    <w:next w:val="a"/>
    <w:hidden/>
    <w:rsid w:val="00930D92"/>
    <w:pPr>
      <w:widowControl w:val="0"/>
      <w:pBdr>
        <w:top w:val="double" w:sz="2" w:space="0" w:color="000000"/>
      </w:pBdr>
      <w:jc w:val="center"/>
    </w:pPr>
    <w:rPr>
      <w:rFonts w:ascii="Arial" w:eastAsia="Cordia New" w:hAnsi="Arial"/>
      <w:snapToGrid w:val="0"/>
      <w:vanish/>
      <w:sz w:val="16"/>
      <w:szCs w:val="16"/>
      <w:lang w:eastAsia="th-TH"/>
    </w:rPr>
  </w:style>
  <w:style w:type="paragraph" w:styleId="z-0">
    <w:name w:val="HTML Top of Form"/>
    <w:next w:val="a"/>
    <w:hidden/>
    <w:rsid w:val="00930D92"/>
    <w:pPr>
      <w:widowControl w:val="0"/>
      <w:pBdr>
        <w:bottom w:val="double" w:sz="2" w:space="0" w:color="000000"/>
      </w:pBdr>
      <w:jc w:val="center"/>
    </w:pPr>
    <w:rPr>
      <w:rFonts w:ascii="Arial" w:eastAsia="Cordia New" w:hAnsi="Arial"/>
      <w:snapToGrid w:val="0"/>
      <w:vanish/>
      <w:sz w:val="16"/>
      <w:szCs w:val="16"/>
      <w:lang w:eastAsia="th-TH"/>
    </w:rPr>
  </w:style>
  <w:style w:type="character" w:customStyle="1" w:styleId="Sample">
    <w:name w:val="Sample"/>
    <w:rsid w:val="00930D92"/>
    <w:rPr>
      <w:rFonts w:ascii="Courier New" w:hAnsi="Courier New"/>
    </w:rPr>
  </w:style>
  <w:style w:type="character" w:styleId="af2">
    <w:name w:val="Strong"/>
    <w:qFormat/>
    <w:rsid w:val="00930D92"/>
    <w:rPr>
      <w:rFonts w:cs="Wingdings"/>
      <w:b/>
      <w:bCs/>
    </w:rPr>
  </w:style>
  <w:style w:type="character" w:customStyle="1" w:styleId="Typewriter">
    <w:name w:val="Typewriter"/>
    <w:rsid w:val="00930D92"/>
    <w:rPr>
      <w:rFonts w:ascii="Courier New" w:hAnsi="Courier New"/>
      <w:sz w:val="20"/>
      <w:szCs w:val="20"/>
    </w:rPr>
  </w:style>
  <w:style w:type="character" w:customStyle="1" w:styleId="Variable">
    <w:name w:val="Variable"/>
    <w:rsid w:val="00930D92"/>
    <w:rPr>
      <w:rFonts w:cs="Wingdings"/>
      <w:i/>
      <w:iCs/>
    </w:rPr>
  </w:style>
  <w:style w:type="character" w:customStyle="1" w:styleId="HTMLMarkup">
    <w:name w:val="HTML Markup"/>
    <w:rsid w:val="00930D92"/>
    <w:rPr>
      <w:rFonts w:cs="Wingdings"/>
      <w:vanish/>
      <w:color w:val="FF0000"/>
    </w:rPr>
  </w:style>
  <w:style w:type="character" w:customStyle="1" w:styleId="Comment">
    <w:name w:val="Comment"/>
    <w:rsid w:val="00930D92"/>
    <w:rPr>
      <w:rFonts w:cs="Wingdings"/>
      <w:vanish/>
    </w:rPr>
  </w:style>
  <w:style w:type="paragraph" w:styleId="af3">
    <w:name w:val="Subtitle"/>
    <w:basedOn w:val="a"/>
    <w:link w:val="af4"/>
    <w:qFormat/>
    <w:rsid w:val="00930D92"/>
    <w:pPr>
      <w:widowControl w:val="0"/>
      <w:spacing w:before="100" w:after="100"/>
      <w:ind w:right="403"/>
      <w:jc w:val="right"/>
    </w:pPr>
    <w:rPr>
      <w:rFonts w:ascii="Angsana New" w:eastAsia="Cordia New"/>
      <w:snapToGrid w:val="0"/>
      <w:sz w:val="32"/>
      <w:szCs w:val="32"/>
      <w:lang w:eastAsia="th-TH"/>
    </w:rPr>
  </w:style>
  <w:style w:type="paragraph" w:styleId="af5">
    <w:name w:val="Body Text"/>
    <w:basedOn w:val="a"/>
    <w:link w:val="af6"/>
    <w:rsid w:val="00930D92"/>
    <w:pPr>
      <w:autoSpaceDE w:val="0"/>
      <w:autoSpaceDN w:val="0"/>
    </w:pPr>
    <w:rPr>
      <w:rFonts w:ascii="Cordia New" w:eastAsia="SimSun" w:cs="Cordia New"/>
      <w:sz w:val="32"/>
      <w:szCs w:val="32"/>
      <w:lang w:eastAsia="zh-CN"/>
    </w:rPr>
  </w:style>
  <w:style w:type="paragraph" w:customStyle="1" w:styleId="font5">
    <w:name w:val="font5"/>
    <w:basedOn w:val="a"/>
    <w:rsid w:val="00930D92"/>
    <w:pPr>
      <w:spacing w:before="100" w:beforeAutospacing="1" w:after="100" w:afterAutospacing="1"/>
    </w:pPr>
    <w:rPr>
      <w:rFonts w:cs="Courier New" w:hint="cs"/>
      <w:sz w:val="28"/>
    </w:rPr>
  </w:style>
  <w:style w:type="paragraph" w:customStyle="1" w:styleId="xl29">
    <w:name w:val="xl29"/>
    <w:basedOn w:val="a"/>
    <w:rsid w:val="00930D92"/>
    <w:pPr>
      <w:spacing w:before="100" w:beforeAutospacing="1" w:after="100" w:afterAutospacing="1"/>
    </w:pPr>
    <w:rPr>
      <w:rFonts w:cs="Courier New" w:hint="cs"/>
      <w:sz w:val="28"/>
    </w:rPr>
  </w:style>
  <w:style w:type="paragraph" w:customStyle="1" w:styleId="xl30">
    <w:name w:val="xl30"/>
    <w:basedOn w:val="a"/>
    <w:rsid w:val="00930D92"/>
    <w:pPr>
      <w:spacing w:before="100" w:beforeAutospacing="1" w:after="100" w:afterAutospacing="1"/>
    </w:pPr>
    <w:rPr>
      <w:rFonts w:cs="Courier New" w:hint="cs"/>
      <w:sz w:val="32"/>
      <w:szCs w:val="32"/>
    </w:rPr>
  </w:style>
  <w:style w:type="paragraph" w:customStyle="1" w:styleId="xl31">
    <w:name w:val="xl31"/>
    <w:basedOn w:val="a"/>
    <w:rsid w:val="00930D92"/>
    <w:pPr>
      <w:spacing w:before="100" w:beforeAutospacing="1" w:after="100" w:afterAutospacing="1"/>
    </w:pPr>
    <w:rPr>
      <w:rFonts w:cs="Courier New" w:hint="cs"/>
      <w:sz w:val="28"/>
    </w:rPr>
  </w:style>
  <w:style w:type="paragraph" w:customStyle="1" w:styleId="xl32">
    <w:name w:val="xl32"/>
    <w:basedOn w:val="a"/>
    <w:rsid w:val="00930D92"/>
    <w:pPr>
      <w:spacing w:before="100" w:beforeAutospacing="1" w:after="100" w:afterAutospacing="1"/>
    </w:pPr>
    <w:rPr>
      <w:rFonts w:cs="Courier New" w:hint="cs"/>
      <w:sz w:val="32"/>
      <w:szCs w:val="32"/>
    </w:rPr>
  </w:style>
  <w:style w:type="paragraph" w:customStyle="1" w:styleId="xl33">
    <w:name w:val="xl33"/>
    <w:basedOn w:val="a"/>
    <w:rsid w:val="00930D92"/>
    <w:pPr>
      <w:spacing w:before="100" w:beforeAutospacing="1" w:after="100" w:afterAutospacing="1"/>
    </w:pPr>
    <w:rPr>
      <w:rFonts w:cs="Cordia New"/>
      <w:sz w:val="32"/>
      <w:szCs w:val="32"/>
    </w:rPr>
  </w:style>
  <w:style w:type="paragraph" w:customStyle="1" w:styleId="xl34">
    <w:name w:val="xl34"/>
    <w:basedOn w:val="a"/>
    <w:rsid w:val="00930D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Courier New" w:hint="cs"/>
      <w:sz w:val="32"/>
      <w:szCs w:val="32"/>
    </w:rPr>
  </w:style>
  <w:style w:type="paragraph" w:customStyle="1" w:styleId="xl35">
    <w:name w:val="xl35"/>
    <w:basedOn w:val="a"/>
    <w:rsid w:val="00930D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Courier New" w:hint="cs"/>
      <w:sz w:val="32"/>
      <w:szCs w:val="32"/>
    </w:rPr>
  </w:style>
  <w:style w:type="paragraph" w:customStyle="1" w:styleId="xl36">
    <w:name w:val="xl36"/>
    <w:basedOn w:val="a"/>
    <w:rsid w:val="00930D92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cs="Courier New" w:hint="cs"/>
      <w:sz w:val="32"/>
      <w:szCs w:val="32"/>
    </w:rPr>
  </w:style>
  <w:style w:type="paragraph" w:customStyle="1" w:styleId="xl37">
    <w:name w:val="xl37"/>
    <w:basedOn w:val="a"/>
    <w:rsid w:val="00930D92"/>
    <w:pPr>
      <w:pBdr>
        <w:top w:val="single" w:sz="4" w:space="0" w:color="auto"/>
      </w:pBdr>
      <w:spacing w:before="100" w:beforeAutospacing="1" w:after="100" w:afterAutospacing="1"/>
    </w:pPr>
    <w:rPr>
      <w:rFonts w:cs="Courier New" w:hint="cs"/>
      <w:sz w:val="32"/>
      <w:szCs w:val="32"/>
    </w:rPr>
  </w:style>
  <w:style w:type="paragraph" w:customStyle="1" w:styleId="xl38">
    <w:name w:val="xl38"/>
    <w:basedOn w:val="a"/>
    <w:rsid w:val="00930D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Courier New" w:hint="cs"/>
      <w:sz w:val="32"/>
      <w:szCs w:val="32"/>
    </w:rPr>
  </w:style>
  <w:style w:type="paragraph" w:customStyle="1" w:styleId="xl39">
    <w:name w:val="xl39"/>
    <w:basedOn w:val="a"/>
    <w:rsid w:val="00930D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Courier New" w:hint="cs"/>
      <w:sz w:val="32"/>
      <w:szCs w:val="32"/>
    </w:rPr>
  </w:style>
  <w:style w:type="paragraph" w:customStyle="1" w:styleId="xl40">
    <w:name w:val="xl40"/>
    <w:basedOn w:val="a"/>
    <w:rsid w:val="00930D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Courier New" w:hint="cs"/>
      <w:b/>
      <w:bCs/>
      <w:sz w:val="32"/>
      <w:szCs w:val="32"/>
    </w:rPr>
  </w:style>
  <w:style w:type="paragraph" w:styleId="20">
    <w:name w:val="Body Text Indent 2"/>
    <w:basedOn w:val="a"/>
    <w:rsid w:val="00930D92"/>
    <w:pPr>
      <w:ind w:firstLine="180"/>
    </w:pPr>
    <w:rPr>
      <w:rFonts w:ascii="Angsana New"/>
      <w:sz w:val="28"/>
    </w:rPr>
  </w:style>
  <w:style w:type="paragraph" w:styleId="30">
    <w:name w:val="Body Text Indent 3"/>
    <w:basedOn w:val="a"/>
    <w:rsid w:val="00930D92"/>
    <w:pPr>
      <w:widowControl w:val="0"/>
      <w:tabs>
        <w:tab w:val="left" w:pos="1260"/>
      </w:tabs>
      <w:spacing w:line="214" w:lineRule="auto"/>
      <w:ind w:firstLine="990"/>
      <w:jc w:val="both"/>
      <w:outlineLvl w:val="1"/>
    </w:pPr>
    <w:rPr>
      <w:rFonts w:ascii="Angsana New" w:eastAsia="Cordia New"/>
      <w:snapToGrid w:val="0"/>
      <w:sz w:val="28"/>
      <w:lang w:eastAsia="th-TH"/>
    </w:rPr>
  </w:style>
  <w:style w:type="paragraph" w:styleId="21">
    <w:name w:val="Body Text 2"/>
    <w:basedOn w:val="a"/>
    <w:rsid w:val="00930D92"/>
    <w:pPr>
      <w:widowControl w:val="0"/>
      <w:spacing w:before="100" w:after="120" w:line="480" w:lineRule="auto"/>
    </w:pPr>
    <w:rPr>
      <w:rFonts w:eastAsia="Cordia New"/>
      <w:snapToGrid w:val="0"/>
      <w:lang w:eastAsia="th-TH"/>
    </w:rPr>
  </w:style>
  <w:style w:type="character" w:customStyle="1" w:styleId="linkback1">
    <w:name w:val="link_back1"/>
    <w:rsid w:val="00930D92"/>
    <w:rPr>
      <w:b/>
      <w:bCs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style3">
    <w:name w:val="style3"/>
    <w:basedOn w:val="a0"/>
    <w:rsid w:val="00930D92"/>
  </w:style>
  <w:style w:type="paragraph" w:styleId="af7">
    <w:name w:val="Normal (Web)"/>
    <w:basedOn w:val="a"/>
    <w:rsid w:val="00930D92"/>
    <w:pPr>
      <w:spacing w:before="100" w:beforeAutospacing="1" w:after="100" w:afterAutospacing="1"/>
    </w:pPr>
    <w:rPr>
      <w:rFonts w:ascii="Tahoma" w:hAnsi="Tahoma" w:cs="Tahoma"/>
      <w:color w:val="000000"/>
      <w:szCs w:val="24"/>
    </w:rPr>
  </w:style>
  <w:style w:type="character" w:customStyle="1" w:styleId="AngsanaNewFreesiaUPC16">
    <w:name w:val="ลักษณะ (ละติน) Angsana New (ภาษาไทยและอื่นๆ) FreesiaUPC 16 พ."/>
    <w:rsid w:val="00930D92"/>
    <w:rPr>
      <w:rFonts w:ascii="FreesiaUPC" w:hAnsi="FreesiaUPC" w:cs="AngsanaUPC"/>
      <w:sz w:val="32"/>
      <w:szCs w:val="32"/>
      <w:lang w:bidi="th-TH"/>
    </w:rPr>
  </w:style>
  <w:style w:type="paragraph" w:customStyle="1" w:styleId="AngsanaNewFreesiaUPC160">
    <w:name w:val="ลักษณะ (ละติน) Angsana New (ภาษาไทยและอื่นๆ) FreesiaUPC 16 พ. การ..."/>
    <w:basedOn w:val="a"/>
    <w:rsid w:val="00930D92"/>
    <w:pPr>
      <w:spacing w:before="240"/>
      <w:ind w:right="-1"/>
      <w:jc w:val="thaiDistribute"/>
    </w:pPr>
    <w:rPr>
      <w:rFonts w:ascii="FreesiaUPC" w:eastAsia="Angsana New" w:hAnsi="FreesiaUPC" w:cs="FreesiaUPC"/>
      <w:sz w:val="32"/>
      <w:szCs w:val="32"/>
    </w:rPr>
  </w:style>
  <w:style w:type="paragraph" w:customStyle="1" w:styleId="10">
    <w:name w:val="1"/>
    <w:basedOn w:val="a"/>
    <w:next w:val="a8"/>
    <w:rsid w:val="005B7DC2"/>
    <w:pPr>
      <w:ind w:left="-162" w:right="-137"/>
      <w:jc w:val="center"/>
    </w:pPr>
    <w:rPr>
      <w:rFonts w:ascii="Angsana New" w:hAnsi="Angsana New"/>
      <w:sz w:val="26"/>
      <w:szCs w:val="26"/>
    </w:rPr>
  </w:style>
  <w:style w:type="character" w:customStyle="1" w:styleId="af8">
    <w:name w:val="อักขระ อักขระ"/>
    <w:rsid w:val="002D71A3"/>
    <w:rPr>
      <w:rFonts w:ascii="Angsana New" w:eastAsia="Cordia New" w:cs="Angsana New"/>
      <w:b/>
      <w:bCs/>
      <w:snapToGrid w:val="0"/>
      <w:sz w:val="32"/>
      <w:szCs w:val="32"/>
      <w:lang w:val="en-US" w:eastAsia="th-TH" w:bidi="th-TH"/>
    </w:rPr>
  </w:style>
  <w:style w:type="paragraph" w:styleId="af9">
    <w:name w:val="macro"/>
    <w:link w:val="afa"/>
    <w:rsid w:val="00B870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rdia New" w:hAnsi="Cordia New"/>
      <w:sz w:val="28"/>
      <w:szCs w:val="28"/>
    </w:rPr>
  </w:style>
  <w:style w:type="character" w:customStyle="1" w:styleId="afa">
    <w:name w:val="ข้อความแมโคร อักขระ"/>
    <w:link w:val="af9"/>
    <w:rsid w:val="00B87063"/>
    <w:rPr>
      <w:rFonts w:ascii="Cordia New" w:hAnsi="Cordia New"/>
      <w:sz w:val="28"/>
      <w:szCs w:val="28"/>
      <w:lang w:val="en-US" w:eastAsia="en-US" w:bidi="th-TH"/>
    </w:rPr>
  </w:style>
  <w:style w:type="paragraph" w:styleId="afb">
    <w:name w:val="List Paragraph"/>
    <w:basedOn w:val="a"/>
    <w:uiPriority w:val="34"/>
    <w:qFormat/>
    <w:rsid w:val="00B87063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a7">
    <w:name w:val="ท้ายกระดาษ อักขระ"/>
    <w:link w:val="a6"/>
    <w:uiPriority w:val="99"/>
    <w:rsid w:val="000D24C7"/>
    <w:rPr>
      <w:rFonts w:eastAsia="SimSun"/>
      <w:sz w:val="24"/>
      <w:szCs w:val="28"/>
      <w:lang w:eastAsia="zh-CN"/>
    </w:rPr>
  </w:style>
  <w:style w:type="character" w:customStyle="1" w:styleId="af6">
    <w:name w:val="เนื้อความ อักขระ"/>
    <w:basedOn w:val="a0"/>
    <w:link w:val="af5"/>
    <w:uiPriority w:val="99"/>
    <w:locked/>
    <w:rsid w:val="007A1D18"/>
    <w:rPr>
      <w:rFonts w:ascii="Cordia New" w:eastAsia="SimSun" w:cs="Cordia New"/>
      <w:sz w:val="32"/>
      <w:szCs w:val="32"/>
      <w:lang w:eastAsia="zh-CN"/>
    </w:rPr>
  </w:style>
  <w:style w:type="paragraph" w:styleId="afc">
    <w:name w:val="No Spacing"/>
    <w:link w:val="afd"/>
    <w:uiPriority w:val="1"/>
    <w:qFormat/>
    <w:rsid w:val="00415547"/>
    <w:rPr>
      <w:rFonts w:ascii="Calibri" w:eastAsia="Calibri" w:hAnsi="Calibri" w:cs="Cordia New"/>
      <w:sz w:val="22"/>
      <w:szCs w:val="28"/>
    </w:rPr>
  </w:style>
  <w:style w:type="character" w:customStyle="1" w:styleId="af4">
    <w:name w:val="ชื่อเรื่องรอง อักขระ"/>
    <w:basedOn w:val="a0"/>
    <w:link w:val="af3"/>
    <w:rsid w:val="002248F7"/>
    <w:rPr>
      <w:rFonts w:ascii="Angsana New" w:eastAsia="Cordia New"/>
      <w:snapToGrid w:val="0"/>
      <w:sz w:val="32"/>
      <w:szCs w:val="32"/>
      <w:lang w:eastAsia="th-TH"/>
    </w:rPr>
  </w:style>
  <w:style w:type="paragraph" w:customStyle="1" w:styleId="11">
    <w:name w:val="ไม่มีการเว้นระยะห่าง1"/>
    <w:rsid w:val="00D33D12"/>
    <w:rPr>
      <w:rFonts w:ascii="Calibri" w:hAnsi="Calibri" w:cs="Cordia New"/>
      <w:sz w:val="22"/>
      <w:szCs w:val="28"/>
    </w:rPr>
  </w:style>
  <w:style w:type="paragraph" w:customStyle="1" w:styleId="110">
    <w:name w:val="ไม่มีการเว้นระยะห่าง11"/>
    <w:rsid w:val="00FF07D5"/>
    <w:rPr>
      <w:rFonts w:ascii="Calibri" w:hAnsi="Calibri" w:cs="Cordia New"/>
      <w:sz w:val="22"/>
      <w:szCs w:val="28"/>
    </w:rPr>
  </w:style>
  <w:style w:type="character" w:customStyle="1" w:styleId="afd">
    <w:name w:val="ไม่มีการเว้นระยะห่าง อักขระ"/>
    <w:basedOn w:val="a0"/>
    <w:link w:val="afc"/>
    <w:uiPriority w:val="1"/>
    <w:rsid w:val="00111768"/>
    <w:rPr>
      <w:rFonts w:ascii="Calibri" w:eastAsia="Calibri" w:hAnsi="Calibri" w:cs="Cordia New"/>
      <w:sz w:val="22"/>
      <w:szCs w:val="28"/>
    </w:rPr>
  </w:style>
  <w:style w:type="character" w:customStyle="1" w:styleId="bluenor1">
    <w:name w:val="bluenor1"/>
    <w:basedOn w:val="a0"/>
    <w:rsid w:val="00A32FEE"/>
    <w:rPr>
      <w:rFonts w:ascii="MS Sans Serif" w:hAnsi="MS Sans Serif" w:hint="default"/>
      <w:color w:val="0033FF"/>
      <w:sz w:val="21"/>
      <w:szCs w:val="21"/>
    </w:rPr>
  </w:style>
  <w:style w:type="paragraph" w:styleId="31">
    <w:name w:val="Body Text 3"/>
    <w:basedOn w:val="a"/>
    <w:link w:val="32"/>
    <w:rsid w:val="00A32FEE"/>
    <w:pPr>
      <w:jc w:val="center"/>
    </w:pPr>
    <w:rPr>
      <w:rFonts w:ascii="Angsana New" w:eastAsia="Cordia New" w:hAnsi="Angsana New"/>
      <w:sz w:val="28"/>
      <w:lang w:eastAsia="zh-CN"/>
    </w:rPr>
  </w:style>
  <w:style w:type="character" w:customStyle="1" w:styleId="32">
    <w:name w:val="เนื้อความ 3 อักขระ"/>
    <w:basedOn w:val="a0"/>
    <w:link w:val="31"/>
    <w:rsid w:val="00A32FEE"/>
    <w:rPr>
      <w:rFonts w:ascii="Angsana New" w:eastAsia="Cordia New" w:hAnsi="Angsana New"/>
      <w:sz w:val="28"/>
      <w:szCs w:val="28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7437F"/>
    <w:rPr>
      <w:rFonts w:ascii="Tahoma" w:eastAsia="SimSun" w:hAnsi="Tahoma"/>
      <w:sz w:val="16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56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03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05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1955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981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31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46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327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355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417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43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231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481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808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84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353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59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0886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153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537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009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591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479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phatthalung.go.th/Image/mappt1.gi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2BA5C-5B3E-4D62-AE2E-1B8BAF8B1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43</Pages>
  <Words>12341</Words>
  <Characters>70347</Characters>
  <Application>Microsoft Office Word</Application>
  <DocSecurity>0</DocSecurity>
  <Lines>586</Lines>
  <Paragraphs>165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1</vt:lpstr>
    </vt:vector>
  </TitlesOfParts>
  <Company>Home</Company>
  <LinksUpToDate>false</LinksUpToDate>
  <CharactersWithSpaces>82523</CharactersWithSpaces>
  <SharedDoc>false</SharedDoc>
  <HLinks>
    <vt:vector size="24" baseType="variant">
      <vt:variant>
        <vt:i4>7274547</vt:i4>
      </vt:variant>
      <vt:variant>
        <vt:i4>6</vt:i4>
      </vt:variant>
      <vt:variant>
        <vt:i4>0</vt:i4>
      </vt:variant>
      <vt:variant>
        <vt:i4>5</vt:i4>
      </vt:variant>
      <vt:variant>
        <vt:lpwstr>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</vt:lpwstr>
      </vt:variant>
      <vt:variant>
        <vt:lpwstr/>
      </vt:variant>
      <vt:variant>
        <vt:i4>7274547</vt:i4>
      </vt:variant>
      <vt:variant>
        <vt:i4>3</vt:i4>
      </vt:variant>
      <vt:variant>
        <vt:i4>0</vt:i4>
      </vt:variant>
      <vt:variant>
        <vt:i4>5</vt:i4>
      </vt:variant>
      <vt:variant>
        <vt:lpwstr>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</vt:lpwstr>
      </vt:variant>
      <vt:variant>
        <vt:lpwstr/>
      </vt:variant>
      <vt:variant>
        <vt:i4>7274547</vt:i4>
      </vt:variant>
      <vt:variant>
        <vt:i4>0</vt:i4>
      </vt:variant>
      <vt:variant>
        <vt:i4>0</vt:i4>
      </vt:variant>
      <vt:variant>
        <vt:i4>5</vt:i4>
      </vt:variant>
      <vt:variant>
        <vt:lpwstr>http://www.google.co.th/imgres?imgurl=http://gotoknow.org/file/uthai1589/%E0%B8%A7%E0%B8%B4%E0%B8%A7%E0%B8%A1%E0%B8%AD%E0%B8%87%E0%B9%80%E0%B8%AB%E0%B9%87%E0%B8%99%E0%B9%80%E0%B8%81%E0%B8%B2%E0%B8%B0%E0%B8%AA%E0%B8%B5%E0%B9%88%E0%B9%80%E0%B8%81%E0%B8%B2%E0%B8%B0%E0%B8%AB%E0%B9%89%E0%B8%B2.jpg&amp;imgrefurl=http://gotoknow.org/file/uthai1589/view/112715&amp;h=467&amp;w=350&amp;sz=60&amp;tbnid=Zzcr7A0Zo53jXM:&amp;tbnh=259&amp;tbnw=194&amp;prev=/images%3Fq%3D%25E0%25B9%2580%25E0%25B8%2581%25E0%25B8%25B2%25E0%25B8%25B0%25E0%25B8%25AA%25E0%25B8%25B5%25E0%25B9%2588%25E0%25B9%2580%25E0%25B8%2581%25E0%25B8%25B2%25E0%25B8%25B0%25E0%25B8%25AB%25E0%25B9%2589%25E0%25B8%25B2&amp;hl=th&amp;usg=__oLeDKwYZW4DCAKY8wiVHqv9K1Cg=&amp;sa=X&amp;ei=FG8tTI2fHdLMcO-e2eYD&amp;ved=0CAYQ9QEwAA</vt:lpwstr>
      </vt:variant>
      <vt:variant>
        <vt:lpwstr/>
      </vt:variant>
      <vt:variant>
        <vt:i4>6226014</vt:i4>
      </vt:variant>
      <vt:variant>
        <vt:i4>-1</vt:i4>
      </vt:variant>
      <vt:variant>
        <vt:i4>1359</vt:i4>
      </vt:variant>
      <vt:variant>
        <vt:i4>1</vt:i4>
      </vt:variant>
      <vt:variant>
        <vt:lpwstr>http://www.phatthalung.go.th/Image/mappt1.gif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PTO</dc:creator>
  <cp:lastModifiedBy>Kam</cp:lastModifiedBy>
  <cp:revision>8</cp:revision>
  <cp:lastPrinted>2015-01-13T03:56:00Z</cp:lastPrinted>
  <dcterms:created xsi:type="dcterms:W3CDTF">2015-01-03T10:53:00Z</dcterms:created>
  <dcterms:modified xsi:type="dcterms:W3CDTF">2015-01-13T03:57:00Z</dcterms:modified>
</cp:coreProperties>
</file>