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645" w:rsidRPr="003E56DA" w:rsidRDefault="00ED328D">
      <w:pPr>
        <w:rPr>
          <w:rFonts w:ascii="TH SarabunIT๙" w:hAnsi="TH SarabunIT๙" w:cs="TH SarabunIT๙"/>
          <w:color w:val="000000" w:themeColor="text1"/>
          <w:sz w:val="16"/>
          <w:szCs w:val="16"/>
        </w:rPr>
      </w:pPr>
      <w:r w:rsidRPr="00ED328D">
        <w:rPr>
          <w:rFonts w:ascii="TH SarabunIT๙" w:hAnsi="TH SarabunIT๙" w:cs="TH SarabunIT๙"/>
          <w:b/>
          <w:bCs/>
          <w:noProof/>
          <w:color w:val="000000" w:themeColor="text1"/>
          <w:sz w:val="16"/>
          <w:szCs w:val="16"/>
        </w:rPr>
        <w:pict>
          <v:roundrect id="_x0000_s1370" style="position:absolute;margin-left:73.3pt;margin-top:1.95pt;width:310.55pt;height:41.5pt;z-index:-251646464" arcsize="10923f" fillcolor="#e2e2e2" stroked="f">
            <v:fill color2="#686868" rotate="t"/>
            <v:imagedata embosscolor="shadow add(51)"/>
            <v:shadow on="t" type="emboss" color="lineOrFill darken(153)" color2="shadow add(102)" offset="-1pt,-1pt"/>
          </v:roundrect>
        </w:pict>
      </w:r>
    </w:p>
    <w:p w:rsidR="00EE4F60" w:rsidRPr="003E56DA" w:rsidRDefault="006D5F20" w:rsidP="00EE4F60">
      <w:pPr>
        <w:spacing w:line="211" w:lineRule="auto"/>
        <w:jc w:val="center"/>
        <w:rPr>
          <w:rFonts w:ascii="TH SarabunIT๙" w:hAnsi="TH SarabunIT๙" w:cs="TH SarabunIT๙"/>
          <w:b/>
          <w:bCs/>
          <w:color w:val="000000" w:themeColor="text1"/>
          <w:sz w:val="44"/>
          <w:szCs w:val="44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44"/>
          <w:szCs w:val="44"/>
          <w:cs/>
        </w:rPr>
        <w:t xml:space="preserve">  </w:t>
      </w:r>
      <w:r w:rsidR="00DF22C2" w:rsidRPr="003E56DA">
        <w:rPr>
          <w:rFonts w:ascii="TH SarabunIT๙" w:hAnsi="TH SarabunIT๙" w:cs="TH SarabunIT๙"/>
          <w:b/>
          <w:bCs/>
          <w:color w:val="000000" w:themeColor="text1"/>
          <w:sz w:val="44"/>
          <w:szCs w:val="44"/>
          <w:cs/>
        </w:rPr>
        <w:t xml:space="preserve">1. </w:t>
      </w:r>
      <w:r w:rsidR="00722194" w:rsidRPr="003E56DA">
        <w:rPr>
          <w:rFonts w:ascii="TH SarabunIT๙" w:hAnsi="TH SarabunIT๙" w:cs="TH SarabunIT๙"/>
          <w:b/>
          <w:bCs/>
          <w:color w:val="000000" w:themeColor="text1"/>
          <w:sz w:val="44"/>
          <w:szCs w:val="44"/>
          <w:cs/>
        </w:rPr>
        <w:t>ข้อมูล</w:t>
      </w:r>
      <w:r w:rsidR="00B15102" w:rsidRPr="003E56DA">
        <w:rPr>
          <w:rFonts w:ascii="TH SarabunIT๙" w:hAnsi="TH SarabunIT๙" w:cs="TH SarabunIT๙"/>
          <w:b/>
          <w:bCs/>
          <w:color w:val="000000" w:themeColor="text1"/>
          <w:sz w:val="44"/>
          <w:szCs w:val="44"/>
          <w:cs/>
        </w:rPr>
        <w:t>สภาพ</w:t>
      </w:r>
      <w:r w:rsidR="00722194" w:rsidRPr="003E56DA">
        <w:rPr>
          <w:rFonts w:ascii="TH SarabunIT๙" w:hAnsi="TH SarabunIT๙" w:cs="TH SarabunIT๙"/>
          <w:b/>
          <w:bCs/>
          <w:color w:val="000000" w:themeColor="text1"/>
          <w:sz w:val="44"/>
          <w:szCs w:val="44"/>
          <w:cs/>
        </w:rPr>
        <w:t>ทั่วไปของ</w:t>
      </w:r>
      <w:r w:rsidR="00BF16E7" w:rsidRPr="003E56DA">
        <w:rPr>
          <w:rFonts w:ascii="TH SarabunIT๙" w:hAnsi="TH SarabunIT๙" w:cs="TH SarabunIT๙"/>
          <w:b/>
          <w:bCs/>
          <w:color w:val="000000" w:themeColor="text1"/>
          <w:sz w:val="44"/>
          <w:szCs w:val="44"/>
          <w:cs/>
        </w:rPr>
        <w:t>จังหวัดพัทลุง</w:t>
      </w:r>
    </w:p>
    <w:p w:rsidR="000D24C7" w:rsidRPr="003E56DA" w:rsidRDefault="000D24C7" w:rsidP="00EE4F60">
      <w:pPr>
        <w:spacing w:line="211" w:lineRule="auto"/>
        <w:jc w:val="center"/>
        <w:rPr>
          <w:rFonts w:ascii="TH SarabunIT๙" w:hAnsi="TH SarabunIT๙" w:cs="TH SarabunIT๙"/>
          <w:b/>
          <w:bCs/>
          <w:color w:val="000000" w:themeColor="text1"/>
          <w:sz w:val="44"/>
          <w:szCs w:val="44"/>
        </w:rPr>
      </w:pPr>
    </w:p>
    <w:p w:rsidR="00DF22C2" w:rsidRPr="003E56DA" w:rsidRDefault="00ED328D" w:rsidP="006B61B9">
      <w:pPr>
        <w:tabs>
          <w:tab w:val="left" w:pos="1276"/>
        </w:tabs>
        <w:spacing w:line="211" w:lineRule="auto"/>
        <w:ind w:firstLine="709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ED328D">
        <w:rPr>
          <w:rFonts w:ascii="TH SarabunIT๙" w:hAnsi="TH SarabunIT๙" w:cs="TH SarabunIT๙"/>
          <w:b/>
          <w:bCs/>
          <w:noProof/>
          <w:color w:val="000000" w:themeColor="text1"/>
          <w:sz w:val="20"/>
          <w:szCs w:val="20"/>
        </w:rPr>
        <w:pict>
          <v:roundrect id="_x0000_s1387" style="position:absolute;left:0;text-align:left;margin-left:-.65pt;margin-top:6pt;width:125.75pt;height:32.25pt;z-index:251683328" arcsize="10923f" fillcolor="white [3201]" strokecolor="black [3200]" strokeweight="1pt">
            <v:shadow on="t" color="#868686" opacity=".5" offset="6pt,6pt"/>
            <v:textbox style="mso-next-textbox:#_x0000_s1387">
              <w:txbxContent>
                <w:p w:rsidR="00A45053" w:rsidRPr="00A32FEE" w:rsidRDefault="00A45053" w:rsidP="00DF22C2">
                  <w:pPr>
                    <w:tabs>
                      <w:tab w:val="left" w:pos="567"/>
                    </w:tabs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A32FEE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1.1</w:t>
                  </w:r>
                  <w:r w:rsidRPr="00A32FEE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ab/>
                    <w:t>ความเป็นมา</w:t>
                  </w:r>
                </w:p>
              </w:txbxContent>
            </v:textbox>
          </v:roundrect>
        </w:pict>
      </w:r>
      <w:r w:rsidR="00B15102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</w:p>
    <w:p w:rsidR="00DF22C2" w:rsidRPr="003E56DA" w:rsidRDefault="00DF22C2" w:rsidP="006B61B9">
      <w:pPr>
        <w:tabs>
          <w:tab w:val="left" w:pos="1276"/>
        </w:tabs>
        <w:spacing w:line="211" w:lineRule="auto"/>
        <w:ind w:firstLine="709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F22C2" w:rsidRPr="003E56DA" w:rsidRDefault="00DF22C2" w:rsidP="006B61B9">
      <w:pPr>
        <w:tabs>
          <w:tab w:val="left" w:pos="1276"/>
        </w:tabs>
        <w:spacing w:line="211" w:lineRule="auto"/>
        <w:ind w:firstLine="709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F554FB" w:rsidRPr="003E56DA" w:rsidRDefault="00F554FB" w:rsidP="00F554FB">
      <w:pPr>
        <w:spacing w:line="211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ชื่อพัทลุง ในสมัยก่อนไม่ได้เขียนอย่างที่ปรากฏให้เห็น จากหลักฐานบนเหรียญอีแปะพัทลุง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พ.ศ.2426 เขียนว่า พัททะลุง และพัตะลุง ในเอกสารของไทยใช้ต่างกันมากมาย ได้แก่ พะลุง พัดทลุง พัทธลุง พัฒลุง พัทลุง </w:t>
      </w:r>
    </w:p>
    <w:p w:rsidR="00F554FB" w:rsidRPr="003E56DA" w:rsidRDefault="00F554FB" w:rsidP="00F554FB">
      <w:pPr>
        <w:spacing w:line="211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ความหมายของชื่อเมือง หมายถึง เมืองช้างหรือเมืองเกี่ยวเนื่องด้วยช้าง ซึ่งตรงกับข้าเท็จจริงหลายประการ คำว่า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“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พัด-ท-พัทธ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”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ยังไม่อาจทราบได้ว่าคำเดิมเขียนอย่างไร ทราบเพียงว่าเป็นคำขึ้นต้น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ส่วนคำพื้นที่เมืองที่เรียกว่า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“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ตะลุง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”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แปลว่า เสาล่ามช้าง หรือไม่หลักผูกช้าง ชื่อบ้านนามเมืองของพัทลุงที่เกี่ยวกับช้างมีมาก หรือจะเรียกว่าเป็น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“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เมืองช้าง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”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ก็ได้ โดยเฉพาะทางฝั่งตะวันตกของทะเลสาบสงขลาในแถบชะรัด ซึ่งอยู่ติดกับเทือกเขาบรรทัด มีช้างป่าชุกชุม และในตำนานนางเลือดขาว ตำนานเมืองพัทลุงกล่าวว่า ตาสามโม ยายเพชร เป็นหมอดำ หมอเฒ่า นายกองช้างเลี้ยงช้างส่งเจ้าพระยากรุงทองทุกปี ต่อมาพระกุมารกับนางเลือดขาวได้รับมรดกเป็นนายกองเลี้ยงช้างส่งส่วย ซึ่งในปัจจุบันชาวบ้านบางส่วนยังคงนับถือ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“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ตาหมอช้าง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” </w:t>
      </w:r>
    </w:p>
    <w:p w:rsidR="00F554FB" w:rsidRPr="003E56DA" w:rsidRDefault="00F554FB" w:rsidP="00F554FB">
      <w:pPr>
        <w:spacing w:line="247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 มีประวัติความเป็นมายาวนาน  ตั้งแต่สมัยก่อนประวัติศาสตร์ ดังปรากฏหลักฐานจากการค้นพบขวานหินขัดในท้องที่ทั่วไปหลายอำเภอในสมัยศรีวิชัย (พุทธศตวรรษที่ ๑๓ -๑๔) บริเวณเมืองพัทลุงเป็นแหล่งชุมนุมที่ได้รับวัฒนธรรมอินเดีย นับถือพุทธศาสนาลัทธิมหายาน หลักฐานค้นพบ เช่น พระพิมพ์ดินดิบจำนวนมากเป็นรูปพระโพธิสัตว์รูปเทวดา โดยค้นพบบริเวณถ้ำคูหาสวรรค์ และถ้ำเขาอกทะลุ ต่อมา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ในพุทธศตวรรษที่ ๑๙  ในสมัยกรุงศรีอยุธยา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เมืองพัทลุงมีฐานะเป็นเมืองชั้นตรี  ซึ่งนับว่าเป็นหัว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เมืองหนึ่งของพระราชอาณาจักรทางใต้  ในสมัยนั้นเมืองพัทลุงมักจะประสบปัญหาการโจมตีจากกลุ่มโจรสลัด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มาเลย์อยู่เสมอโดยเฉพาะอย่างยิ่งกลุ่มโจรสลัดอาแจะอารูและยุยงคตนะ ได้โจมตีเผาทำลายสร้างความเสียหาย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แก่เมืองพัทลุงถึงสองครั้ง ปัญหาดังกล่าวนี้เป็นปัจจัยหนึ่งที่ทำให้มีการย้ายสถานที่ตั้งเมือง อยู่เสมอ และก็เป็นมูลเหตุหนึ่งที่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ทำให้ชาวเมืองพัทลุงเป็นนักต่อสู้ที่เข้มแข็ง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ในสมัยธนบุรีและรัตนโกสินทร์ ได้มีการย้ายสถานที่ตั้งเมืองอีกหลายครั้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ง  และได้ยกขึ้นเป็นเมืองชั้นโท ในรัชกาลพระบาทสมเด็จพระพุทธยอดฟ้าจุฬาโลกมหาราช ในช่วงนี้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เมืองพัทลุงมีผู้นำสำคัญในการสร้างความเจริญ และความมั่นคงให้กับบ้านเมืองหลายท่าน  อาทิเช่น พระยาพัทลุง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(ขุนคางเหล็ก)  พระยาวิชิตเสนา(ทองขาว)  พระยาอภัย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บริรักษ์ (จุ้ย จันทโรจนวงศ์)  ได้ป้องกันเอกราชของชาติมาหลายครั้ง เช่น เมื่อสงครามเก้าทัพ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(พ.ศ.๒๓๒๘- ๒๓๒๙) พระมหาช่วย วัดป่าลิไลย์ ได้นำชาวพัทลุงต่อสู้ป้องกันการรุกรานของพม่าจนได้รับความดีความชอบโปรดเกล้าฯ ให้เป็นพระยาช่วยทุกขราษฎร์ ช่วยราชการเมืองพัทลุง</w:t>
      </w:r>
    </w:p>
    <w:p w:rsidR="00D12B31" w:rsidRPr="003E56DA" w:rsidRDefault="00F554FB" w:rsidP="00F554FB">
      <w:pPr>
        <w:spacing w:line="211" w:lineRule="auto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D12B3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นอกจากสงครามกับพม่าแล้ว ชาวพัทลุงยังมีบทบาทสำคัญในการรักษาความมั่นคงปลอดภัยของประเทศชาติ ในหัวเมืองภาคใต้ เพราะปรากฏอยู่เสมอว่าทางเมืองหลวงได้มีคำสั่งให้เกณฑ์ชาวพัทลุงพร้อมด้วยเสบียงอาหารไปทำสงครามปราบปรามกบฏในหัวเมืองมาลายู เช่น กบฏไทรบุรี พ.ศ.๒๓๗๓ และ </w:t>
      </w:r>
      <w:r w:rsidR="00DF22C2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="00D12B3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พ.ศ.๒๓๘๑  ซึ่งบทบาทดังกล่าวนี้สะท้อนให้เห็นความสำคัญของเมืองพัทลุงทางด้านการเมือง การปกครองและแหล่งอู่ข้าวอู่น้ำในอดีตเป็นอย่างดี</w:t>
      </w:r>
    </w:p>
    <w:p w:rsidR="00D93023" w:rsidRPr="003E56DA" w:rsidRDefault="00D93023" w:rsidP="00F554FB">
      <w:pPr>
        <w:spacing w:line="247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93023" w:rsidRPr="003E56DA" w:rsidRDefault="00D93023" w:rsidP="00F554FB">
      <w:pPr>
        <w:spacing w:line="247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93023" w:rsidRPr="003E56DA" w:rsidRDefault="00D93023" w:rsidP="00F554FB">
      <w:pPr>
        <w:spacing w:line="247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93023" w:rsidRPr="003E56DA" w:rsidRDefault="00D93023" w:rsidP="00F554FB">
      <w:pPr>
        <w:spacing w:line="247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12B31" w:rsidRPr="003E56DA" w:rsidRDefault="00D12B31" w:rsidP="00F554FB">
      <w:pPr>
        <w:spacing w:line="247" w:lineRule="auto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lastRenderedPageBreak/>
        <w:t>ต่อมาในรัชสมัยของพระบาทสมเด็จพระจุลจอมเกล้าเจ้าอยู่หัว รัชกาลที่ ๕ ได้ทรงโปรดเกล้าให้มีการปรับปรุงการปกครองส่วนภูมิภาคใหม่ เป็นการปกครองแบบเทศาภิบาลใน  พ.ศ. ๒๔๓๗ และได้ประกาศจัดตั้งมณฑลนครศรีธรรมราชขึ้น เมื่อ พ.ศ.</w:t>
      </w:r>
      <w:r w:rsidR="00DF22C2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๒๔๓๙ ประกอบด้วยเมืองต่างๆ  คือ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นครศรีธรรมราช พัทลุง สงขลา และหัวเมืองทั</w:t>
      </w:r>
      <w:r w:rsidR="00DF22C2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้ง ๗ ที่เป็นเมืองปัตตานีเดิม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สำหรับเมืองพัทลุงแบ่งการปกครองเป็น  ๓ อำเภอ คือ  อำเภอกลางเมือง</w:t>
      </w:r>
      <w:r w:rsidR="00DF22C2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อำเภออุดร อำเภอทักษิณ ขณะนั้นตัวเมืองตั้งอยู่ที่ตำบลลำปำ จนกระทั่ง พ.ศ.๒๔๖๗  พระบาทสมเด็จพระมงกุฎเกล้าเจ้าอยู่หัวโปรดเกล้าฯ ให้ย้ายเมืองพัทลุงมาอยู่ที่บ้านวังเนียง ตำบลคูหาสวรรค์ ในปัจจุบัน เพื่อจะได้อยู่ใกล้เส้นทางรถไฟสะดวกในการติดต่อกับเมืองต่างๆ  จากอดีตถึงปัจจุบันเมืองพัทลุงได้มีการย้ายเมืองหลายครั้ง สถานที่ที่เคยเป็นเมืองที่ตั้งเมืองพัทลุงได้แก่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spacing w:line="247" w:lineRule="auto"/>
        <w:ind w:left="1080" w:hanging="270"/>
        <w:jc w:val="thaiDistribute"/>
        <w:outlineLvl w:val="1"/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โคกเมืองแก้ว  ปัจจุบัน หมู่ที่ ๔ ตำบลจองถนน อำเภอเขาชัยสน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spacing w:line="247" w:lineRule="auto"/>
        <w:ind w:left="1080" w:hanging="270"/>
        <w:jc w:val="thaiDistribute"/>
        <w:outlineLvl w:val="1"/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pacing w:val="-20"/>
          <w:sz w:val="32"/>
          <w:szCs w:val="32"/>
          <w:cs/>
        </w:rPr>
        <w:t>บ้านควนแร่ ปัจจุบัน  หมู่ที่ ๑ ตำบลควนมะพร้าว</w:t>
      </w:r>
      <w:r w:rsidRPr="003E56DA">
        <w:rPr>
          <w:rFonts w:ascii="TH SarabunIT๙" w:hAnsi="TH SarabunIT๙" w:cs="TH SarabunIT๙"/>
          <w:color w:val="000000" w:themeColor="text1"/>
          <w:spacing w:val="-20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20"/>
          <w:sz w:val="32"/>
          <w:szCs w:val="32"/>
          <w:cs/>
        </w:rPr>
        <w:t xml:space="preserve"> อำเภอเมืองพัทลุง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tabs>
          <w:tab w:val="num" w:pos="-2520"/>
        </w:tabs>
        <w:spacing w:line="247" w:lineRule="auto"/>
        <w:ind w:left="1080" w:hanging="270"/>
        <w:jc w:val="thaiDistribute"/>
        <w:outlineLvl w:val="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เขาชัยบุรี (เขาเมืองฯ)  ปัจจุบัน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คือ ต.ชัยบุรี อ.เมืองพัทลุง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spacing w:line="247" w:lineRule="auto"/>
        <w:ind w:left="1080" w:right="-32" w:hanging="270"/>
        <w:jc w:val="thaiDistribute"/>
        <w:outlineLvl w:val="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ท่าเสม็ด ปัจจุบัน  ต.ท่าเสม็ด อ.ชะอวด  จ.นครศรีธรรมราช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spacing w:line="247" w:lineRule="auto"/>
        <w:ind w:left="1080" w:right="-164" w:hanging="270"/>
        <w:jc w:val="both"/>
        <w:outlineLvl w:val="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เมืองพระรถ ปัจจุบัน  หมู่ที่ ๑ ตำบลพญาขัน  อำเภอเมืองพัทลุง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spacing w:line="247" w:lineRule="auto"/>
        <w:ind w:left="1080" w:right="-164" w:hanging="270"/>
        <w:jc w:val="both"/>
        <w:outlineLvl w:val="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บ้านควนมะพร้าว ปัจจุบัน หมู่ที่ ๒ ต.พญาขัน อ.เมืองพัทลุง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spacing w:line="247" w:lineRule="auto"/>
        <w:ind w:left="1080" w:hanging="270"/>
        <w:jc w:val="thaiDistribute"/>
        <w:outlineLvl w:val="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บ้านม่วง  ปัจจุบัน  หมู่ที่ ๖  ต.พญาขัน  อ.เมืองพัทลุง</w:t>
      </w:r>
    </w:p>
    <w:p w:rsidR="00D12B31" w:rsidRPr="003E56DA" w:rsidRDefault="00D12B31" w:rsidP="0094072B">
      <w:pPr>
        <w:widowControl w:val="0"/>
        <w:numPr>
          <w:ilvl w:val="1"/>
          <w:numId w:val="7"/>
        </w:numPr>
        <w:spacing w:line="247" w:lineRule="auto"/>
        <w:ind w:left="1080" w:hanging="270"/>
        <w:jc w:val="thaiDistribute"/>
        <w:outlineLvl w:val="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บ้านโคกลุง  ปัจจุบัน  หมู่ที่ ๔  ต.ลำปำ  อ.เมืองพัทลุง</w:t>
      </w:r>
    </w:p>
    <w:p w:rsidR="00DF22C2" w:rsidRPr="003E56DA" w:rsidRDefault="00DF22C2" w:rsidP="00DF22C2">
      <w:pPr>
        <w:widowControl w:val="0"/>
        <w:spacing w:line="247" w:lineRule="auto"/>
        <w:ind w:left="1080"/>
        <w:jc w:val="thaiDistribute"/>
        <w:outlineLvl w:val="1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F22C2" w:rsidRPr="003E56DA" w:rsidRDefault="00ED328D" w:rsidP="00DF22C2">
      <w:pPr>
        <w:widowControl w:val="0"/>
        <w:spacing w:line="247" w:lineRule="auto"/>
        <w:jc w:val="thaiDistribute"/>
        <w:outlineLvl w:val="1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/>
          <w:noProof/>
          <w:color w:val="000000" w:themeColor="text1"/>
          <w:sz w:val="32"/>
          <w:szCs w:val="32"/>
        </w:rPr>
        <w:pict>
          <v:roundrect id="_x0000_s1388" style="position:absolute;left:0;text-align:left;margin-left:-5.15pt;margin-top:2.7pt;width:119.25pt;height:32.25pt;z-index:251684352" arcsize="10923f" fillcolor="white [3201]" strokecolor="black [3200]" strokeweight="1pt">
            <v:shadow on="t" color="#868686" opacity=".5" offset="6pt,6pt"/>
            <v:textbox style="mso-next-textbox:#_x0000_s1388">
              <w:txbxContent>
                <w:p w:rsidR="00A45053" w:rsidRPr="00A32FEE" w:rsidRDefault="00A45053" w:rsidP="00DF22C2">
                  <w:pPr>
                    <w:tabs>
                      <w:tab w:val="left" w:pos="567"/>
                      <w:tab w:val="left" w:pos="1276"/>
                    </w:tabs>
                    <w:spacing w:line="211" w:lineRule="auto"/>
                    <w:jc w:val="thaiDistribute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A32FEE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  <w:t>1.2</w:t>
                  </w:r>
                  <w:r w:rsidRPr="00A32FEE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  <w:tab/>
                  </w:r>
                  <w:r w:rsidRPr="00A32FEE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ด้านกายภาพ</w:t>
                  </w:r>
                </w:p>
                <w:p w:rsidR="00A45053" w:rsidRPr="00DF22C2" w:rsidRDefault="00A45053" w:rsidP="00DF22C2"/>
              </w:txbxContent>
            </v:textbox>
          </v:roundrect>
        </w:pict>
      </w:r>
    </w:p>
    <w:p w:rsidR="00DF22C2" w:rsidRPr="003E56DA" w:rsidRDefault="00D12B31" w:rsidP="00DF22C2">
      <w:pPr>
        <w:tabs>
          <w:tab w:val="left" w:pos="1276"/>
        </w:tabs>
        <w:spacing w:line="211" w:lineRule="auto"/>
        <w:ind w:firstLine="709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</w:p>
    <w:p w:rsidR="00DF22C2" w:rsidRPr="003E56DA" w:rsidRDefault="00DF22C2" w:rsidP="00DF22C2">
      <w:pPr>
        <w:tabs>
          <w:tab w:val="left" w:pos="1276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Cs w:val="24"/>
        </w:rPr>
      </w:pPr>
    </w:p>
    <w:p w:rsidR="00EE4F60" w:rsidRPr="003E56DA" w:rsidRDefault="00DF22C2" w:rsidP="00F554FB">
      <w:pPr>
        <w:tabs>
          <w:tab w:val="left" w:pos="709"/>
        </w:tabs>
        <w:jc w:val="thaiDistribute"/>
        <w:rPr>
          <w:rFonts w:ascii="TH SarabunIT๙" w:hAnsi="TH SarabunIT๙" w:cs="TH SarabunIT๙"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  <w:r w:rsidR="00127110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</w:t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.</w:t>
      </w:r>
      <w:r w:rsidR="00127110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2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.1</w:t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 ที่ตั้งและอาณาเขต</w:t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 xml:space="preserve"> </w:t>
      </w:r>
    </w:p>
    <w:p w:rsidR="00EE4F60" w:rsidRPr="003E56DA" w:rsidRDefault="00DF22C2" w:rsidP="00F554FB">
      <w:pPr>
        <w:tabs>
          <w:tab w:val="left" w:pos="1418"/>
        </w:tabs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</w:t>
      </w:r>
      <w:r w:rsidR="00EE4F60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จังหวัดพัทลุงตั้งอยู่ทางทิศตะวันออกของภาคใต้ของประเทศไทย ระหว่างละติจูดที่ 7 องศา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6 ลิบดาเหนือ  ถึง 7  องศา 53 ลิบดาเหนือ และลองติจูดที่ 99 องศา 44 ลิบดาตะวันออก ถึง 100 องศา 26 ลิปดาตะวันออก ห่างจากกรุงเทพมหานครตามเส้นทางรถยนต์ทางหลวงสายเอเชีย ทางหลวง  </w:t>
      </w:r>
      <w:r w:rsidR="004821AB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(หมายเลข 41) เป็นระยะทางประมาณ  858 กิโลเมตร และตามเส้นทางรถไฟเป็นระยะทางประมาณ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846  กิโลเมตร</w:t>
      </w:r>
    </w:p>
    <w:p w:rsidR="00EE4F60" w:rsidRPr="003E56DA" w:rsidRDefault="00EE4F60" w:rsidP="00F554FB">
      <w:pPr>
        <w:tabs>
          <w:tab w:val="left" w:pos="1560"/>
        </w:tabs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ความยาวของจัง</w:t>
      </w:r>
      <w:r w:rsidR="001822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หวัดจากทิศเหนือไปทิศใต้ประมาณ 7</w:t>
      </w:r>
      <w:r w:rsidR="00736B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8</w:t>
      </w:r>
      <w:r w:rsidR="001822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กิโลเมตรและความกว้างจาก</w:t>
      </w:r>
      <w:r w:rsidR="004821AB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ทิศตะวันออกไปทิศตะวันตกเป็นระยะทางประมาณ 50 กิโลเมตร มีอาณาเขตติดต่อกับจังหวัดใกล้เคียง ดังนี้ </w:t>
      </w:r>
    </w:p>
    <w:p w:rsidR="00EE4F60" w:rsidRPr="003E56DA" w:rsidRDefault="00EE4F60" w:rsidP="008302DE">
      <w:pPr>
        <w:tabs>
          <w:tab w:val="left" w:pos="900"/>
          <w:tab w:val="left" w:pos="2694"/>
        </w:tabs>
        <w:spacing w:before="120"/>
        <w:ind w:left="2694" w:hanging="1134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ทิศเหนือ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ติดต่อกับอำเภอชะอวด อำเภอหัวไทร จังหวัดนครศรีธรรมราช และอำเภอ</w:t>
      </w:r>
      <w:r w:rsidR="008302DE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br/>
        <w:t xml:space="preserve">  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ระโนด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จังหวัดสงขลา</w:t>
      </w:r>
    </w:p>
    <w:p w:rsidR="00EE4F60" w:rsidRPr="003E56DA" w:rsidRDefault="00EE4F60" w:rsidP="008302DE">
      <w:pPr>
        <w:tabs>
          <w:tab w:val="left" w:pos="900"/>
          <w:tab w:val="left" w:pos="2552"/>
        </w:tabs>
        <w:ind w:left="2552" w:hanging="992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ทิศใต้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ติดต่อกับอำเภอรัตภูมิ อำเภอควนเนียง  จังหวัดสงขลา และอำเภอ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 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ควนกาหลง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จังหวัดสตูล</w:t>
      </w:r>
    </w:p>
    <w:p w:rsidR="00EE4F60" w:rsidRPr="003E56DA" w:rsidRDefault="00EE4F60" w:rsidP="00DF22C2">
      <w:pPr>
        <w:tabs>
          <w:tab w:val="left" w:pos="900"/>
          <w:tab w:val="left" w:pos="2340"/>
        </w:tabs>
        <w:ind w:left="2340" w:hanging="78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ทิศตะวันออก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ติดต่อกับทะเลสาบสงขลาซึ่งเป็นน่านน้ำติดต่อกับ อำเภอระโนด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อำเภอกระแสสินธ์  อำเภอสะทิงพระ อำเภอสิงหนคร จังหวัดสงขลา</w:t>
      </w:r>
    </w:p>
    <w:p w:rsidR="00EE4F60" w:rsidRPr="003E56DA" w:rsidRDefault="00EE4F60" w:rsidP="00DF22C2">
      <w:pPr>
        <w:tabs>
          <w:tab w:val="left" w:pos="900"/>
          <w:tab w:val="left" w:pos="2340"/>
        </w:tabs>
        <w:ind w:left="2340" w:hanging="78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ทิศตะวันตก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ติดเทือกเขาบรรทัดซึ่งเป็นแนวติดต่อกับ อำเภอนาโยง อำเภอย่านตาขาว</w:t>
      </w:r>
      <w:r w:rsidR="008302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อำเภอปะเหลียน จังหวัดตรัง</w:t>
      </w:r>
    </w:p>
    <w:p w:rsidR="009A6A06" w:rsidRPr="003E56DA" w:rsidRDefault="009A6A06" w:rsidP="00DF22C2">
      <w:pPr>
        <w:tabs>
          <w:tab w:val="left" w:pos="900"/>
          <w:tab w:val="left" w:pos="2340"/>
        </w:tabs>
        <w:ind w:left="2340" w:hanging="780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EE4F60" w:rsidRPr="003E56DA" w:rsidRDefault="00EE4F60" w:rsidP="00EE4F60">
      <w:pPr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lastRenderedPageBreak/>
        <w:t xml:space="preserve">   การคมนาคมสะดวก เพราะตั้งอยู่กึ่งกลางของภาคใต้ (กึ่งกลางระหว่างจังหวัดชุมพร-นราธิวาส)  เป็นศูนย์รวมของการคมนาคมทางบก  จากภาคใต้ตอนบน (ฝั่งอ่าวไทย) และภาคตะวันตก (ฝั่งอันดามัน) </w:t>
      </w:r>
      <w:r w:rsidR="00670FB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ลงสู่ภาคใต้ตอนล่างและภาคใต้ชายแดน โดยใช้เส้นทางสายเพชรเกษม (หมายเลข 4) ระหว่างสี่</w:t>
      </w:r>
      <w:r w:rsidR="001822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แยกเอเชียอำเภอเมือง (จ.พัทลุง)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-อำเภอหาดใหญ่ (จ.สงขลา) มีทางรถไฟผ่านหลายๆอำเภอจากเหนือจรดใต้  </w:t>
      </w:r>
      <w:r w:rsidR="00670FB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การเด</w:t>
      </w:r>
      <w:r w:rsidR="001822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ินทางโดยเครื่องบินสะดวก รวดเร็ว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(ระยะทางจากจังหวัดพัทลุง ถึงสนามบินตรัง </w:t>
      </w:r>
      <w:r w:rsidR="00D14273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70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กม. </w:t>
      </w:r>
      <w:r w:rsidR="009A6A0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สนามบินหาดใหญ่ 100 กม. สนามบินจังหวัดนครศรีธรรมราช 100 กม.)</w:t>
      </w:r>
    </w:p>
    <w:p w:rsidR="00EE4F60" w:rsidRPr="003E56DA" w:rsidRDefault="00EE4F60" w:rsidP="00EE4F60">
      <w:pPr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EE4F60" w:rsidRPr="003E56DA" w:rsidRDefault="00EE4F60" w:rsidP="004800E8">
      <w:pPr>
        <w:tabs>
          <w:tab w:val="left" w:pos="900"/>
          <w:tab w:val="left" w:pos="2340"/>
        </w:tabs>
        <w:spacing w:before="120"/>
        <w:ind w:left="2340" w:hanging="2340"/>
        <w:jc w:val="center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แผนที่แสดงเขตการปกครองจังหวัดพัทลุง</w:t>
      </w:r>
    </w:p>
    <w:p w:rsidR="00EE4F60" w:rsidRPr="003E56DA" w:rsidRDefault="00FE5C1C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  <w:r w:rsidRPr="003E56DA">
        <w:rPr>
          <w:rFonts w:ascii="TH SarabunIT๙" w:hAnsi="TH SarabunIT๙" w:cs="TH SarabunIT๙"/>
          <w:noProof/>
          <w:color w:val="000000" w:themeColor="text1"/>
        </w:rPr>
        <w:drawing>
          <wp:anchor distT="0" distB="0" distL="114300" distR="114300" simplePos="0" relativeHeight="251668992" behindDoc="1" locked="0" layoutInCell="1" allowOverlap="1">
            <wp:simplePos x="0" y="0"/>
            <wp:positionH relativeFrom="column">
              <wp:posOffset>1075690</wp:posOffset>
            </wp:positionH>
            <wp:positionV relativeFrom="paragraph">
              <wp:posOffset>127635</wp:posOffset>
            </wp:positionV>
            <wp:extent cx="3514090" cy="4738370"/>
            <wp:effectExtent l="19050" t="0" r="0" b="0"/>
            <wp:wrapNone/>
            <wp:docPr id="335" name="Picture 335" descr="p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" descr="pt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090" cy="4738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rPr>
          <w:rFonts w:ascii="TH SarabunIT๙" w:hAnsi="TH SarabunIT๙" w:cs="TH SarabunIT๙"/>
          <w:color w:val="000000" w:themeColor="text1"/>
          <w:sz w:val="32"/>
          <w:szCs w:val="24"/>
        </w:rPr>
      </w:pPr>
    </w:p>
    <w:p w:rsidR="00EE4F60" w:rsidRPr="003E56DA" w:rsidRDefault="00EE4F60" w:rsidP="00EE4F60">
      <w:pPr>
        <w:tabs>
          <w:tab w:val="left" w:pos="540"/>
          <w:tab w:val="left" w:pos="900"/>
        </w:tabs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tab/>
      </w:r>
    </w:p>
    <w:p w:rsidR="00EE4F60" w:rsidRPr="003E56DA" w:rsidRDefault="00EE4F60" w:rsidP="00EE4F60">
      <w:pPr>
        <w:tabs>
          <w:tab w:val="left" w:pos="540"/>
          <w:tab w:val="left" w:pos="900"/>
        </w:tabs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</w:rPr>
      </w:pPr>
    </w:p>
    <w:p w:rsidR="00EE4F60" w:rsidRPr="003E56DA" w:rsidRDefault="00EE4F60" w:rsidP="00EE4F60">
      <w:pPr>
        <w:tabs>
          <w:tab w:val="left" w:pos="540"/>
          <w:tab w:val="left" w:pos="900"/>
        </w:tabs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</w:rPr>
      </w:pPr>
    </w:p>
    <w:p w:rsidR="00EE4F60" w:rsidRPr="003E56DA" w:rsidRDefault="00EE4F60" w:rsidP="00EE4F60">
      <w:pPr>
        <w:tabs>
          <w:tab w:val="left" w:pos="540"/>
          <w:tab w:val="left" w:pos="900"/>
        </w:tabs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</w:rPr>
      </w:pPr>
    </w:p>
    <w:p w:rsidR="00EE4F60" w:rsidRPr="003E56DA" w:rsidRDefault="00EE4F60" w:rsidP="00EE4F60">
      <w:pPr>
        <w:tabs>
          <w:tab w:val="left" w:pos="540"/>
          <w:tab w:val="left" w:pos="900"/>
        </w:tabs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</w:rPr>
      </w:pPr>
    </w:p>
    <w:p w:rsidR="004821AB" w:rsidRPr="003E56DA" w:rsidRDefault="004821AB" w:rsidP="00EE4F60">
      <w:pPr>
        <w:tabs>
          <w:tab w:val="left" w:pos="540"/>
          <w:tab w:val="left" w:pos="900"/>
        </w:tabs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</w:rPr>
      </w:pPr>
    </w:p>
    <w:p w:rsidR="00EE4F60" w:rsidRPr="003E56DA" w:rsidRDefault="00EE4F60" w:rsidP="00F554FB">
      <w:pPr>
        <w:tabs>
          <w:tab w:val="left" w:pos="709"/>
        </w:tabs>
        <w:rPr>
          <w:rFonts w:ascii="TH SarabunIT๙" w:hAnsi="TH SarabunIT๙" w:cs="TH SarabunIT๙"/>
          <w:b/>
          <w:bCs/>
          <w:vanish/>
          <w:color w:val="000000" w:themeColor="text1"/>
          <w:spacing w:val="-6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6"/>
          <w:szCs w:val="36"/>
          <w:cs/>
        </w:rPr>
        <w:tab/>
        <w:t>1.2</w:t>
      </w:r>
      <w:r w:rsidR="00DF22C2"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6"/>
          <w:szCs w:val="36"/>
          <w:cs/>
        </w:rPr>
        <w:t>.</w:t>
      </w:r>
      <w:r w:rsidR="009A6A06"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6"/>
          <w:szCs w:val="36"/>
          <w:cs/>
        </w:rPr>
        <w:t>2</w:t>
      </w: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6"/>
          <w:szCs w:val="36"/>
          <w:cs/>
        </w:rPr>
        <w:t xml:space="preserve">  </w:t>
      </w:r>
    </w:p>
    <w:p w:rsidR="00EE4F60" w:rsidRPr="003E56DA" w:rsidRDefault="00EE4F60" w:rsidP="00F554FB">
      <w:pPr>
        <w:pStyle w:val="ae"/>
        <w:ind w:left="0"/>
        <w:rPr>
          <w:rFonts w:ascii="TH SarabunIT๙" w:hAnsi="TH SarabunIT๙" w:cs="TH SarabunIT๙"/>
          <w:b/>
          <w:bCs/>
          <w:color w:val="000000" w:themeColor="text1"/>
          <w:spacing w:val="-6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6"/>
          <w:szCs w:val="36"/>
          <w:cs/>
        </w:rPr>
        <w:t>ลักษณะภูมิประเทศ</w:t>
      </w:r>
    </w:p>
    <w:p w:rsidR="00EE4F60" w:rsidRPr="003E56DA" w:rsidRDefault="00EE4F60" w:rsidP="00F554FB">
      <w:pPr>
        <w:tabs>
          <w:tab w:val="left" w:pos="156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</w:t>
      </w:r>
      <w:r w:rsidR="009A6A06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สภาพภูมิประเทศ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มีลักษณะเป็นภูเขาและที่ราบสูงทางด้านทิศตะวันตกประกอบด้วย</w:t>
      </w:r>
      <w:r w:rsidR="00965E8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เทือกเขาบรรทัด ถัดมาทางทิศตะวันออกเป็นพื้นที่ราบสลับที่ดอน และเป็นพื้นที่ราบลุ่มจดทะเลสาบสงขลา  </w:t>
      </w:r>
      <w:r w:rsidR="004821AB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</w:t>
      </w:r>
      <w:r w:rsidR="001822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พื้นที่ทั้งหมด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ประมาณ 3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424 ตารางกิโลเมตร หรือ 2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140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296 ไร่ เป็นพื้นดิน 1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919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446 ไร่   </w:t>
      </w:r>
      <w:r w:rsidR="004821AB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พื้นน้ำ 220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850 ไร่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เป็นพื้นที่ทางเกษตร 1,327,270 ไร่ (62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%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) พื้นที่ป่า 384,438 ไร่ (18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%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) </w:t>
      </w:r>
      <w:r w:rsidR="004821AB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และพื้นที่อื่นๆ 428,588 ไร่ (20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%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)</w:t>
      </w:r>
    </w:p>
    <w:p w:rsidR="00880D22" w:rsidRPr="003E56DA" w:rsidRDefault="00880D22" w:rsidP="00F554FB">
      <w:pPr>
        <w:tabs>
          <w:tab w:val="left" w:pos="156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</w:p>
    <w:p w:rsidR="00EE4F60" w:rsidRPr="003E56DA" w:rsidRDefault="00F554FB" w:rsidP="00F554FB">
      <w:pPr>
        <w:spacing w:before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ab/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ลักษณะของพื้นที่ 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ประกอบด้วย </w:t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พื้นที่ภูเขา 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มีลักษณะเป็นเทือกเขาที่มียอดสูงๆ ต่ำ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ๆ 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มีความสูงเฉลี่ยประมาณ 800  เมตร และลาดไปทางทิศตะวันออกลงสู่ทะเลสาบสงขลาในอัตราความลาดชัน 25- 30  เปอร์เซ็นต์ เทือกเขานี้เป็นส่วนหนึ่งของเทือกเขานครศรีธรรมราช เรียกกันโดยทั่วไปในท้องถิ่นว่า เขาบรรทัด  พื้นที่ภูเขามีเนื้อที่รวมกันประมาณ  835.90 ตารางกิโลเมตร หรือร้อยละ 24.41 ของพื้นที่ทั้งหมด อยู่ในเขตพื้นที่อำเภอป่าบอน ตะโหมด กงหรา ศรีนครินทร์ ศรีบรรพต และป่าพะยอม </w:t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พื้นที่ลูกคลื่นลอนชัน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เป็นส่วนที่อยู่ถัดจากเทือกเขาบรรทัด หรือพื้นที่เชิงเขาลักษณะภูมิประเทศเป็นเนินเตี้ย ๆ ที่เรียกกันโดยทั่วไปในท้องถิ่นว่า ควน มีเนื้อที่ประมาณ 539.70 ตารางกิโลเมตร หรือร้อยละ 15.76 ของพื้นที่ทั้งหมด </w:t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พื้นที่ราบ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มีเนื้อที่รวมกันประมาณ  1,485.54 ตารางกิโลเมตรหรือร้อยละ 43.38 ของพื้นที่ทั้งหมด ลักษณะพื้นที่ราบ และเนื่องจากเป็นที่ที่เหมาะแก่การกสิกรรม ประชากรส่วนใหญ่ของจังหวัด จึงนิยมตั้งถิ่นฐานหนาแน่นในบริเวณนี้ และ</w:t>
      </w:r>
      <w:r w:rsidR="00EE4F60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พื้นที่เกาะ</w:t>
      </w:r>
      <w:r w:rsidR="00EE4F6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เป็นพื้นที่ในบริเวณทะเลสาบสงขลาในเขตจังหวัดพัทลุง ตั้งอยู่ในเขตอำเภอปากพะยูน มีเนื้อที่รวมกันประมาณ 219.17 ตารางกิโลเมตร หรือร้อยละ 6.40 ของพื้นที่ทั้งหมด พื้นที่เกาะเป็นถิ่นที่อยู่ของนกอีแอ่นกินรังมีเนื้อที่รวมกันประมาณ  1.12  ตารางกิโลเมตร </w:t>
      </w:r>
    </w:p>
    <w:p w:rsidR="004821AB" w:rsidRPr="003E56DA" w:rsidRDefault="00F554FB" w:rsidP="00F554FB">
      <w:pPr>
        <w:spacing w:after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C70DFD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อนึ่ง พื้นน้ำในจังหวัดพัทลุงนั้นนับเป็นส่วนสำคัญของทะเลสาบสงขลา ประกอบด้วยทะเลน้อย</w:t>
      </w:r>
      <w:r w:rsidR="00C70DF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และทะเลหลวงหรือทะเลสาบสงขลาตอนใน คิดเป็นเนื้อที่ประมาณ 344.16 ตารางกิโลเมตร หรือร้อยละ 10 ของพื้นที่ทั้งหมด    </w:t>
      </w:r>
    </w:p>
    <w:p w:rsidR="00C70DFD" w:rsidRPr="003E56DA" w:rsidRDefault="004821AB" w:rsidP="00F554FB">
      <w:pPr>
        <w:tabs>
          <w:tab w:val="left" w:pos="709"/>
        </w:tabs>
        <w:rPr>
          <w:rFonts w:ascii="TH SarabunIT๙" w:hAnsi="TH SarabunIT๙" w:cs="TH SarabunIT๙"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C70DFD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1.</w:t>
      </w:r>
      <w:r w:rsidR="009A6A06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2.3</w:t>
      </w:r>
      <w:r w:rsidR="00C70DFD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ลักษณะภูมิอากาศ</w:t>
      </w:r>
    </w:p>
    <w:p w:rsidR="00524377" w:rsidRPr="003E56DA" w:rsidRDefault="00C70DFD" w:rsidP="00F554FB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="00524377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524377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="0052437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จังหวัดพัทลุงมีลมมรสุม คือ ลมมรสุมตะวันออกเฉียงเหนือ และลมมรสุมตะวันตกเฉียงใต้  โดยทั่วไปในปีหนึ่งๆ  จะมีเพียง 2 ฤดู เท่านั้นคือ </w:t>
      </w:r>
    </w:p>
    <w:p w:rsidR="00524377" w:rsidRPr="003E56DA" w:rsidRDefault="00524377" w:rsidP="00F554FB">
      <w:pPr>
        <w:tabs>
          <w:tab w:val="left" w:pos="1418"/>
        </w:tabs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ฤดูร้อน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เริ่มตั้งแต่ปลายเดือนมีนาคม - กลางเดือนกันยายน  ความร้อนและความอบอ้าวของอากาศมีสูงสุด ในช่วงเดือนมิถุนายน  โดยมีอุณหภูมิสูงสุดประมาณ  29.3  องศาเซลเซียส อุณหภูมิต่ำสุดประมาณ 27.0 องศาเซลเซียส โดยในช่วง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10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ปี จังหวัดพัทลุงมีอุณหภูมิเฉลี่ยอยู่ในช่วงระหว่าง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27-29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10"/>
          <w:sz w:val="32"/>
          <w:szCs w:val="32"/>
          <w:cs/>
        </w:rPr>
        <w:t xml:space="preserve">องศาเซลเซียส </w:t>
      </w:r>
    </w:p>
    <w:p w:rsidR="00524377" w:rsidRPr="003E56DA" w:rsidRDefault="00F554FB" w:rsidP="00F554FB">
      <w:pPr>
        <w:tabs>
          <w:tab w:val="left" w:pos="1418"/>
        </w:tabs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10"/>
          <w:sz w:val="32"/>
          <w:szCs w:val="32"/>
          <w:cs/>
        </w:rPr>
        <w:tab/>
      </w:r>
      <w:r w:rsidR="00524377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ฤดูฝน </w:t>
      </w:r>
      <w:r w:rsidR="0052437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เริ่มตั้งแต่กลางเดือนกันยายน -  กลางเดือนมีนาคม  โดยปริมาณฝนสูงสุดในรอบปี 2551 </w:t>
      </w:r>
      <w:r w:rsidR="00524377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–</w:t>
      </w:r>
      <w:r w:rsidR="0052437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2554  คือ  ในปี 2554 มีปริมาณน้ำฝน 3,187.1 มิลลิเมตร วันฝนตก จำนวน 183 วัน </w:t>
      </w:r>
    </w:p>
    <w:p w:rsidR="00524377" w:rsidRPr="003E56DA" w:rsidRDefault="00524377" w:rsidP="00F554FB">
      <w:pPr>
        <w:ind w:right="28"/>
        <w:jc w:val="thaiDistribute"/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ปริมาณน้ำฝน</w:t>
      </w:r>
      <w:r w:rsidR="009A6A06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มีฝนเฉลี่ยทั้งปีในช่วง 10 ปี 2</w:t>
      </w:r>
      <w:r w:rsidR="009A6A06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,052.1 </w:t>
      </w:r>
      <w:r w:rsidR="009A6A06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มิลลิเมตร</w:t>
      </w:r>
    </w:p>
    <w:p w:rsidR="00965E88" w:rsidRPr="003E56DA" w:rsidRDefault="00ED328D" w:rsidP="00C70DFD">
      <w:pPr>
        <w:tabs>
          <w:tab w:val="left" w:pos="709"/>
          <w:tab w:val="left" w:pos="900"/>
        </w:tabs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ED328D">
        <w:rPr>
          <w:rFonts w:ascii="TH SarabunIT๙" w:hAnsi="TH SarabunIT๙" w:cs="TH SarabunIT๙"/>
          <w:b/>
          <w:bCs/>
          <w:noProof/>
          <w:color w:val="000000" w:themeColor="text1"/>
          <w:sz w:val="16"/>
          <w:szCs w:val="16"/>
        </w:rPr>
        <w:pict>
          <v:roundrect id="_x0000_s1389" style="position:absolute;left:0;text-align:left;margin-left:.1pt;margin-top:12.2pt;width:225.55pt;height:32.25pt;z-index:251685376" arcsize="10923f" fillcolor="white [3201]" strokecolor="black [3200]" strokeweight="1pt">
            <v:shadow on="t" color="#868686" opacity=".5" offset="6pt,6pt"/>
            <v:textbox style="mso-next-textbox:#_x0000_s1389">
              <w:txbxContent>
                <w:p w:rsidR="00A45053" w:rsidRPr="00A32FEE" w:rsidRDefault="00A45053" w:rsidP="009A6A06">
                  <w:pPr>
                    <w:spacing w:line="228" w:lineRule="auto"/>
                    <w:jc w:val="both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A32FEE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  <w:t>1.3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 xml:space="preserve"> </w:t>
                  </w:r>
                  <w:r w:rsidRPr="00A32FEE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  <w:cs/>
                    </w:rPr>
                    <w:t>ด้านการปกครองและประชากร</w:t>
                  </w:r>
                </w:p>
                <w:p w:rsidR="00A45053" w:rsidRPr="00DF22C2" w:rsidRDefault="00A45053" w:rsidP="009A6A06"/>
              </w:txbxContent>
            </v:textbox>
          </v:roundrect>
        </w:pict>
      </w:r>
    </w:p>
    <w:p w:rsidR="00C70DFD" w:rsidRPr="003E56DA" w:rsidRDefault="00C70DFD" w:rsidP="00C70DFD">
      <w:pPr>
        <w:tabs>
          <w:tab w:val="left" w:pos="709"/>
          <w:tab w:val="left" w:pos="900"/>
        </w:tabs>
        <w:ind w:right="28"/>
        <w:jc w:val="thaiDistribute"/>
        <w:rPr>
          <w:rFonts w:ascii="TH SarabunIT๙" w:hAnsi="TH SarabunIT๙" w:cs="TH SarabunIT๙"/>
          <w:color w:val="000000" w:themeColor="text1"/>
          <w:sz w:val="16"/>
          <w:szCs w:val="16"/>
          <w:cs/>
        </w:rPr>
      </w:pPr>
    </w:p>
    <w:p w:rsidR="00C70DFD" w:rsidRPr="003E56DA" w:rsidRDefault="00C70DFD" w:rsidP="00C70DFD">
      <w:pPr>
        <w:tabs>
          <w:tab w:val="left" w:pos="900"/>
        </w:tabs>
        <w:spacing w:line="228" w:lineRule="auto"/>
        <w:jc w:val="both"/>
        <w:rPr>
          <w:rFonts w:ascii="TH SarabunIT๙" w:hAnsi="TH SarabunIT๙" w:cs="TH SarabunIT๙"/>
          <w:b/>
          <w:bCs/>
          <w:color w:val="000000" w:themeColor="text1"/>
          <w:sz w:val="16"/>
          <w:szCs w:val="16"/>
          <w:cs/>
        </w:rPr>
      </w:pPr>
    </w:p>
    <w:p w:rsidR="009A6A06" w:rsidRPr="003E56DA" w:rsidRDefault="00965E88" w:rsidP="009A6A06">
      <w:pPr>
        <w:tabs>
          <w:tab w:val="left" w:pos="900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    </w:t>
      </w:r>
    </w:p>
    <w:p w:rsidR="00C70DFD" w:rsidRPr="003E56DA" w:rsidRDefault="009A6A06" w:rsidP="00F554FB">
      <w:pPr>
        <w:tabs>
          <w:tab w:val="left" w:pos="709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 xml:space="preserve">1.3.1 </w:t>
      </w:r>
      <w:r w:rsidR="00C70DFD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การปกครอง   </w:t>
      </w:r>
    </w:p>
    <w:p w:rsidR="00C70DFD" w:rsidRPr="003E56DA" w:rsidRDefault="00C70DFD" w:rsidP="00F554FB">
      <w:pPr>
        <w:tabs>
          <w:tab w:val="left" w:pos="1418"/>
        </w:tabs>
        <w:spacing w:line="228" w:lineRule="auto"/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965E8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  <w:r w:rsidR="009A6A0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 มีรูปแบบการปกครองและการบริหารราชการแผ่นดิน 3 รูปแบบ คือ</w:t>
      </w:r>
    </w:p>
    <w:p w:rsidR="00C70DFD" w:rsidRPr="003E56DA" w:rsidRDefault="00965E88" w:rsidP="00F554FB">
      <w:pPr>
        <w:tabs>
          <w:tab w:val="left" w:pos="1418"/>
        </w:tabs>
        <w:spacing w:line="228" w:lineRule="auto"/>
        <w:jc w:val="thaiDistribute"/>
        <w:rPr>
          <w:rFonts w:ascii="TH SarabunIT๙" w:hAnsi="TH SarabunIT๙" w:cs="TH SarabunIT๙"/>
          <w:color w:val="000000" w:themeColor="text1"/>
          <w:spacing w:val="-20"/>
          <w:sz w:val="32"/>
          <w:szCs w:val="32"/>
          <w:cs/>
          <w:lang w:val="th-TH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  <w:r w:rsidR="009A6A0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C70DF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1. การบริหารราชการ</w:t>
      </w:r>
      <w:r w:rsidR="00C70DFD" w:rsidRPr="003E56DA">
        <w:rPr>
          <w:rFonts w:ascii="TH SarabunIT๙" w:hAnsi="TH SarabunIT๙" w:cs="TH SarabunIT๙"/>
          <w:color w:val="000000" w:themeColor="text1"/>
          <w:spacing w:val="-20"/>
          <w:sz w:val="32"/>
          <w:szCs w:val="32"/>
          <w:cs/>
        </w:rPr>
        <w:t xml:space="preserve">ส่วนกลาง  </w:t>
      </w:r>
      <w:r w:rsidR="00C70DF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ซึ่งมีที่ตั้งในพื้นที่จังหวัดพัทลุง จำนวน </w:t>
      </w:r>
      <w:r w:rsidR="00C70DFD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81</w:t>
      </w:r>
      <w:r w:rsidR="00C70DF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ส่วนราชการ </w:t>
      </w:r>
    </w:p>
    <w:p w:rsidR="005036A2" w:rsidRPr="003E56DA" w:rsidRDefault="00965E88" w:rsidP="00F554FB">
      <w:pPr>
        <w:tabs>
          <w:tab w:val="left" w:pos="-2520"/>
          <w:tab w:val="left" w:pos="1418"/>
        </w:tabs>
        <w:spacing w:line="228" w:lineRule="auto"/>
        <w:ind w:right="-285"/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 </w:t>
      </w:r>
      <w:r w:rsidR="009A6A06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ab/>
      </w:r>
      <w:r w:rsidR="00C70DF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2. การบริหารราชการส่วนภูมิภาค จัดรูปแบบการป</w:t>
      </w:r>
      <w:r w:rsidR="001822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กครองและการบริหารราชการออกเป็น </w:t>
      </w:r>
      <w:r w:rsidR="005036A2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="00C70DF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 ระดับ</w:t>
      </w:r>
      <w:r w:rsidR="00C70DFD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</w:t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                   </w:t>
      </w:r>
      <w:r w:rsidR="002706A6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 xml:space="preserve">    </w:t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 xml:space="preserve"> </w:t>
      </w:r>
    </w:p>
    <w:p w:rsidR="00C70DFD" w:rsidRPr="003E56DA" w:rsidRDefault="005036A2" w:rsidP="005036A2">
      <w:pPr>
        <w:tabs>
          <w:tab w:val="left" w:pos="-2520"/>
          <w:tab w:val="left" w:pos="1843"/>
        </w:tabs>
        <w:spacing w:line="228" w:lineRule="auto"/>
        <w:ind w:right="-285"/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ab/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>-</w:t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 ระดับจังหวัด จำนวน</w:t>
      </w:r>
      <w:r w:rsidR="00182291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 </w:t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 31</w:t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  <w:t xml:space="preserve"> </w:t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ส่วนราชการ </w:t>
      </w:r>
      <w:r w:rsidR="00182291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 </w:t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14  รัฐวิสาหกิจ   </w:t>
      </w:r>
    </w:p>
    <w:p w:rsidR="00C70DFD" w:rsidRPr="003E56DA" w:rsidRDefault="00182291" w:rsidP="005036A2">
      <w:pPr>
        <w:tabs>
          <w:tab w:val="left" w:pos="0"/>
          <w:tab w:val="left" w:pos="1456"/>
          <w:tab w:val="left" w:pos="1843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ab/>
      </w:r>
      <w:r w:rsidR="005036A2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ab/>
      </w:r>
      <w:r w:rsidR="00C70DFD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- ระดับอำเภอ ประกอบด้วย  11  อำเภอ  </w:t>
      </w:r>
    </w:p>
    <w:p w:rsidR="00C70DFD" w:rsidRPr="003E56DA" w:rsidRDefault="00C70DFD" w:rsidP="00F554FB">
      <w:pPr>
        <w:tabs>
          <w:tab w:val="left" w:pos="1418"/>
        </w:tabs>
        <w:spacing w:line="228" w:lineRule="auto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  <w:lang w:val="th-TH"/>
        </w:rPr>
      </w:pP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  <w:t xml:space="preserve">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      </w:t>
      </w:r>
      <w:r w:rsidR="005036A2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3. การบริหารราชการส่วนท้องถิ่น ประกอบด้วย </w:t>
      </w: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>1</w:t>
      </w:r>
      <w:r w:rsidR="005036A2"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องค์การบริหารส่วนจังหวัด </w:t>
      </w: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  <w:t>1</w:t>
      </w: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 เทศบาลเมือง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="002D6372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4</w:t>
      </w:r>
      <w:r w:rsidR="005036A2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เทศบาลตำบล และ </w:t>
      </w:r>
      <w:r w:rsidR="005036A2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25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องค์การบริหารส่วนตำบล</w:t>
      </w:r>
    </w:p>
    <w:p w:rsidR="00693615" w:rsidRPr="003E56DA" w:rsidRDefault="00693615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</w:pP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54" type="#_x0000_t202" style="position:absolute;margin-left:117pt;margin-top:10.8pt;width:3in;height:36pt;z-index:251640320" strokeweight="2.25pt">
            <v:textbox style="mso-next-textbox:#_x0000_s1254">
              <w:txbxContent>
                <w:p w:rsidR="00A45053" w:rsidRPr="00E23CC7" w:rsidRDefault="00A45053" w:rsidP="002D71A3">
                  <w:pPr>
                    <w:jc w:val="center"/>
                    <w:rPr>
                      <w:sz w:val="36"/>
                      <w:szCs w:val="36"/>
                    </w:rPr>
                  </w:pPr>
                  <w:r w:rsidRPr="00940439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  <w:cs/>
                    </w:rPr>
                    <w:t>โครงสร้างการบริหารราชการจังหวัด</w:t>
                  </w:r>
                  <w:r w:rsidRPr="00E23CC7">
                    <w:rPr>
                      <w:rFonts w:hint="cs"/>
                      <w:sz w:val="36"/>
                      <w:szCs w:val="36"/>
                      <w:cs/>
                    </w:rPr>
                    <w:t>พัทลุง</w:t>
                  </w:r>
                </w:p>
              </w:txbxContent>
            </v:textbox>
          </v:shape>
        </w:pict>
      </w:r>
    </w:p>
    <w:p w:rsidR="002D71A3" w:rsidRPr="003E56DA" w:rsidRDefault="002D71A3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A333E4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68" style="position:absolute;z-index:251654656" from="225pt,15.4pt" to="225pt,51.4pt">
            <v:stroke endarrow="block"/>
          </v:line>
        </w:pict>
      </w:r>
    </w:p>
    <w:p w:rsidR="002D71A3" w:rsidRPr="003E56DA" w:rsidRDefault="002D71A3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66" style="position:absolute;z-index:251652608" from="45pt,3.2pt" to="45pt,102.2pt">
            <v:stroke endarrow="block"/>
          </v:line>
        </w:pict>
      </w: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65" style="position:absolute;z-index:251651584" from="45pt,3.2pt" to="342pt,3.2pt"/>
        </w:pict>
      </w: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67" style="position:absolute;z-index:251653632" from="342pt,3.2pt" to="342pt,102.2pt">
            <v:stroke endarrow="block"/>
          </v:lin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57" type="#_x0000_t202" style="position:absolute;margin-left:369pt;margin-top:9.7pt;width:81pt;height:36pt;z-index:251643392">
            <v:textbox style="mso-next-textbox:#_x0000_s1257">
              <w:txbxContent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Cs w:val="36"/>
                      <w:cs/>
                    </w:rPr>
                    <w:t>องค์กรอิสระ</w:t>
                  </w:r>
                </w:p>
              </w:txbxContent>
            </v:textbox>
          </v:shape>
        </w:pict>
      </w: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55" type="#_x0000_t202" style="position:absolute;margin-left:126pt;margin-top:.7pt;width:198pt;height:63pt;z-index:251641344">
            <v:textbox style="mso-next-textbox:#_x0000_s1255">
              <w:txbxContent>
                <w:p w:rsidR="00A45053" w:rsidRPr="00182291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10"/>
                      <w:szCs w:val="10"/>
                    </w:rPr>
                  </w:pPr>
                </w:p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หน่วยงานบริหารราชการส่วนกลาง</w:t>
                  </w:r>
                </w:p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จำนวน  </w:t>
                  </w:r>
                  <w:r>
                    <w:rPr>
                      <w:rFonts w:ascii="TH SarabunIT๙" w:hAnsi="TH SarabunIT๙" w:cs="TH SarabunIT๙" w:hint="cs"/>
                      <w:sz w:val="36"/>
                      <w:szCs w:val="36"/>
                      <w:cs/>
                    </w:rPr>
                    <w:t>81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   ส่วนราชการ</w:t>
                  </w:r>
                </w:p>
              </w:txbxContent>
            </v:textbox>
          </v:shap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74" style="position:absolute;z-index:251660800" from="324pt,7.15pt" to="369pt,7.15pt">
            <v:stroke endarrow="block"/>
          </v:line>
        </w:pict>
      </w:r>
    </w:p>
    <w:p w:rsidR="002D71A3" w:rsidRPr="003E56DA" w:rsidRDefault="002D71A3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A333E4" w:rsidRPr="003E56DA" w:rsidRDefault="00A333E4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61" type="#_x0000_t202" style="position:absolute;margin-left:258.95pt;margin-top:16.75pt;width:207pt;height:54pt;z-index:251647488">
            <v:textbox style="mso-next-textbox:#_x0000_s1261">
              <w:txbxContent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หน่วยงานบริหารราชการส่วนท้องถิ่น</w:t>
                  </w:r>
                </w:p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จำนวน  74   ส่วนราชการ</w:t>
                  </w:r>
                </w:p>
              </w:txbxContent>
            </v:textbox>
          </v:shap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56" type="#_x0000_t202" style="position:absolute;margin-left:9pt;margin-top:-.45pt;width:243pt;height:54pt;z-index:251642368">
            <v:textbox style="mso-next-textbox:#_x0000_s1256">
              <w:txbxContent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หน่วยงานบริหารราชการส่วนภูมิภาค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</w:rPr>
                    <w:t xml:space="preserve"> 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จำนวน  31  ส่วนราชการ/รัฐวิสาหกิจ  14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</w:rPr>
                    <w:t xml:space="preserve">  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หน่วยงาน</w:t>
                  </w:r>
                </w:p>
              </w:txbxContent>
            </v:textbox>
          </v:shape>
        </w:pict>
      </w:r>
    </w:p>
    <w:p w:rsidR="002D71A3" w:rsidRPr="003E56DA" w:rsidRDefault="002D71A3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A333E4" w:rsidRPr="003E56DA" w:rsidRDefault="00A333E4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71" style="position:absolute;z-index:251657728" from="54pt,2.75pt" to="54pt,20.75pt">
            <v:stroke endarrow="block"/>
          </v:line>
        </w:pict>
      </w: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69" style="position:absolute;z-index:251655680" from="342pt,2.75pt" to="342pt,101.75pt">
            <v:stroke endarrow="block"/>
          </v:lin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58" type="#_x0000_t202" style="position:absolute;margin-left:9pt;margin-top:3.95pt;width:162pt;height:36pt;z-index:251644416">
            <v:textbox style="mso-next-textbox:#_x0000_s1258">
              <w:txbxContent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อำเภอ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</w:rPr>
                    <w:t xml:space="preserve">  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จำนวน   11   อำเภอ</w:t>
                  </w:r>
                </w:p>
              </w:txbxContent>
            </v:textbox>
          </v:shape>
        </w:pict>
      </w: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63" type="#_x0000_t202" style="position:absolute;margin-left:351pt;margin-top:9.95pt;width:126pt;height:63pt;z-index:251649536">
            <v:textbox style="mso-next-textbox:#_x0000_s1263">
              <w:txbxContent>
                <w:p w:rsidR="00A45053" w:rsidRPr="00C845E7" w:rsidRDefault="00A45053" w:rsidP="00C845E7">
                  <w:pPr>
                    <w:jc w:val="center"/>
                    <w:rPr>
                      <w:rFonts w:ascii="TH SarabunIT๙" w:hAnsi="TH SarabunIT๙" w:cs="TH SarabunIT๙"/>
                      <w:sz w:val="32"/>
                      <w:szCs w:val="32"/>
                    </w:rPr>
                  </w:pPr>
                  <w:r w:rsidRPr="00C845E7">
                    <w:rPr>
                      <w:rFonts w:ascii="TH SarabunIT๙" w:hAnsi="TH SarabunIT๙" w:cs="TH SarabunIT๙"/>
                      <w:sz w:val="32"/>
                      <w:szCs w:val="32"/>
                      <w:cs/>
                    </w:rPr>
                    <w:t xml:space="preserve">เทศบาลเมือง  </w:t>
                  </w:r>
                  <w:r>
                    <w:rPr>
                      <w:rFonts w:ascii="TH SarabunIT๙" w:hAnsi="TH SarabunIT๙" w:cs="TH SarabunIT๙" w:hint="cs"/>
                      <w:sz w:val="32"/>
                      <w:szCs w:val="32"/>
                      <w:cs/>
                    </w:rPr>
                    <w:t>1</w:t>
                  </w:r>
                  <w:r w:rsidRPr="00C845E7">
                    <w:rPr>
                      <w:rFonts w:ascii="TH SarabunIT๙" w:hAnsi="TH SarabunIT๙" w:cs="TH SarabunIT๙"/>
                      <w:sz w:val="32"/>
                      <w:szCs w:val="32"/>
                      <w:cs/>
                    </w:rPr>
                    <w:t xml:space="preserve">  แห่ง</w:t>
                  </w:r>
                </w:p>
                <w:p w:rsidR="00A45053" w:rsidRPr="00C845E7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2"/>
                      <w:szCs w:val="32"/>
                      <w:cs/>
                    </w:rPr>
                  </w:pPr>
                  <w:r w:rsidRPr="00C845E7">
                    <w:rPr>
                      <w:rFonts w:ascii="TH SarabunIT๙" w:hAnsi="TH SarabunIT๙" w:cs="TH SarabunIT๙"/>
                      <w:sz w:val="32"/>
                      <w:szCs w:val="32"/>
                      <w:cs/>
                    </w:rPr>
                    <w:t xml:space="preserve">เทศบาลตำบล  </w:t>
                  </w:r>
                  <w:r>
                    <w:rPr>
                      <w:rFonts w:ascii="TH SarabunIT๙" w:hAnsi="TH SarabunIT๙" w:cs="TH SarabunIT๙" w:hint="cs"/>
                      <w:color w:val="000000"/>
                      <w:sz w:val="32"/>
                      <w:szCs w:val="32"/>
                      <w:cs/>
                    </w:rPr>
                    <w:t>4</w:t>
                  </w:r>
                  <w:r>
                    <w:rPr>
                      <w:rFonts w:ascii="TH SarabunIT๙" w:hAnsi="TH SarabunIT๙" w:cs="TH SarabunIT๙"/>
                      <w:color w:val="000000"/>
                      <w:sz w:val="32"/>
                      <w:szCs w:val="32"/>
                    </w:rPr>
                    <w:t>7</w:t>
                  </w:r>
                  <w:r w:rsidRPr="00C845E7">
                    <w:rPr>
                      <w:rFonts w:ascii="TH SarabunIT๙" w:hAnsi="TH SarabunIT๙" w:cs="TH SarabunIT๙"/>
                      <w:sz w:val="32"/>
                      <w:szCs w:val="32"/>
                      <w:cs/>
                    </w:rPr>
                    <w:t xml:space="preserve"> แห่ง</w:t>
                  </w:r>
                </w:p>
              </w:txbxContent>
            </v:textbox>
          </v:shape>
        </w:pict>
      </w: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62" type="#_x0000_t202" style="position:absolute;margin-left:180pt;margin-top:9.95pt;width:153pt;height:54pt;z-index:251648512">
            <v:textbox style="mso-next-textbox:#_x0000_s1262">
              <w:txbxContent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องค์การบริหารส่วนจังหวัด</w:t>
                  </w:r>
                </w:p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จำนวน   1    แห่ง</w:t>
                  </w:r>
                </w:p>
              </w:txbxContent>
            </v:textbox>
          </v:shap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70" style="position:absolute;z-index:251656704" from="333pt,16.45pt" to="351pt,16.45pt"/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72" style="position:absolute;z-index:251658752" from="54pt,4.9pt" to="54pt,22.9pt">
            <v:stroke endarrow="block"/>
          </v:lin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59" type="#_x0000_t202" style="position:absolute;margin-left:9pt;margin-top:5.35pt;width:2in;height:36pt;z-index:251645440">
            <v:textbox style="mso-next-textbox:#_x0000_s1259">
              <w:txbxContent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ตำบล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</w:rPr>
                    <w:t xml:space="preserve">  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จำนวน  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</w:rPr>
                    <w:t>65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  ตำบล</w:t>
                  </w:r>
                </w:p>
              </w:txbxContent>
            </v:textbox>
          </v:shap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64" type="#_x0000_t202" style="position:absolute;margin-left:279pt;margin-top:14.85pt;width:2in;height:54pt;z-index:251650560">
            <v:textbox style="mso-next-textbox:#_x0000_s1264">
              <w:txbxContent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องค์การบริหารส่วนตำบล</w:t>
                  </w:r>
                </w:p>
                <w:p w:rsidR="00A45053" w:rsidRPr="00A4548A" w:rsidRDefault="00A45053" w:rsidP="002D71A3">
                  <w:pPr>
                    <w:jc w:val="center"/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จำนวน </w:t>
                  </w:r>
                  <w:r w:rsidRPr="001C39EF">
                    <w:rPr>
                      <w:rFonts w:ascii="TH SarabunIT๙" w:hAnsi="TH SarabunIT๙" w:cs="TH SarabunIT๙"/>
                      <w:color w:val="000000"/>
                      <w:sz w:val="36"/>
                      <w:szCs w:val="36"/>
                      <w:cs/>
                    </w:rPr>
                    <w:t xml:space="preserve"> </w:t>
                  </w:r>
                  <w:r>
                    <w:rPr>
                      <w:rFonts w:ascii="TH SarabunIT๙" w:hAnsi="TH SarabunIT๙" w:cs="TH SarabunIT๙"/>
                      <w:color w:val="000000"/>
                      <w:sz w:val="36"/>
                      <w:szCs w:val="36"/>
                    </w:rPr>
                    <w:t>25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  แห่ง</w:t>
                  </w:r>
                </w:p>
              </w:txbxContent>
            </v:textbox>
          </v:shap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line id="_x0000_s1273" style="position:absolute;z-index:251659776" from="54pt,6.65pt" to="54pt,24.65pt">
            <v:stroke endarrow="block"/>
          </v:line>
        </w:pict>
      </w:r>
    </w:p>
    <w:p w:rsidR="002D71A3" w:rsidRPr="003E56DA" w:rsidRDefault="00ED328D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  <w:r>
        <w:rPr>
          <w:rFonts w:ascii="TH SarabunIT๙" w:hAnsi="TH SarabunIT๙" w:cs="TH SarabunIT๙"/>
          <w:noProof/>
          <w:color w:val="000000" w:themeColor="text1"/>
          <w:spacing w:val="-8"/>
          <w:sz w:val="32"/>
          <w:szCs w:val="32"/>
        </w:rPr>
        <w:pict>
          <v:shape id="_x0000_s1260" type="#_x0000_t202" style="position:absolute;margin-left:9pt;margin-top:7.15pt;width:162pt;height:46.55pt;z-index:251646464">
            <v:textbox style="mso-next-textbox:#_x0000_s1260">
              <w:txbxContent>
                <w:p w:rsidR="00A45053" w:rsidRPr="00182291" w:rsidRDefault="00A45053" w:rsidP="00941FE5">
                  <w:pPr>
                    <w:rPr>
                      <w:rFonts w:ascii="TH SarabunIT๙" w:hAnsi="TH SarabunIT๙" w:cs="TH SarabunIT๙"/>
                      <w:sz w:val="10"/>
                      <w:szCs w:val="10"/>
                    </w:rPr>
                  </w:pPr>
                </w:p>
                <w:p w:rsidR="00A45053" w:rsidRPr="00A4548A" w:rsidRDefault="00A45053" w:rsidP="00941FE5">
                  <w:pPr>
                    <w:rPr>
                      <w:rFonts w:ascii="TH SarabunIT๙" w:hAnsi="TH SarabunIT๙" w:cs="TH SarabunIT๙"/>
                      <w:sz w:val="36"/>
                      <w:szCs w:val="36"/>
                    </w:rPr>
                  </w:pP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หมู่บ้าน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</w:rPr>
                    <w:t xml:space="preserve"> </w:t>
                  </w:r>
                  <w:r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>จำนวน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 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</w:rPr>
                    <w:t>670</w:t>
                  </w:r>
                  <w:r w:rsidRPr="00A4548A">
                    <w:rPr>
                      <w:rFonts w:ascii="TH SarabunIT๙" w:hAnsi="TH SarabunIT๙" w:cs="TH SarabunIT๙"/>
                      <w:sz w:val="36"/>
                      <w:szCs w:val="36"/>
                      <w:cs/>
                    </w:rPr>
                    <w:t xml:space="preserve">  หมู่บ้าน</w:t>
                  </w:r>
                </w:p>
              </w:txbxContent>
            </v:textbox>
          </v:shape>
        </w:pict>
      </w:r>
    </w:p>
    <w:p w:rsidR="002D71A3" w:rsidRPr="003E56DA" w:rsidRDefault="002D71A3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2D71A3" w:rsidRPr="003E56DA" w:rsidRDefault="002D71A3" w:rsidP="002D71A3">
      <w:pPr>
        <w:tabs>
          <w:tab w:val="left" w:pos="0"/>
        </w:tabs>
        <w:spacing w:line="228" w:lineRule="auto"/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  <w:lang w:val="th-TH"/>
        </w:rPr>
      </w:pPr>
    </w:p>
    <w:p w:rsidR="00504B2F" w:rsidRPr="003E56DA" w:rsidRDefault="00A72CC7" w:rsidP="00F554FB">
      <w:pPr>
        <w:tabs>
          <w:tab w:val="left" w:pos="709"/>
        </w:tabs>
        <w:spacing w:before="240" w:line="228" w:lineRule="auto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 xml:space="preserve">1.3.2 </w:t>
      </w:r>
      <w:r w:rsidR="00504B2F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ประชากร</w:t>
      </w:r>
    </w:p>
    <w:p w:rsidR="00635299" w:rsidRPr="003E56DA" w:rsidRDefault="00504B2F" w:rsidP="00F554FB">
      <w:pPr>
        <w:tabs>
          <w:tab w:val="left" w:pos="1418"/>
        </w:tabs>
        <w:spacing w:before="120" w:line="228" w:lineRule="auto"/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44"/>
          <w:szCs w:val="44"/>
          <w:cs/>
        </w:rPr>
        <w:t xml:space="preserve">   </w:t>
      </w:r>
      <w:r w:rsidR="00635299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</w:t>
      </w:r>
      <w:r w:rsidR="00A72CC7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="00635299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1</w:t>
      </w:r>
      <w:r w:rsidR="00A72CC7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)</w:t>
      </w:r>
      <w:r w:rsidR="00635299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การปกครอง   </w:t>
      </w:r>
    </w:p>
    <w:p w:rsidR="00635299" w:rsidRPr="003E56DA" w:rsidRDefault="00635299" w:rsidP="00F554FB">
      <w:pPr>
        <w:tabs>
          <w:tab w:val="left" w:pos="1122"/>
          <w:tab w:val="left" w:pos="1418"/>
          <w:tab w:val="left" w:pos="1701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</w:t>
      </w:r>
      <w:r w:rsidR="00A72CC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72CC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F554FB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จังหวัดพัทลุง  แบ่งเขตการปกครองออกเป็น 11 อำเภอ  65 ตำบล 670 หมู่บ้าน </w:t>
      </w:r>
      <w:r w:rsidR="00A72CC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1 เทศบาลเมือง </w:t>
      </w:r>
      <w:r w:rsidR="00C73D9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44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เทศบาลตำบล  </w:t>
      </w:r>
      <w:r w:rsidR="00C73D9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28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อบต.  </w:t>
      </w:r>
    </w:p>
    <w:p w:rsidR="00635299" w:rsidRPr="003E56DA" w:rsidRDefault="00635299" w:rsidP="00F554FB">
      <w:pPr>
        <w:tabs>
          <w:tab w:val="left" w:pos="1134"/>
          <w:tab w:val="left" w:pos="1418"/>
        </w:tabs>
        <w:spacing w:before="120" w:line="228" w:lineRule="auto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   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</w:t>
      </w:r>
      <w:r w:rsidR="00A72CC7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</w:t>
      </w:r>
      <w:r w:rsidR="00A72CC7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2</w:t>
      </w:r>
      <w:r w:rsidR="00A72CC7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)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ประชากร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</w:p>
    <w:p w:rsidR="00635299" w:rsidRPr="003E56DA" w:rsidRDefault="00635299" w:rsidP="00F554FB">
      <w:pPr>
        <w:tabs>
          <w:tab w:val="left" w:pos="1701"/>
        </w:tabs>
        <w:spacing w:after="120"/>
        <w:jc w:val="thaiDistribute"/>
        <w:rPr>
          <w:rFonts w:ascii="TH SarabunIT๙" w:hAnsi="TH SarabunIT๙" w:cs="TH SarabunIT๙"/>
          <w:color w:val="000000" w:themeColor="text1"/>
          <w:sz w:val="26"/>
          <w:szCs w:val="26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</w:t>
      </w:r>
      <w:r w:rsidR="00A72CC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จำนวนประชากร ณ ธันวาคม 2555 ทั้งหมด  514,492 คน แบ่งเป็นเพศชาย  251,650 คน เพศหญิง  262,842  คน  จำนวนครัวเรือนทั้งหมด  172,773 ครัวเรือน  </w:t>
      </w:r>
    </w:p>
    <w:p w:rsidR="00635299" w:rsidRPr="003E56DA" w:rsidRDefault="00ED328D" w:rsidP="00635299">
      <w:pPr>
        <w:tabs>
          <w:tab w:val="left" w:pos="540"/>
          <w:tab w:val="left" w:pos="900"/>
        </w:tabs>
        <w:spacing w:line="228" w:lineRule="auto"/>
        <w:jc w:val="center"/>
        <w:rPr>
          <w:rFonts w:ascii="TH SarabunIT๙" w:hAnsi="TH SarabunIT๙" w:cs="TH SarabunIT๙"/>
          <w:b/>
          <w:bCs/>
          <w:color w:val="000000" w:themeColor="text1"/>
          <w:sz w:val="28"/>
          <w:cs/>
        </w:rPr>
      </w:pPr>
      <w:r>
        <w:rPr>
          <w:rFonts w:ascii="TH SarabunIT๙" w:hAnsi="TH SarabunIT๙" w:cs="TH SarabunIT๙"/>
          <w:b/>
          <w:bCs/>
          <w:noProof/>
          <w:color w:val="000000" w:themeColor="text1"/>
          <w:sz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392" type="#_x0000_t32" style="position:absolute;left:0;text-align:left;margin-left:-5.15pt;margin-top:14.25pt;width:84pt;height:33.15pt;z-index:251691520" o:connectortype="straight"/>
        </w:pict>
      </w:r>
      <w:r w:rsidR="00635299" w:rsidRPr="003E56DA">
        <w:rPr>
          <w:rFonts w:ascii="TH SarabunIT๙" w:hAnsi="TH SarabunIT๙" w:cs="TH SarabunIT๙"/>
          <w:b/>
          <w:bCs/>
          <w:color w:val="000000" w:themeColor="text1"/>
          <w:sz w:val="28"/>
          <w:cs/>
        </w:rPr>
        <w:t>สถิติจำนวนประชากรจังหวัดพัทลุง ปี 255</w:t>
      </w:r>
      <w:r w:rsidR="00A72CC7" w:rsidRPr="003E56DA">
        <w:rPr>
          <w:rFonts w:ascii="TH SarabunIT๙" w:hAnsi="TH SarabunIT๙" w:cs="TH SarabunIT๙"/>
          <w:b/>
          <w:bCs/>
          <w:color w:val="000000" w:themeColor="text1"/>
          <w:sz w:val="28"/>
          <w:cs/>
        </w:rPr>
        <w:t>2</w:t>
      </w:r>
      <w:r w:rsidR="00635299" w:rsidRPr="003E56DA">
        <w:rPr>
          <w:rFonts w:ascii="TH SarabunIT๙" w:hAnsi="TH SarabunIT๙" w:cs="TH SarabunIT๙"/>
          <w:b/>
          <w:bCs/>
          <w:color w:val="000000" w:themeColor="text1"/>
          <w:sz w:val="28"/>
          <w:cs/>
        </w:rPr>
        <w:t>-255</w:t>
      </w:r>
      <w:r w:rsidR="00A72CC7" w:rsidRPr="003E56DA">
        <w:rPr>
          <w:rFonts w:ascii="TH SarabunIT๙" w:hAnsi="TH SarabunIT๙" w:cs="TH SarabunIT๙"/>
          <w:b/>
          <w:bCs/>
          <w:color w:val="000000" w:themeColor="text1"/>
          <w:sz w:val="28"/>
          <w:cs/>
        </w:rPr>
        <w:t>6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83"/>
        <w:gridCol w:w="1544"/>
        <w:gridCol w:w="1559"/>
        <w:gridCol w:w="1559"/>
        <w:gridCol w:w="1560"/>
        <w:gridCol w:w="1559"/>
      </w:tblGrid>
      <w:tr w:rsidR="00A72CC7" w:rsidRPr="003E56DA" w:rsidTr="0054283D">
        <w:tc>
          <w:tcPr>
            <w:tcW w:w="1683" w:type="dxa"/>
            <w:shd w:val="clear" w:color="auto" w:fill="DDD9C3" w:themeFill="background2" w:themeFillShade="E6"/>
          </w:tcPr>
          <w:p w:rsidR="00A72CC7" w:rsidRPr="003E56DA" w:rsidRDefault="00A72CC7" w:rsidP="002A274F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 xml:space="preserve">     ปี                </w:t>
            </w:r>
          </w:p>
          <w:p w:rsidR="00A72CC7" w:rsidRPr="003E56DA" w:rsidRDefault="00A72CC7" w:rsidP="002A274F">
            <w:pPr>
              <w:tabs>
                <w:tab w:val="left" w:pos="1350"/>
              </w:tabs>
              <w:spacing w:line="228" w:lineRule="auto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เพศ</w:t>
            </w:r>
          </w:p>
        </w:tc>
        <w:tc>
          <w:tcPr>
            <w:tcW w:w="1544" w:type="dxa"/>
            <w:shd w:val="clear" w:color="auto" w:fill="DDD9C3" w:themeFill="background2" w:themeFillShade="E6"/>
            <w:vAlign w:val="center"/>
          </w:tcPr>
          <w:p w:rsidR="00A72CC7" w:rsidRPr="003E56DA" w:rsidRDefault="00A72CC7" w:rsidP="00F617E8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2552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A72CC7" w:rsidRPr="003E56DA" w:rsidRDefault="00A72CC7" w:rsidP="00F617E8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2553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A72CC7" w:rsidRPr="003E56DA" w:rsidRDefault="00A72CC7" w:rsidP="00F617E8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2554</w:t>
            </w:r>
          </w:p>
        </w:tc>
        <w:tc>
          <w:tcPr>
            <w:tcW w:w="1560" w:type="dxa"/>
            <w:shd w:val="clear" w:color="auto" w:fill="DDD9C3" w:themeFill="background2" w:themeFillShade="E6"/>
            <w:vAlign w:val="center"/>
          </w:tcPr>
          <w:p w:rsidR="00A72CC7" w:rsidRPr="003E56DA" w:rsidRDefault="00A72CC7" w:rsidP="00F617E8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2555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A72CC7" w:rsidRPr="003E56DA" w:rsidRDefault="00A72CC7" w:rsidP="002A274F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2556</w:t>
            </w:r>
          </w:p>
        </w:tc>
      </w:tr>
      <w:tr w:rsidR="00A72CC7" w:rsidRPr="003E56DA" w:rsidTr="00A72CC7">
        <w:tc>
          <w:tcPr>
            <w:tcW w:w="1683" w:type="dxa"/>
          </w:tcPr>
          <w:p w:rsidR="00A72CC7" w:rsidRPr="003E56DA" w:rsidRDefault="00A72CC7" w:rsidP="002A274F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ชาย</w:t>
            </w:r>
          </w:p>
        </w:tc>
        <w:tc>
          <w:tcPr>
            <w:tcW w:w="1544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249,171</w:t>
            </w:r>
          </w:p>
        </w:tc>
        <w:tc>
          <w:tcPr>
            <w:tcW w:w="1559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249,791</w:t>
            </w:r>
          </w:p>
        </w:tc>
        <w:tc>
          <w:tcPr>
            <w:tcW w:w="1559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250,280</w:t>
            </w:r>
          </w:p>
        </w:tc>
        <w:tc>
          <w:tcPr>
            <w:tcW w:w="1560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251,650</w:t>
            </w:r>
          </w:p>
        </w:tc>
        <w:tc>
          <w:tcPr>
            <w:tcW w:w="1559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250,072</w:t>
            </w:r>
          </w:p>
        </w:tc>
      </w:tr>
      <w:tr w:rsidR="00A72CC7" w:rsidRPr="003E56DA" w:rsidTr="00A72CC7">
        <w:tc>
          <w:tcPr>
            <w:tcW w:w="1683" w:type="dxa"/>
          </w:tcPr>
          <w:p w:rsidR="00A72CC7" w:rsidRPr="003E56DA" w:rsidRDefault="00A72CC7" w:rsidP="002A274F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หญิง</w:t>
            </w:r>
          </w:p>
        </w:tc>
        <w:tc>
          <w:tcPr>
            <w:tcW w:w="1544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258,606</w:t>
            </w:r>
          </w:p>
        </w:tc>
        <w:tc>
          <w:tcPr>
            <w:tcW w:w="1559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259,743</w:t>
            </w:r>
          </w:p>
        </w:tc>
        <w:tc>
          <w:tcPr>
            <w:tcW w:w="1559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260,783</w:t>
            </w:r>
          </w:p>
        </w:tc>
        <w:tc>
          <w:tcPr>
            <w:tcW w:w="1560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262,842</w:t>
            </w:r>
          </w:p>
        </w:tc>
        <w:tc>
          <w:tcPr>
            <w:tcW w:w="1559" w:type="dxa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261,331</w:t>
            </w:r>
          </w:p>
        </w:tc>
      </w:tr>
      <w:tr w:rsidR="00A72CC7" w:rsidRPr="003E56DA" w:rsidTr="0054283D">
        <w:tc>
          <w:tcPr>
            <w:tcW w:w="1683" w:type="dxa"/>
            <w:shd w:val="clear" w:color="auto" w:fill="DDD9C3" w:themeFill="background2" w:themeFillShade="E6"/>
          </w:tcPr>
          <w:p w:rsidR="00A72CC7" w:rsidRPr="003E56DA" w:rsidRDefault="00A72CC7" w:rsidP="002A274F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รวม</w:t>
            </w:r>
          </w:p>
        </w:tc>
        <w:tc>
          <w:tcPr>
            <w:tcW w:w="1544" w:type="dxa"/>
            <w:shd w:val="clear" w:color="auto" w:fill="DDD9C3" w:themeFill="background2" w:themeFillShade="E6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507,777</w:t>
            </w:r>
          </w:p>
        </w:tc>
        <w:tc>
          <w:tcPr>
            <w:tcW w:w="1559" w:type="dxa"/>
            <w:shd w:val="clear" w:color="auto" w:fill="DDD9C3" w:themeFill="background2" w:themeFillShade="E6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509,534</w:t>
            </w:r>
          </w:p>
        </w:tc>
        <w:tc>
          <w:tcPr>
            <w:tcW w:w="1559" w:type="dxa"/>
            <w:shd w:val="clear" w:color="auto" w:fill="DDD9C3" w:themeFill="background2" w:themeFillShade="E6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511,063</w:t>
            </w:r>
          </w:p>
        </w:tc>
        <w:tc>
          <w:tcPr>
            <w:tcW w:w="1560" w:type="dxa"/>
            <w:shd w:val="clear" w:color="auto" w:fill="DDD9C3" w:themeFill="background2" w:themeFillShade="E6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514,492</w:t>
            </w:r>
          </w:p>
        </w:tc>
        <w:tc>
          <w:tcPr>
            <w:tcW w:w="1559" w:type="dxa"/>
            <w:shd w:val="clear" w:color="auto" w:fill="DDD9C3" w:themeFill="background2" w:themeFillShade="E6"/>
          </w:tcPr>
          <w:p w:rsidR="00A72CC7" w:rsidRPr="003E56DA" w:rsidRDefault="00A72CC7" w:rsidP="00A72CC7">
            <w:pPr>
              <w:tabs>
                <w:tab w:val="left" w:pos="1350"/>
              </w:tabs>
              <w:spacing w:line="228" w:lineRule="auto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511,403</w:t>
            </w:r>
          </w:p>
        </w:tc>
      </w:tr>
    </w:tbl>
    <w:p w:rsidR="00A87376" w:rsidRPr="003E56DA" w:rsidRDefault="00A87376" w:rsidP="0059625F">
      <w:pPr>
        <w:spacing w:before="240" w:line="228" w:lineRule="auto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A87376" w:rsidRPr="003E56DA" w:rsidRDefault="00A87376" w:rsidP="0059625F">
      <w:pPr>
        <w:spacing w:before="240" w:line="228" w:lineRule="auto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887343" w:rsidRPr="003E56DA" w:rsidRDefault="00887343" w:rsidP="0059625F">
      <w:pPr>
        <w:spacing w:before="240" w:line="228" w:lineRule="auto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97437F" w:rsidRPr="003E56DA" w:rsidRDefault="0097437F" w:rsidP="0059625F">
      <w:pPr>
        <w:spacing w:before="240" w:line="228" w:lineRule="auto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887343" w:rsidRPr="003E56DA" w:rsidRDefault="00ED328D" w:rsidP="00887343">
      <w:pPr>
        <w:rPr>
          <w:rFonts w:ascii="TH SarabunIT๙" w:hAnsi="TH SarabunIT๙" w:cs="TH SarabunIT๙"/>
          <w:color w:val="000000" w:themeColor="text1"/>
          <w:sz w:val="16"/>
          <w:szCs w:val="16"/>
        </w:rPr>
      </w:pPr>
      <w:r>
        <w:rPr>
          <w:rFonts w:ascii="TH SarabunIT๙" w:hAnsi="TH SarabunIT๙" w:cs="TH SarabunIT๙"/>
          <w:noProof/>
          <w:color w:val="000000" w:themeColor="text1"/>
          <w:sz w:val="16"/>
          <w:szCs w:val="16"/>
        </w:rPr>
        <w:pict>
          <v:roundrect id="_x0000_s1396" style="position:absolute;margin-left:9.1pt;margin-top:-21.75pt;width:128.25pt;height:32.25pt;z-index:251693568" arcsize="10923f" fillcolor="white [3201]" strokecolor="black [3200]" strokeweight="1pt">
            <v:shadow on="t" color="#868686" opacity=".5" offset="6pt,6pt"/>
            <v:textbox style="mso-next-textbox:#_x0000_s1396">
              <w:txbxContent>
                <w:p w:rsidR="00A45053" w:rsidRPr="00A32FEE" w:rsidRDefault="00A45053" w:rsidP="00887343">
                  <w:pPr>
                    <w:spacing w:line="228" w:lineRule="auto"/>
                    <w:jc w:val="both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A32FEE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1.4 ด้านเศรษฐกิจ</w:t>
                  </w:r>
                </w:p>
                <w:p w:rsidR="00A45053" w:rsidRPr="00DF22C2" w:rsidRDefault="00A45053" w:rsidP="00887343"/>
              </w:txbxContent>
            </v:textbox>
          </v:roundrect>
        </w:pict>
      </w:r>
    </w:p>
    <w:p w:rsidR="00887343" w:rsidRPr="003E56DA" w:rsidRDefault="00887343" w:rsidP="00E34BDD">
      <w:pPr>
        <w:tabs>
          <w:tab w:val="left" w:pos="851"/>
        </w:tabs>
        <w:spacing w:before="240" w:line="228" w:lineRule="auto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color w:val="000000" w:themeColor="text1"/>
          <w:sz w:val="16"/>
          <w:szCs w:val="16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 xml:space="preserve">1.4.1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โครงสร้างเศรษฐกิจ</w:t>
      </w:r>
    </w:p>
    <w:p w:rsidR="00887343" w:rsidRPr="003E56DA" w:rsidRDefault="00887343" w:rsidP="00E34BDD">
      <w:pPr>
        <w:tabs>
          <w:tab w:val="left" w:pos="1418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เศรษฐกิจของจังหวัดพัทลุง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โครงสร้างส่วนใหญ่ขึ้นอยู่กับสาขาการเกษตรกรรมเป็นหลัก  รองลงมาได้แก่สาขาการขายส่ง การขายปลีก การซ่อมแซมยานยนต์ จักรยานยนต์ ของใช้ส่วนบุคคลและของใช้ในครัวเรือน และสาขาอุตสาหกรรม โดยมีสัดส่วนตามผลิตภัณฑ์มวลรวมจังหวัด(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GPP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)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ณ ราคาประจำปี พ.ศ. 2555 คิดเป็นร้อยละ 55.28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16.87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และ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15.90 ตามลำดับ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รายได้หลักของจังหวัดพัทลุงมาจากภาคการเกษตร  สินค้าเกษตรที่สำคัญ ได้แก่  ยางพารา สุกร และข้าว  โดยมูลค่าผลิตภัณฑ์มวลรวมจังหวัด(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GPP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) ณ ราคาประจำปี พ.ศ.2555  เท่ากับ  34,684  ล้านบาท   และรายได้ผลิตภัณฑ์มวลรวมเฉลี่ยของประชากรเท่ากับ  70,764 บาท  เป็นลำดับที่ 14 ของภาคใต้  (ข้อมูล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: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สำนักงานคณะกรรมการพัฒนาการเศรษฐกิจและสังคมแห่งชาติ)</w:t>
      </w:r>
    </w:p>
    <w:p w:rsidR="00887343" w:rsidRPr="003E56DA" w:rsidRDefault="00887343" w:rsidP="00A120EC">
      <w:pPr>
        <w:jc w:val="center"/>
        <w:rPr>
          <w:rFonts w:ascii="TH SarabunIT๙" w:hAnsi="TH SarabunIT๙" w:cs="TH SarabunIT๙"/>
          <w:b/>
          <w:bCs/>
          <w:color w:val="000000" w:themeColor="text1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>ผลิ</w:t>
      </w:r>
      <w:r w:rsidR="00A120EC" w:rsidRPr="003E56DA">
        <w:rPr>
          <w:rFonts w:ascii="TH SarabunIT๙" w:hAnsi="TH SarabunIT๙" w:cs="TH SarabunIT๙"/>
          <w:b/>
          <w:bCs/>
          <w:color w:val="000000" w:themeColor="text1"/>
          <w:cs/>
        </w:rPr>
        <w:t>ตภัณฑ์มวลรวมจังหวัดพัทลุง</w:t>
      </w: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>ปี พ.ศ.255</w:t>
      </w:r>
      <w:r w:rsidR="00A45053" w:rsidRPr="003E56DA">
        <w:rPr>
          <w:rFonts w:ascii="TH SarabunIT๙" w:hAnsi="TH SarabunIT๙" w:cs="TH SarabunIT๙"/>
          <w:b/>
          <w:bCs/>
          <w:color w:val="000000" w:themeColor="text1"/>
        </w:rPr>
        <w:t>1</w:t>
      </w: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>-255</w:t>
      </w:r>
      <w:r w:rsidRPr="003E56DA">
        <w:rPr>
          <w:rFonts w:ascii="TH SarabunIT๙" w:hAnsi="TH SarabunIT๙" w:cs="TH SarabunIT๙"/>
          <w:b/>
          <w:bCs/>
          <w:color w:val="000000" w:themeColor="text1"/>
        </w:rPr>
        <w:t xml:space="preserve">5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570"/>
        <w:gridCol w:w="959"/>
        <w:gridCol w:w="992"/>
        <w:gridCol w:w="992"/>
        <w:gridCol w:w="992"/>
        <w:gridCol w:w="993"/>
      </w:tblGrid>
      <w:tr w:rsidR="00A45053" w:rsidRPr="003E56DA" w:rsidTr="00A45053">
        <w:trPr>
          <w:trHeight w:val="101"/>
        </w:trPr>
        <w:tc>
          <w:tcPr>
            <w:tcW w:w="4570" w:type="dxa"/>
            <w:tcBorders>
              <w:right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A45053" w:rsidRPr="003E56DA" w:rsidRDefault="00A45053" w:rsidP="00A45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สาขาการผลิต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A45053" w:rsidRPr="003E56DA" w:rsidRDefault="00A45053" w:rsidP="00A45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2551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A45053" w:rsidRPr="003E56DA" w:rsidRDefault="00A45053" w:rsidP="00A45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2552</w:t>
            </w:r>
          </w:p>
        </w:tc>
        <w:tc>
          <w:tcPr>
            <w:tcW w:w="992" w:type="dxa"/>
            <w:shd w:val="clear" w:color="auto" w:fill="C4BC96" w:themeFill="background2" w:themeFillShade="BF"/>
            <w:vAlign w:val="center"/>
          </w:tcPr>
          <w:p w:rsidR="00A45053" w:rsidRPr="003E56DA" w:rsidRDefault="00A45053" w:rsidP="00A45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255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3</w:t>
            </w:r>
          </w:p>
        </w:tc>
        <w:tc>
          <w:tcPr>
            <w:tcW w:w="992" w:type="dxa"/>
            <w:shd w:val="clear" w:color="auto" w:fill="C4BC96" w:themeFill="background2" w:themeFillShade="BF"/>
            <w:vAlign w:val="center"/>
          </w:tcPr>
          <w:p w:rsidR="00A45053" w:rsidRPr="003E56DA" w:rsidRDefault="00A45053" w:rsidP="00A45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255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4</w:t>
            </w:r>
          </w:p>
        </w:tc>
        <w:tc>
          <w:tcPr>
            <w:tcW w:w="993" w:type="dxa"/>
            <w:shd w:val="clear" w:color="auto" w:fill="C4BC96" w:themeFill="background2" w:themeFillShade="BF"/>
            <w:vAlign w:val="center"/>
          </w:tcPr>
          <w:p w:rsidR="00A45053" w:rsidRPr="003E56DA" w:rsidRDefault="00A45053" w:rsidP="00A4505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 255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5</w:t>
            </w:r>
          </w:p>
        </w:tc>
      </w:tr>
      <w:tr w:rsidR="00A45053" w:rsidRPr="003E56DA" w:rsidTr="00A45053">
        <w:tc>
          <w:tcPr>
            <w:tcW w:w="4570" w:type="dxa"/>
            <w:tcBorders>
              <w:top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ภาคการเกษตร</w:t>
            </w:r>
          </w:p>
        </w:tc>
        <w:tc>
          <w:tcPr>
            <w:tcW w:w="959" w:type="dxa"/>
            <w:tcBorders>
              <w:top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11,256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9,529 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14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395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16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602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13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172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เกษตรกรรม การล่าสัตว์ และการป่าไม้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10,889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9,182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14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067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16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270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12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836</w:t>
            </w:r>
          </w:p>
        </w:tc>
      </w:tr>
      <w:tr w:rsidR="00A45053" w:rsidRPr="003E56DA" w:rsidTr="00A45053">
        <w:tc>
          <w:tcPr>
            <w:tcW w:w="457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ประมง</w:t>
            </w:r>
          </w:p>
        </w:tc>
        <w:tc>
          <w:tcPr>
            <w:tcW w:w="95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366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348 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328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332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336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ภาคนอกการเกษตร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17,792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18,584 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20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302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22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038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21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512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การทำเหมืองแร่และเหมืองหิน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179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173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152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143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136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การผลิตอุตสาหกรรม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2,525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2,413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249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799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693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การไฟฟ้า ก๊าซ และการประปา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295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366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378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393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449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การก่อสร้าง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882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1,085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256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667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582</w:t>
            </w:r>
          </w:p>
        </w:tc>
      </w:tr>
      <w:tr w:rsidR="00A45053" w:rsidRPr="003E56DA" w:rsidTr="00A45053">
        <w:trPr>
          <w:trHeight w:val="712"/>
        </w:trPr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การขายส่งการขายปลีก การซ่อมแซมยายนต์</w:t>
            </w:r>
          </w:p>
          <w:p w:rsidR="00A45053" w:rsidRPr="003E56DA" w:rsidRDefault="00A45053" w:rsidP="00A4505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จักยานยนต์ ของใช้ส่วนบุคคลและของใช้ในครัวเรือน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3,102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3,281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911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4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414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916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โรงแรมและภัตตาคาร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48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49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43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60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79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การขนส่ง สถานที่เก็บสินค้าและการคมนาคม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862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934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832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842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869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ตัวกลางทางการเงิน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1,388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1,172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587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654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917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บริการด้านอสังหาริมทรัพย์การให้เช่าและบริการทางธุรกิจ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1,477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1,682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833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937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864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การบริหารราชการและการป้องกันประเทศรวมทั้ง</w:t>
            </w:r>
            <w:r w:rsidRPr="003E56DA">
              <w:rPr>
                <w:rFonts w:ascii="TH SarabunIT๙" w:hAnsi="TH SarabunIT๙" w:cs="TH SarabunIT๙"/>
                <w:cs/>
              </w:rPr>
              <w:br/>
              <w:t>การประกันสังคมภาคบังคับ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2,652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2,854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2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241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2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336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2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240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การศึกษา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3,365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3,440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698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559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</w:t>
            </w:r>
            <w:r w:rsidRPr="003E56DA">
              <w:rPr>
                <w:rFonts w:ascii="TH SarabunIT๙" w:hAnsi="TH SarabunIT๙" w:cs="TH SarabunIT๙"/>
                <w:cs/>
              </w:rPr>
              <w:t>,</w:t>
            </w:r>
            <w:r w:rsidRPr="003E56DA">
              <w:rPr>
                <w:rFonts w:ascii="TH SarabunIT๙" w:hAnsi="TH SarabunIT๙" w:cs="TH SarabunIT๙"/>
              </w:rPr>
              <w:t>461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การบริการด้านสุขภาพและงานสังคมสงเคราะห์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698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807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796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838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922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การให้บริการชุมชน สังคม และบริการส่วนบุคคลอื่น ๆ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292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312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302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339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361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ลูกจ้างในครัวเรือนส่วนบุคคล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26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 xml:space="preserve">16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24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58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23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ผลิตภัณฑ์มวลรวมจังหวัด (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GPP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)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29,048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28,114 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34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697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38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640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34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684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มูลค่าผลิตภัณฑ์มวลรวมจังหวัดเฉลี่ยต่อหัว (บาท)</w:t>
            </w:r>
          </w:p>
        </w:tc>
        <w:tc>
          <w:tcPr>
            <w:tcW w:w="959" w:type="dxa"/>
            <w:tcBorders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52,392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50,161 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72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174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79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549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70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</w:rPr>
              <w:t>764</w:t>
            </w:r>
          </w:p>
        </w:tc>
      </w:tr>
      <w:tr w:rsidR="00A45053" w:rsidRPr="003E56DA" w:rsidTr="00A45053">
        <w:tc>
          <w:tcPr>
            <w:tcW w:w="4570" w:type="dxa"/>
            <w:tcBorders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จำนวนประชากร (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1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,000</w:t>
            </w: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 xml:space="preserve"> คน)</w:t>
            </w:r>
          </w:p>
        </w:tc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554 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560 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481</w:t>
            </w:r>
          </w:p>
        </w:tc>
        <w:tc>
          <w:tcPr>
            <w:tcW w:w="992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486</w:t>
            </w:r>
          </w:p>
        </w:tc>
        <w:tc>
          <w:tcPr>
            <w:tcW w:w="993" w:type="dxa"/>
            <w:vAlign w:val="center"/>
          </w:tcPr>
          <w:p w:rsidR="00A45053" w:rsidRPr="003E56DA" w:rsidRDefault="00A45053" w:rsidP="00A45053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</w:rPr>
              <w:t>490</w:t>
            </w:r>
          </w:p>
        </w:tc>
      </w:tr>
    </w:tbl>
    <w:p w:rsidR="00A45053" w:rsidRPr="003E56DA" w:rsidRDefault="00A45053" w:rsidP="00A120EC">
      <w:pPr>
        <w:jc w:val="center"/>
        <w:rPr>
          <w:rFonts w:ascii="TH SarabunIT๙" w:hAnsi="TH SarabunIT๙" w:cs="TH SarabunIT๙"/>
          <w:b/>
          <w:bCs/>
          <w:color w:val="000000" w:themeColor="text1"/>
        </w:rPr>
      </w:pPr>
    </w:p>
    <w:p w:rsidR="00A120EC" w:rsidRPr="003E56DA" w:rsidRDefault="00A120EC" w:rsidP="00A120EC">
      <w:pPr>
        <w:rPr>
          <w:rFonts w:ascii="TH SarabunIT๙" w:hAnsi="TH SarabunIT๙" w:cs="TH SarabunIT๙"/>
          <w:b/>
          <w:bCs/>
          <w:color w:val="000000" w:themeColor="text1"/>
          <w:sz w:val="22"/>
          <w:szCs w:val="2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22"/>
          <w:szCs w:val="22"/>
          <w:cs/>
        </w:rPr>
        <w:t>(ที่มา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22"/>
          <w:szCs w:val="22"/>
        </w:rPr>
        <w:t>: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22"/>
          <w:szCs w:val="22"/>
          <w:cs/>
        </w:rPr>
        <w:t>คลังจังหวัดพัทลุง)</w:t>
      </w:r>
    </w:p>
    <w:p w:rsidR="00887343" w:rsidRPr="003E56DA" w:rsidRDefault="00887343" w:rsidP="0059625F">
      <w:pPr>
        <w:spacing w:before="240" w:line="228" w:lineRule="auto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97437F" w:rsidRPr="003E56DA" w:rsidRDefault="0097437F" w:rsidP="0059625F">
      <w:pPr>
        <w:spacing w:before="240" w:line="228" w:lineRule="auto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E34BDD" w:rsidRPr="003E56DA" w:rsidRDefault="00E34BDD" w:rsidP="00E34BDD">
      <w:pPr>
        <w:tabs>
          <w:tab w:val="left" w:pos="851"/>
        </w:tabs>
        <w:spacing w:after="120"/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lastRenderedPageBreak/>
        <w:tab/>
        <w:t>1.4.2  การจัดเก็บภาษี</w:t>
      </w:r>
    </w:p>
    <w:p w:rsidR="00E34BDD" w:rsidRPr="003E56DA" w:rsidRDefault="00E34BDD" w:rsidP="00E34BDD">
      <w:pPr>
        <w:tabs>
          <w:tab w:val="left" w:pos="851"/>
        </w:tabs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การจัดเก็บภาษีสรรพากร ปีงบประมาณ๒๕๕๓ -๒๕๕๖</w:t>
      </w:r>
    </w:p>
    <w:tbl>
      <w:tblPr>
        <w:tblW w:w="7371" w:type="dxa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551"/>
        <w:gridCol w:w="1134"/>
        <w:gridCol w:w="1099"/>
        <w:gridCol w:w="177"/>
        <w:gridCol w:w="1134"/>
        <w:gridCol w:w="1276"/>
      </w:tblGrid>
      <w:tr w:rsidR="00E34BDD" w:rsidRPr="003E56DA" w:rsidTr="00E34BDD">
        <w:trPr>
          <w:trHeight w:val="121"/>
        </w:trPr>
        <w:tc>
          <w:tcPr>
            <w:tcW w:w="47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4BDD" w:rsidRPr="003E56DA" w:rsidRDefault="00E34BDD" w:rsidP="00E34BDD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131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</w:p>
        </w:tc>
      </w:tr>
      <w:tr w:rsidR="00E34BDD" w:rsidRPr="003E56DA" w:rsidTr="0054283D">
        <w:tc>
          <w:tcPr>
            <w:tcW w:w="2551" w:type="dxa"/>
            <w:vMerge w:val="restart"/>
            <w:shd w:val="clear" w:color="auto" w:fill="DDD9C3" w:themeFill="background2" w:themeFillShade="E6"/>
            <w:vAlign w:val="center"/>
          </w:tcPr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  <w:t>ลักษณะการจัดเก็บ</w:t>
            </w:r>
          </w:p>
        </w:tc>
        <w:tc>
          <w:tcPr>
            <w:tcW w:w="4820" w:type="dxa"/>
            <w:gridSpan w:val="5"/>
            <w:shd w:val="clear" w:color="auto" w:fill="DDD9C3" w:themeFill="background2" w:themeFillShade="E6"/>
            <w:vAlign w:val="center"/>
          </w:tcPr>
          <w:p w:rsidR="00E34BDD" w:rsidRPr="003E56DA" w:rsidRDefault="00E34BDD" w:rsidP="00E34BDD">
            <w:pPr>
              <w:ind w:right="1411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  <w:t>ปีงบประมาณ</w:t>
            </w:r>
          </w:p>
        </w:tc>
      </w:tr>
      <w:tr w:rsidR="00E34BDD" w:rsidRPr="003E56DA" w:rsidTr="0054283D">
        <w:trPr>
          <w:trHeight w:val="43"/>
        </w:trPr>
        <w:tc>
          <w:tcPr>
            <w:tcW w:w="2551" w:type="dxa"/>
            <w:vMerge/>
            <w:shd w:val="clear" w:color="auto" w:fill="DDD9C3" w:themeFill="background2" w:themeFillShade="E6"/>
            <w:vAlign w:val="center"/>
          </w:tcPr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  <w:t>2553</w:t>
            </w:r>
          </w:p>
        </w:tc>
        <w:tc>
          <w:tcPr>
            <w:tcW w:w="1276" w:type="dxa"/>
            <w:gridSpan w:val="2"/>
            <w:shd w:val="clear" w:color="auto" w:fill="DDD9C3" w:themeFill="background2" w:themeFillShade="E6"/>
            <w:vAlign w:val="center"/>
          </w:tcPr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  <w:t>2554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  <w:t>๒๕๕๕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  <w:t>๒๕๕๖</w:t>
            </w:r>
          </w:p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  <w:cs/>
              </w:rPr>
              <w:t>(ต.ค.๕๕- ก.ย.๕๖)</w:t>
            </w:r>
          </w:p>
        </w:tc>
      </w:tr>
      <w:tr w:rsidR="00E34BDD" w:rsidRPr="003E56DA" w:rsidTr="00E34BDD">
        <w:trPr>
          <w:trHeight w:val="345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ภาษีเงินได้บุคคลธรรมดา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๑๘๐.๑๐๑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๑๙๐.๓๙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๒๐๒.๓๒๓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๒๓๓.๘๓๒</w:t>
            </w:r>
          </w:p>
        </w:tc>
      </w:tr>
      <w:tr w:rsidR="00E34BDD" w:rsidRPr="003E56DA" w:rsidTr="00E34BDD">
        <w:trPr>
          <w:trHeight w:val="225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ภาษีเงินได้นิติบุคคล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๕๔.๑๓๕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๖๘.๑๖๗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๘๑.๙๕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๙๑.๐๔๒</w:t>
            </w:r>
          </w:p>
        </w:tc>
      </w:tr>
      <w:tr w:rsidR="00E34BDD" w:rsidRPr="003E56DA" w:rsidTr="00E34BDD">
        <w:trPr>
          <w:trHeight w:val="338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ภาษีการค้า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๐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๐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๐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๐</w:t>
            </w:r>
          </w:p>
        </w:tc>
      </w:tr>
      <w:tr w:rsidR="00E34BDD" w:rsidRPr="003E56DA" w:rsidTr="00E34BDD">
        <w:trPr>
          <w:trHeight w:val="205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ภาษีมูลค้าเพิ่ม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๑๒๑.๘๕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๑๔๔.๓๙๔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๑๖๕.๒๑๑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๑๙๐.๙๑๘</w:t>
            </w:r>
          </w:p>
        </w:tc>
      </w:tr>
      <w:tr w:rsidR="00E34BDD" w:rsidRPr="003E56DA" w:rsidTr="00E34BDD">
        <w:trPr>
          <w:trHeight w:val="330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ภาษีธุรกิจเฉพาะ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๑๑.๕๓๕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๑๙.๙๖๙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๔๒.๑๒๓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๔๙.๖๒๗</w:t>
            </w:r>
          </w:p>
        </w:tc>
      </w:tr>
      <w:tr w:rsidR="00E34BDD" w:rsidRPr="003E56DA" w:rsidTr="00E34BDD">
        <w:trPr>
          <w:trHeight w:val="198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อากรแสตมป์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๒๒.๖๘๖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๒๖.๓๒๙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๒๙.๗๑๓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๓๓.๓๐๓</w:t>
            </w:r>
          </w:p>
        </w:tc>
      </w:tr>
      <w:tr w:rsidR="00E34BDD" w:rsidRPr="003E56DA" w:rsidTr="00E34BDD">
        <w:trPr>
          <w:trHeight w:val="281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รายได้อื่น(ค่าปรับ)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๐.๖๖๖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๐.๗๙๙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๘.๗๒๗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๐.๙๗๙</w:t>
            </w:r>
          </w:p>
        </w:tc>
      </w:tr>
      <w:tr w:rsidR="00E34BDD" w:rsidRPr="003E56DA" w:rsidTr="00E34BDD">
        <w:trPr>
          <w:trHeight w:val="190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รวมทุกลักษณะจัดเก็บ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๓๙๐.๙๗๓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๔๔๙.๘๔๘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๕๓๐.๐๔๗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๕๙๙.๗๐๑</w:t>
            </w:r>
          </w:p>
        </w:tc>
      </w:tr>
      <w:tr w:rsidR="00E34BDD" w:rsidRPr="003E56DA" w:rsidTr="00E34BDD">
        <w:trPr>
          <w:trHeight w:val="303"/>
        </w:trPr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กรมสรรพากรจัดเก็บ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๒๖๕.๙๑๔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๓๐๓.๑๙๙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๓๔๖.๙๕๔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๔๑๘.๓๘๓</w:t>
            </w:r>
          </w:p>
        </w:tc>
      </w:tr>
      <w:tr w:rsidR="00E34BDD" w:rsidRPr="003E56DA" w:rsidTr="00E34BDD">
        <w:tc>
          <w:tcPr>
            <w:tcW w:w="2551" w:type="dxa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หน่วยงานอื่นจัดเก็บ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๑๒๕.๐๕๙</w:t>
            </w:r>
          </w:p>
        </w:tc>
        <w:tc>
          <w:tcPr>
            <w:tcW w:w="1276" w:type="dxa"/>
            <w:gridSpan w:val="2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๑๔๖.๖๔๙</w:t>
            </w:r>
          </w:p>
        </w:tc>
        <w:tc>
          <w:tcPr>
            <w:tcW w:w="1134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๑๘๓.๐๙๓</w:t>
            </w:r>
          </w:p>
        </w:tc>
        <w:tc>
          <w:tcPr>
            <w:tcW w:w="1276" w:type="dxa"/>
          </w:tcPr>
          <w:p w:rsidR="00E34BDD" w:rsidRPr="003E56DA" w:rsidRDefault="00E34BDD" w:rsidP="00880D22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๑๘๑.๓๑๘</w:t>
            </w:r>
          </w:p>
        </w:tc>
      </w:tr>
      <w:tr w:rsidR="00E34BDD" w:rsidRPr="003E56DA" w:rsidTr="00E34BDD">
        <w:tc>
          <w:tcPr>
            <w:tcW w:w="4961" w:type="dxa"/>
            <w:gridSpan w:val="4"/>
            <w:tcBorders>
              <w:left w:val="nil"/>
              <w:bottom w:val="nil"/>
              <w:right w:val="nil"/>
            </w:tcBorders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: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สำนักงานสรรพากรพื้นที่พัทลุง</w:t>
            </w: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</w:pP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</w:pPr>
          </w:p>
        </w:tc>
      </w:tr>
    </w:tbl>
    <w:p w:rsidR="00E34BDD" w:rsidRPr="003E56DA" w:rsidRDefault="00E34BDD" w:rsidP="00E34BDD">
      <w:pPr>
        <w:ind w:right="-874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</w:p>
    <w:p w:rsidR="00E34BDD" w:rsidRPr="003E56DA" w:rsidRDefault="00E34BDD" w:rsidP="00E34BDD">
      <w:pPr>
        <w:tabs>
          <w:tab w:val="left" w:pos="851"/>
        </w:tabs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1.</w:t>
      </w:r>
      <w:r w:rsidR="008D20C2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4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.3 การพาณิชย์กรรม</w:t>
      </w:r>
    </w:p>
    <w:p w:rsidR="00E34BDD" w:rsidRPr="003E56DA" w:rsidRDefault="00E34BDD" w:rsidP="00E34BDD">
      <w:pPr>
        <w:ind w:right="182" w:firstLine="14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จังหวัดพัทลุงมีนิติบุคคล ณ ปี 255๖ จำนวนทั้งหมด 835 แห่ง มีทุนจดทะเบียน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ทั้งหมด 1,829,458,700 บาท แยกเป็น บริษัทจำกัด 200 แห่ง ทุนจดทะเบียน 724,458,700 บาท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ห้างหุ้นส่วนจำกัด 632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แห่ง ทุนจดทะเบียน 1,103,899,000 บาท ห้างหุ้นส่วนสามัญ 3 แห่ง ทุนจดทะเบียน 1,150,000 บาท </w:t>
      </w:r>
    </w:p>
    <w:tbl>
      <w:tblPr>
        <w:tblW w:w="5713" w:type="dxa"/>
        <w:tblInd w:w="1809" w:type="dxa"/>
        <w:tblLook w:val="0000"/>
      </w:tblPr>
      <w:tblGrid>
        <w:gridCol w:w="1933"/>
        <w:gridCol w:w="1080"/>
        <w:gridCol w:w="1350"/>
        <w:gridCol w:w="1350"/>
      </w:tblGrid>
      <w:tr w:rsidR="00E34BDD" w:rsidRPr="003E56DA" w:rsidTr="00E34BDD">
        <w:trPr>
          <w:trHeight w:val="435"/>
        </w:trPr>
        <w:tc>
          <w:tcPr>
            <w:tcW w:w="5713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E34BD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 xml:space="preserve">ตารางแสดงจำนวนนิติบุคคลจังหวัดพัทลุงแยกตามรายอำเภอ ปี 55๖ </w:t>
            </w:r>
          </w:p>
        </w:tc>
      </w:tr>
      <w:tr w:rsidR="00E34BDD" w:rsidRPr="003E56DA" w:rsidTr="0054283D">
        <w:trPr>
          <w:trHeight w:val="219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อำเภอ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หสน.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หจก.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บจ.</w:t>
            </w:r>
          </w:p>
        </w:tc>
      </w:tr>
      <w:tr w:rsidR="00E34BDD" w:rsidRPr="003E56DA" w:rsidTr="00E34BDD">
        <w:trPr>
          <w:trHeight w:val="156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เมือง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๒๘๒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๘</w:t>
            </w:r>
          </w:p>
        </w:tc>
      </w:tr>
      <w:tr w:rsidR="00E34BDD" w:rsidRPr="003E56DA" w:rsidTr="00E34BDD">
        <w:trPr>
          <w:trHeight w:val="212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เขาชัยสน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๓๙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</w:t>
            </w:r>
          </w:p>
        </w:tc>
      </w:tr>
      <w:tr w:rsidR="00E34BDD" w:rsidRPr="003E56DA" w:rsidTr="00E34BDD">
        <w:trPr>
          <w:trHeight w:val="50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กงหรา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๑๘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</w:t>
            </w:r>
          </w:p>
        </w:tc>
      </w:tr>
      <w:tr w:rsidR="00E34BDD" w:rsidRPr="003E56DA" w:rsidTr="00E34BDD">
        <w:trPr>
          <w:trHeight w:val="226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ควนขนุน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๑๒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 xml:space="preserve">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๙</w:t>
            </w:r>
          </w:p>
        </w:tc>
      </w:tr>
      <w:tr w:rsidR="00E34BDD" w:rsidRPr="003E56DA" w:rsidTr="00E34BDD">
        <w:trPr>
          <w:trHeight w:val="177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ป่าบอน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๕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</w:t>
            </w:r>
          </w:p>
        </w:tc>
      </w:tr>
      <w:tr w:rsidR="00E34BDD" w:rsidRPr="003E56DA" w:rsidTr="00E34BDD">
        <w:trPr>
          <w:trHeight w:val="233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ป่าพะยอม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29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๑๓</w:t>
            </w:r>
          </w:p>
        </w:tc>
      </w:tr>
      <w:tr w:rsidR="00E34BDD" w:rsidRPr="003E56DA" w:rsidTr="00E34BDD">
        <w:trPr>
          <w:trHeight w:val="156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บางแก้ว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</w:t>
            </w:r>
          </w:p>
        </w:tc>
      </w:tr>
      <w:tr w:rsidR="00E34BDD" w:rsidRPr="003E56DA" w:rsidTr="00E34BDD">
        <w:trPr>
          <w:trHeight w:val="233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ศรีนครินทร์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๘</w:t>
            </w:r>
          </w:p>
        </w:tc>
      </w:tr>
      <w:tr w:rsidR="00E34BDD" w:rsidRPr="003E56DA" w:rsidTr="00E34BDD">
        <w:trPr>
          <w:trHeight w:val="170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ศรีบรรพต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๑๘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</w:t>
            </w:r>
          </w:p>
        </w:tc>
      </w:tr>
      <w:tr w:rsidR="00E34BDD" w:rsidRPr="003E56DA" w:rsidTr="00E34BDD">
        <w:trPr>
          <w:trHeight w:val="121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ตะโหมด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๗</w:t>
            </w:r>
          </w:p>
        </w:tc>
      </w:tr>
      <w:tr w:rsidR="00E34BDD" w:rsidRPr="003E56DA" w:rsidTr="00E34BDD">
        <w:trPr>
          <w:trHeight w:val="58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ปากพะยูน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๗</w:t>
            </w:r>
          </w:p>
        </w:tc>
      </w:tr>
      <w:tr w:rsidR="00E34BDD" w:rsidRPr="003E56DA" w:rsidTr="0054283D">
        <w:trPr>
          <w:trHeight w:val="240"/>
        </w:trPr>
        <w:tc>
          <w:tcPr>
            <w:tcW w:w="19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รวม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3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6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๓๒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E34BDD" w:rsidRPr="003E56DA" w:rsidRDefault="00E34BDD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๒๐๐</w:t>
            </w:r>
          </w:p>
        </w:tc>
      </w:tr>
      <w:tr w:rsidR="00E34BDD" w:rsidRPr="003E56DA" w:rsidTr="00E34BDD">
        <w:trPr>
          <w:trHeight w:val="127"/>
        </w:trPr>
        <w:tc>
          <w:tcPr>
            <w:tcW w:w="5713" w:type="dxa"/>
            <w:gridSpan w:val="4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E34BDD" w:rsidRPr="003E56DA" w:rsidRDefault="00E34BDD" w:rsidP="00880D22">
            <w:pPr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: 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สำนักงานพัฒนาธุรกิจการค้าจังหวัดพัทลุง(ข้อมูล ณ 3 ม.ค.5๗)</w:t>
            </w:r>
          </w:p>
        </w:tc>
      </w:tr>
    </w:tbl>
    <w:p w:rsidR="00E34BDD" w:rsidRPr="003E56DA" w:rsidRDefault="00E34BDD" w:rsidP="00E34BDD">
      <w:pPr>
        <w:tabs>
          <w:tab w:val="left" w:pos="180"/>
        </w:tabs>
        <w:ind w:right="-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F869B5" w:rsidRPr="003E56DA" w:rsidRDefault="00F869B5" w:rsidP="00E34BDD">
      <w:pPr>
        <w:tabs>
          <w:tab w:val="left" w:pos="180"/>
        </w:tabs>
        <w:ind w:right="-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A45053" w:rsidRPr="003E56DA" w:rsidRDefault="00A45053" w:rsidP="00E34BDD">
      <w:pPr>
        <w:tabs>
          <w:tab w:val="left" w:pos="180"/>
        </w:tabs>
        <w:ind w:right="-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F869B5" w:rsidRPr="003E56DA" w:rsidRDefault="00F869B5" w:rsidP="00A32FEE">
      <w:pPr>
        <w:tabs>
          <w:tab w:val="left" w:pos="851"/>
        </w:tabs>
        <w:spacing w:after="120"/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1.4.3 ด้านการเกษตร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FE330A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1. ข้าวนาปี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</w:p>
    <w:p w:rsidR="00A32FEE" w:rsidRPr="003E56DA" w:rsidRDefault="00A32FEE" w:rsidP="00D93023">
      <w:pPr>
        <w:tabs>
          <w:tab w:val="left" w:pos="1843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="00D93023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ข้าวนาปี  เป็นพืชหนึ่งที่สร้างมูลค่าให้กับจังหวัดพัทลุงนอกเหนือจากยางพารา  มีรอบ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การผลิตเหลื่อมปีคือเริ่มปลูกข้าวนาปีในช่วงกลางเดือนมิถุนายนถึงเดือนปลายเดือนธันวาคม และเริ่มเก็บเกี่ยว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ในช่วงเดือนมกราคมถึงกุมภาพันธ์ พันธุ์ข้าวส่งเสริมที่ปลูก ได้แก่ เล็บนก ชัยนาท เฉี้ยงพัทลุง สังข์หยด  หอมประทุม  และสุพรรณบุรี   ข้าวนาปี จังหวัดพัทลุงมีระยะเวลาตั้งแต่การปลูกถึงเก็บเกี่ยวตั้งแต่วันที่ 16 มิถุนายน - 28 กุมภาพันธ์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</w:p>
    <w:p w:rsidR="00A32FEE" w:rsidRPr="003E56DA" w:rsidRDefault="00A32FEE" w:rsidP="00FE330A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1.1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พื้นที่   </w:t>
      </w:r>
    </w:p>
    <w:p w:rsidR="00A32FEE" w:rsidRPr="003E56DA" w:rsidRDefault="00A32FEE" w:rsidP="00FE330A">
      <w:pPr>
        <w:tabs>
          <w:tab w:val="left" w:pos="2127"/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FE33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พื้นที่ปลูกข้าวจังหวัดพัทลุงปีการเพาะปลูก 2555/56 พื้นที่ปลูกทั้งสิ้น 145,051 ไร่ ลดลงจากปีที่ผ่านมา 57,107 ไร่ หรือลดลงร้อยละ 28.24  </w:t>
      </w:r>
    </w:p>
    <w:p w:rsidR="00A32FEE" w:rsidRPr="003E56DA" w:rsidRDefault="00A32FEE" w:rsidP="00FE330A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พื้นที่ที่มีการปลูกข้าว 3 อันดับแรก ได้แก่  อำเภอเมืองพัทลุง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47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,513 ไร่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>คิดเป็นร้อยละ 32.75 รองลงมาอำเภอควนขนุน  42,719 ไร่  คิดเป็นร้อยละ 29.45 และอำเภอ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>ปากพะยูน 13,402 ไร่ คิดเป็นร้อยละ 9.23 ตามลำดับ หรือคิดเป็นร้อยละ 71.43 ของพื้นที่ปลูกรวม</w:t>
      </w:r>
    </w:p>
    <w:p w:rsidR="00A32FEE" w:rsidRPr="003E56DA" w:rsidRDefault="00A32FEE" w:rsidP="00FE330A">
      <w:pPr>
        <w:tabs>
          <w:tab w:val="left" w:pos="1985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1.2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ผลผลิต </w:t>
      </w:r>
    </w:p>
    <w:p w:rsidR="00A32FEE" w:rsidRPr="003E56DA" w:rsidRDefault="00A32FEE" w:rsidP="00FE330A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ผลผลิตข้าวนาปี ปี 2555/56  เท่ากับ 59,503  ตัน ลดลงจากปีที่ผ่านมา 39,914.90 ตัน หรือลดลงร้อยละ 40.14  ผลผลิตเฉลี่ย  441.73  กิโลกรัมต่อไร่</w:t>
      </w:r>
    </w:p>
    <w:p w:rsidR="00A32FEE" w:rsidRPr="003E56DA" w:rsidRDefault="00A32FEE" w:rsidP="00FE330A">
      <w:pPr>
        <w:tabs>
          <w:tab w:val="left" w:pos="1985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 xml:space="preserve">1.3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ราคา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</w:p>
    <w:p w:rsidR="00A32FEE" w:rsidRPr="003E56DA" w:rsidRDefault="00A32FEE" w:rsidP="00FE330A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="00FE33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ราคาข้าวนาปี  ปี 2555/56  ราคา 10,000  บาทต่อตัน  เพิ่มขึ้นจากปีที่ผ่านมา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940 บาท/ตัน หรือเพิ่มขึ้นร้อยละ 10.37  </w:t>
      </w:r>
    </w:p>
    <w:p w:rsidR="00A32FEE" w:rsidRPr="003E56DA" w:rsidRDefault="00A32FEE" w:rsidP="00A32FEE">
      <w:pPr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A32FEE" w:rsidRPr="003E56DA" w:rsidRDefault="00A32FEE" w:rsidP="00FE330A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พื้นที่เก็บเกี่ยว ผลผลิต และมูลค่าข้าวนาปีในจังหวัดพัทลุง</w:t>
      </w:r>
    </w:p>
    <w:p w:rsidR="00A32FEE" w:rsidRPr="003E56DA" w:rsidRDefault="00A32FEE" w:rsidP="00FE330A">
      <w:pPr>
        <w:ind w:firstLine="720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ช่วง 5 ปี (2551/52 - 2555/56)</w:t>
      </w:r>
    </w:p>
    <w:p w:rsidR="00A32FEE" w:rsidRPr="003E56DA" w:rsidRDefault="00A32FEE" w:rsidP="00A32FEE">
      <w:pPr>
        <w:ind w:firstLine="720"/>
        <w:rPr>
          <w:rFonts w:ascii="TH SarabunIT๙" w:hAnsi="TH SarabunIT๙" w:cs="TH SarabunIT๙"/>
          <w:b/>
          <w:bCs/>
          <w:color w:val="000000" w:themeColor="text1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                                                                                                                </w:t>
      </w: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 xml:space="preserve">  </w:t>
      </w:r>
    </w:p>
    <w:tbl>
      <w:tblPr>
        <w:tblW w:w="8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9"/>
        <w:gridCol w:w="1505"/>
        <w:gridCol w:w="1528"/>
        <w:gridCol w:w="1638"/>
        <w:gridCol w:w="1496"/>
        <w:gridCol w:w="1438"/>
      </w:tblGrid>
      <w:tr w:rsidR="00A32FEE" w:rsidRPr="003E56DA" w:rsidTr="00A45053">
        <w:tc>
          <w:tcPr>
            <w:tcW w:w="1349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bookmarkStart w:id="0" w:name="_Hlk226957760"/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</w:t>
            </w:r>
          </w:p>
        </w:tc>
        <w:tc>
          <w:tcPr>
            <w:tcW w:w="1505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พื้นที่ปลูก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528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พื้นที่เก็บเกี่ยว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638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ผลผลิตรวม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(ตัน)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ผลผลิตเฉลี่ย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(กก./ไร่)</w:t>
            </w:r>
          </w:p>
        </w:tc>
        <w:tc>
          <w:tcPr>
            <w:tcW w:w="1438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(บาท/ตัน)</w:t>
            </w:r>
          </w:p>
        </w:tc>
      </w:tr>
      <w:tr w:rsidR="00A32FEE" w:rsidRPr="003E56DA" w:rsidTr="00A45053">
        <w:tc>
          <w:tcPr>
            <w:tcW w:w="13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1/52</w:t>
            </w:r>
          </w:p>
        </w:tc>
        <w:tc>
          <w:tcPr>
            <w:tcW w:w="150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317,247</w:t>
            </w:r>
          </w:p>
        </w:tc>
        <w:tc>
          <w:tcPr>
            <w:tcW w:w="152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282,039</w:t>
            </w:r>
          </w:p>
        </w:tc>
        <w:tc>
          <w:tcPr>
            <w:tcW w:w="16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141,483.61</w:t>
            </w:r>
          </w:p>
        </w:tc>
        <w:tc>
          <w:tcPr>
            <w:tcW w:w="149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501.65</w:t>
            </w:r>
          </w:p>
        </w:tc>
        <w:tc>
          <w:tcPr>
            <w:tcW w:w="14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9,903.63</w:t>
            </w:r>
          </w:p>
        </w:tc>
      </w:tr>
      <w:tr w:rsidR="00A32FEE" w:rsidRPr="003E56DA" w:rsidTr="00A45053">
        <w:tc>
          <w:tcPr>
            <w:tcW w:w="13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2552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/53</w:t>
            </w:r>
          </w:p>
        </w:tc>
        <w:tc>
          <w:tcPr>
            <w:tcW w:w="150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247,550</w:t>
            </w:r>
          </w:p>
        </w:tc>
        <w:tc>
          <w:tcPr>
            <w:tcW w:w="152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236,518</w:t>
            </w:r>
          </w:p>
        </w:tc>
        <w:tc>
          <w:tcPr>
            <w:tcW w:w="16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127,384.90</w:t>
            </w:r>
          </w:p>
        </w:tc>
        <w:tc>
          <w:tcPr>
            <w:tcW w:w="149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539.00</w:t>
            </w:r>
          </w:p>
        </w:tc>
        <w:tc>
          <w:tcPr>
            <w:tcW w:w="14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8,390.00</w:t>
            </w:r>
          </w:p>
        </w:tc>
      </w:tr>
      <w:tr w:rsidR="00A32FEE" w:rsidRPr="003E56DA" w:rsidTr="00A45053">
        <w:tc>
          <w:tcPr>
            <w:tcW w:w="13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2553/54</w:t>
            </w:r>
          </w:p>
        </w:tc>
        <w:tc>
          <w:tcPr>
            <w:tcW w:w="150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231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267</w:t>
            </w:r>
          </w:p>
        </w:tc>
        <w:tc>
          <w:tcPr>
            <w:tcW w:w="152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219,890</w:t>
            </w:r>
          </w:p>
        </w:tc>
        <w:tc>
          <w:tcPr>
            <w:tcW w:w="16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106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979.10</w:t>
            </w:r>
          </w:p>
        </w:tc>
        <w:tc>
          <w:tcPr>
            <w:tcW w:w="149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486.52</w:t>
            </w:r>
          </w:p>
        </w:tc>
        <w:tc>
          <w:tcPr>
            <w:tcW w:w="14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8,710.00</w:t>
            </w:r>
          </w:p>
        </w:tc>
      </w:tr>
      <w:tr w:rsidR="00A32FEE" w:rsidRPr="003E56DA" w:rsidTr="00A45053">
        <w:tc>
          <w:tcPr>
            <w:tcW w:w="13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2554/55</w:t>
            </w:r>
          </w:p>
        </w:tc>
        <w:tc>
          <w:tcPr>
            <w:tcW w:w="150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202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,158</w:t>
            </w:r>
          </w:p>
        </w:tc>
        <w:tc>
          <w:tcPr>
            <w:tcW w:w="152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192,930</w:t>
            </w:r>
          </w:p>
        </w:tc>
        <w:tc>
          <w:tcPr>
            <w:tcW w:w="16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9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9,417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.90</w:t>
            </w:r>
          </w:p>
        </w:tc>
        <w:tc>
          <w:tcPr>
            <w:tcW w:w="149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485.17</w:t>
            </w:r>
          </w:p>
        </w:tc>
        <w:tc>
          <w:tcPr>
            <w:tcW w:w="143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9,060.00</w:t>
            </w:r>
          </w:p>
        </w:tc>
      </w:tr>
      <w:tr w:rsidR="00A32FEE" w:rsidRPr="003E56DA" w:rsidTr="00A45053">
        <w:tc>
          <w:tcPr>
            <w:tcW w:w="1349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2555/56</w:t>
            </w:r>
          </w:p>
        </w:tc>
        <w:tc>
          <w:tcPr>
            <w:tcW w:w="1505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145,051</w:t>
            </w:r>
          </w:p>
        </w:tc>
        <w:tc>
          <w:tcPr>
            <w:tcW w:w="1528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128,249</w:t>
            </w:r>
          </w:p>
        </w:tc>
        <w:tc>
          <w:tcPr>
            <w:tcW w:w="1638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59,503.00</w:t>
            </w:r>
          </w:p>
        </w:tc>
        <w:tc>
          <w:tcPr>
            <w:tcW w:w="1496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441.73</w:t>
            </w:r>
          </w:p>
        </w:tc>
        <w:tc>
          <w:tcPr>
            <w:tcW w:w="1438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10,000.00</w:t>
            </w:r>
          </w:p>
        </w:tc>
      </w:tr>
    </w:tbl>
    <w:bookmarkEnd w:id="0"/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ที่มา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สำนักงานเกษตรจังหวัดพัทลุง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       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 </w:t>
      </w:r>
    </w:p>
    <w:p w:rsidR="00A32FEE" w:rsidRPr="003E56DA" w:rsidRDefault="00A32FEE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หมายเหตุ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ผลผลิตเฉลี่ย (กก./ไร่)  เป็นผลผลิตเฉลี่ยต่อพื้นที่เก็บเกี่ยว</w:t>
      </w:r>
    </w:p>
    <w:p w:rsidR="00A32FEE" w:rsidRPr="003E56DA" w:rsidRDefault="00A32FEE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A32FEE" w:rsidRPr="003E56DA" w:rsidRDefault="00A32FEE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A32FEE" w:rsidRPr="003E56DA" w:rsidRDefault="00A32FEE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A32FEE" w:rsidRPr="003E56DA" w:rsidRDefault="00A32FEE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A32FEE" w:rsidRPr="003E56DA" w:rsidRDefault="00A32FEE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D93023" w:rsidRPr="003E56DA" w:rsidRDefault="00D93023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D93023" w:rsidRPr="003E56DA" w:rsidRDefault="00D93023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D93023" w:rsidRPr="003E56DA" w:rsidRDefault="00D93023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880D22" w:rsidRPr="003E56DA" w:rsidRDefault="00880D22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880D22" w:rsidRPr="003E56DA" w:rsidRDefault="00880D22" w:rsidP="00A32FEE">
      <w:pPr>
        <w:jc w:val="center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FE330A" w:rsidRPr="003E56DA" w:rsidRDefault="00FE330A" w:rsidP="00FE330A">
      <w:pPr>
        <w:spacing w:before="120"/>
        <w:ind w:firstLine="170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>2. ข้าวนาปรัง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 </w:t>
      </w:r>
    </w:p>
    <w:p w:rsidR="00A32FEE" w:rsidRPr="003E56DA" w:rsidRDefault="00FE330A" w:rsidP="00FE330A">
      <w:pPr>
        <w:tabs>
          <w:tab w:val="left" w:pos="1985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ข้าวนาปรัง หรือข้าวนอกฤดูหรือข้าวไม่ไวต่อช่วงแสง  ฤดูกาลปลูกข้าวนาปรังในจังหวัดพัทลุง เริ่มตั้งแต่เดือนมีนาคมถึงกลางเดือนมิถุนายน พันธุ์ข้าวที่นิยมนำมาปลูกในช่วงนาปรัง ได้แก่ ชัยนาท หอมประทุม สุพรรณบุรี  </w:t>
      </w:r>
    </w:p>
    <w:p w:rsidR="00A32FEE" w:rsidRPr="003E56DA" w:rsidRDefault="00FE330A" w:rsidP="00FE330A">
      <w:pPr>
        <w:tabs>
          <w:tab w:val="left" w:pos="1985"/>
        </w:tabs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2.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1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พื้นที่ปลูก</w:t>
      </w:r>
    </w:p>
    <w:p w:rsidR="00A32FEE" w:rsidRPr="003E56DA" w:rsidRDefault="00A32FEE" w:rsidP="00FE330A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FE33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พื้นที่ปลูกข้าวนาปรังจังหวัดพัทลุง มีจำนวนพื้นที่ปลูกไม่แน่นอน ซึ่งขึ้นอยู่กับภาวะราคา และปริมาณน้ำชลประทานตลอดจนปริมาณน้ำตามแหล่งน้ำ สำหรับปี 2556  พื้นที่ปลูกทั้งสิ้น 74,077  ไร่  ลดลงจากปีที่ผ่านมา 9,941 ไร่ หรือลดลงร้อยละ 11.83</w:t>
      </w:r>
    </w:p>
    <w:p w:rsidR="00A32FEE" w:rsidRPr="003E56DA" w:rsidRDefault="00A32FEE" w:rsidP="00FE330A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FE33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ข้าวนาปรังจังหวัดพัทลุง ปี 2556 ปลูกทุกอำเภอ โดยมีพื้นที่ปลูก 3 อันดับแรก ได้แก่ อำเภอเมืองพัทลุง 27,854 ไร่ คิดเป็นร้อยละ 37.60 รองลงมาอำเภอควนขนุน 23,356 ไร่  คิดเป็นร้อยละ  31.52 และอำเภอปากพะยูน  7,970  ไร่  คิดเป็นร้อยละ 10.75  ตามลำดับ หรือคิดเป็นร้อยละ 79.87 ของพื้นที่ปลูกรวม  </w:t>
      </w:r>
    </w:p>
    <w:p w:rsidR="00A32FEE" w:rsidRPr="003E56DA" w:rsidRDefault="00FE330A" w:rsidP="00FE330A">
      <w:pPr>
        <w:tabs>
          <w:tab w:val="left" w:pos="1985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2.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2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ผลผลิต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</w:t>
      </w:r>
    </w:p>
    <w:p w:rsidR="00A32FEE" w:rsidRPr="003E56DA" w:rsidRDefault="00A32FEE" w:rsidP="00FE330A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</w:t>
      </w:r>
      <w:r w:rsidR="00FE33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ผลผลิตข้าวนาปรัง ปี 2556 เริ่มออกสู่ตลาดตั้งแต่เดือนกรกฎาคมถึงกลางเดือนตุลาคม</w:t>
      </w:r>
      <w:r w:rsidR="00FE33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โดยผลผลิตจะออกมากในช่วงเดือนกรกฎาคม - กันยายน  มีจำนวน 40,472.88 ตัน ลดลงจากปีที่ผ่านมา 3,380.12 ตัน  หรือลดลงร้อยละ  7.70 ผลผลิตเฉลี่ย 495.45 กิโลกรัมต่อไร่</w:t>
      </w:r>
    </w:p>
    <w:p w:rsidR="00A32FEE" w:rsidRPr="003E56DA" w:rsidRDefault="00FE330A" w:rsidP="00FE330A">
      <w:pPr>
        <w:tabs>
          <w:tab w:val="left" w:pos="1985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2.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3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ราคา </w:t>
      </w:r>
    </w:p>
    <w:p w:rsidR="00A32FEE" w:rsidRPr="003E56DA" w:rsidRDefault="00A32FEE" w:rsidP="00FE330A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="00FE330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ราคาข้าวนาปรัง ปี 2556  ตันละ 10,000 บาทต่อตัน เพิ่มขึ้นจากปีที่ผ่านมา 1,110 บาท/ตัน หรือเพิ่มขึ้นร้อยละ 12.48  </w:t>
      </w:r>
    </w:p>
    <w:p w:rsidR="00A32FEE" w:rsidRPr="003E56DA" w:rsidRDefault="00A32FEE" w:rsidP="00A32FEE">
      <w:pPr>
        <w:ind w:firstLine="720"/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A32FEE" w:rsidRPr="003E56DA" w:rsidRDefault="00A32FEE" w:rsidP="00FE330A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พื้นที่เก็บเกี่ยว  ผลผลิตและมูลค่าข้าวนาปรังในจังหวัดพัทลุง</w:t>
      </w:r>
    </w:p>
    <w:p w:rsidR="00A32FEE" w:rsidRPr="003E56DA" w:rsidRDefault="00A32FEE" w:rsidP="00FE330A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ช่วง 5 ปี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(2552-2556)</w:t>
      </w:r>
    </w:p>
    <w:p w:rsidR="00FE330A" w:rsidRPr="003E56DA" w:rsidRDefault="00FE330A" w:rsidP="00FE330A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tbl>
      <w:tblPr>
        <w:tblW w:w="8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54"/>
        <w:gridCol w:w="1487"/>
        <w:gridCol w:w="1475"/>
        <w:gridCol w:w="1743"/>
        <w:gridCol w:w="1587"/>
        <w:gridCol w:w="1508"/>
      </w:tblGrid>
      <w:tr w:rsidR="00A32FEE" w:rsidRPr="003E56DA" w:rsidTr="00FE330A">
        <w:tc>
          <w:tcPr>
            <w:tcW w:w="1154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ปี</w:t>
            </w:r>
          </w:p>
        </w:tc>
        <w:tc>
          <w:tcPr>
            <w:tcW w:w="148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พื้นที่ปลูก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(ไร่)</w:t>
            </w:r>
          </w:p>
        </w:tc>
        <w:tc>
          <w:tcPr>
            <w:tcW w:w="1475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พื้นที่เก็บเกี่ยว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(ไร่)</w:t>
            </w:r>
          </w:p>
        </w:tc>
        <w:tc>
          <w:tcPr>
            <w:tcW w:w="1743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ผลผลิตรวม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(ตัน)</w:t>
            </w:r>
          </w:p>
        </w:tc>
        <w:tc>
          <w:tcPr>
            <w:tcW w:w="158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ผลผลิตเฉลี่ย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(กก./ไร่)</w:t>
            </w:r>
          </w:p>
        </w:tc>
        <w:tc>
          <w:tcPr>
            <w:tcW w:w="1508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(บาท/ตัน)</w:t>
            </w:r>
          </w:p>
        </w:tc>
      </w:tr>
      <w:tr w:rsidR="00A32FEE" w:rsidRPr="003E56DA" w:rsidTr="00880D22">
        <w:tc>
          <w:tcPr>
            <w:tcW w:w="11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</w:rPr>
              <w:t>2552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79,865</w:t>
            </w:r>
          </w:p>
        </w:tc>
        <w:tc>
          <w:tcPr>
            <w:tcW w:w="14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79,286</w:t>
            </w:r>
          </w:p>
        </w:tc>
        <w:tc>
          <w:tcPr>
            <w:tcW w:w="1743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51,443.77</w:t>
            </w:r>
          </w:p>
        </w:tc>
        <w:tc>
          <w:tcPr>
            <w:tcW w:w="15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648.84</w:t>
            </w:r>
          </w:p>
        </w:tc>
        <w:tc>
          <w:tcPr>
            <w:tcW w:w="150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7,760</w:t>
            </w:r>
          </w:p>
        </w:tc>
      </w:tr>
      <w:tr w:rsidR="00A32FEE" w:rsidRPr="003E56DA" w:rsidTr="00880D22">
        <w:tc>
          <w:tcPr>
            <w:tcW w:w="11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2553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104,477</w:t>
            </w:r>
          </w:p>
        </w:tc>
        <w:tc>
          <w:tcPr>
            <w:tcW w:w="14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103,530</w:t>
            </w:r>
          </w:p>
        </w:tc>
        <w:tc>
          <w:tcPr>
            <w:tcW w:w="1743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57,400.79</w:t>
            </w:r>
          </w:p>
        </w:tc>
        <w:tc>
          <w:tcPr>
            <w:tcW w:w="15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554.44</w:t>
            </w:r>
          </w:p>
        </w:tc>
        <w:tc>
          <w:tcPr>
            <w:tcW w:w="150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7,860</w:t>
            </w:r>
          </w:p>
        </w:tc>
      </w:tr>
      <w:tr w:rsidR="00A32FEE" w:rsidRPr="003E56DA" w:rsidTr="00880D22">
        <w:tc>
          <w:tcPr>
            <w:tcW w:w="11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2554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103,514</w:t>
            </w:r>
          </w:p>
        </w:tc>
        <w:tc>
          <w:tcPr>
            <w:tcW w:w="14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103,260</w:t>
            </w:r>
          </w:p>
        </w:tc>
        <w:tc>
          <w:tcPr>
            <w:tcW w:w="1743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61,140.34</w:t>
            </w:r>
          </w:p>
        </w:tc>
        <w:tc>
          <w:tcPr>
            <w:tcW w:w="15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592.10</w:t>
            </w:r>
          </w:p>
        </w:tc>
        <w:tc>
          <w:tcPr>
            <w:tcW w:w="150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8,050</w:t>
            </w:r>
          </w:p>
        </w:tc>
      </w:tr>
      <w:tr w:rsidR="00A32FEE" w:rsidRPr="003E56DA" w:rsidTr="00880D22">
        <w:tc>
          <w:tcPr>
            <w:tcW w:w="11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</w:rPr>
              <w:t>2555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</w:rPr>
              <w:t>84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,021</w:t>
            </w:r>
          </w:p>
        </w:tc>
        <w:tc>
          <w:tcPr>
            <w:tcW w:w="14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81,570</w:t>
            </w:r>
          </w:p>
        </w:tc>
        <w:tc>
          <w:tcPr>
            <w:tcW w:w="1743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43,853.00</w:t>
            </w:r>
          </w:p>
        </w:tc>
        <w:tc>
          <w:tcPr>
            <w:tcW w:w="15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538.00</w:t>
            </w:r>
          </w:p>
        </w:tc>
        <w:tc>
          <w:tcPr>
            <w:tcW w:w="150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8,890</w:t>
            </w:r>
          </w:p>
        </w:tc>
      </w:tr>
      <w:tr w:rsidR="00A32FEE" w:rsidRPr="003E56DA" w:rsidTr="00880D22">
        <w:tc>
          <w:tcPr>
            <w:tcW w:w="1154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</w:rPr>
              <w:t>2556</w:t>
            </w:r>
          </w:p>
        </w:tc>
        <w:tc>
          <w:tcPr>
            <w:tcW w:w="1487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74,077</w:t>
            </w:r>
          </w:p>
        </w:tc>
        <w:tc>
          <w:tcPr>
            <w:tcW w:w="1475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73,777</w:t>
            </w:r>
          </w:p>
        </w:tc>
        <w:tc>
          <w:tcPr>
            <w:tcW w:w="1743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40,472.88</w:t>
            </w:r>
          </w:p>
        </w:tc>
        <w:tc>
          <w:tcPr>
            <w:tcW w:w="1587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495.45</w:t>
            </w:r>
          </w:p>
        </w:tc>
        <w:tc>
          <w:tcPr>
            <w:tcW w:w="1508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0"/>
                <w:szCs w:val="30"/>
                <w:cs/>
              </w:rPr>
              <w:t>10,000</w:t>
            </w:r>
          </w:p>
        </w:tc>
      </w:tr>
    </w:tbl>
    <w:p w:rsidR="00A32FEE" w:rsidRPr="003E56DA" w:rsidRDefault="00A32FEE" w:rsidP="00A32FEE">
      <w:pPr>
        <w:ind w:firstLine="794"/>
        <w:jc w:val="both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30"/>
          <w:szCs w:val="30"/>
        </w:rPr>
      </w:pPr>
      <w:r w:rsidRPr="003E56DA">
        <w:rPr>
          <w:rFonts w:ascii="TH SarabunIT๙" w:hAnsi="TH SarabunIT๙" w:cs="TH SarabunIT๙"/>
          <w:color w:val="000000" w:themeColor="text1"/>
          <w:sz w:val="30"/>
          <w:szCs w:val="30"/>
          <w:cs/>
        </w:rPr>
        <w:t xml:space="preserve">   ที่มา </w:t>
      </w:r>
      <w:r w:rsidRPr="003E56DA">
        <w:rPr>
          <w:rFonts w:ascii="TH SarabunIT๙" w:hAnsi="TH SarabunIT๙" w:cs="TH SarabunIT๙"/>
          <w:color w:val="000000" w:themeColor="text1"/>
          <w:sz w:val="30"/>
          <w:szCs w:val="30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30"/>
          <w:szCs w:val="30"/>
          <w:cs/>
        </w:rPr>
        <w:t>สำนักงานเกษตรจังหวัดพัทลุง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30"/>
          <w:szCs w:val="30"/>
        </w:rPr>
      </w:pPr>
      <w:r w:rsidRPr="003E56DA">
        <w:rPr>
          <w:rFonts w:ascii="TH SarabunIT๙" w:hAnsi="TH SarabunIT๙" w:cs="TH SarabunIT๙"/>
          <w:color w:val="000000" w:themeColor="text1"/>
          <w:sz w:val="30"/>
          <w:szCs w:val="30"/>
        </w:rPr>
        <w:t xml:space="preserve">           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</w:p>
    <w:p w:rsidR="00A32FEE" w:rsidRPr="003E56DA" w:rsidRDefault="00A32FEE" w:rsidP="00A32FEE">
      <w:pPr>
        <w:ind w:firstLine="794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FE330A" w:rsidRPr="003E56DA" w:rsidRDefault="00FE330A" w:rsidP="00A32FEE">
      <w:pPr>
        <w:ind w:firstLine="794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880D22" w:rsidRPr="003E56DA" w:rsidRDefault="00880D22" w:rsidP="00A32FEE">
      <w:pPr>
        <w:ind w:firstLine="794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A32FEE" w:rsidRPr="003E56DA" w:rsidRDefault="00A32FEE" w:rsidP="00A32FEE">
      <w:pPr>
        <w:rPr>
          <w:rFonts w:ascii="TH SarabunIT๙" w:hAnsi="TH SarabunIT๙" w:cs="TH SarabunIT๙"/>
          <w:b/>
          <w:bCs/>
          <w:color w:val="000000" w:themeColor="text1"/>
          <w:sz w:val="20"/>
          <w:szCs w:val="20"/>
        </w:rPr>
      </w:pPr>
    </w:p>
    <w:p w:rsidR="00A32FEE" w:rsidRPr="003E56DA" w:rsidRDefault="00A32FEE" w:rsidP="00A32FEE">
      <w:pPr>
        <w:rPr>
          <w:rFonts w:ascii="TH SarabunIT๙" w:hAnsi="TH SarabunIT๙" w:cs="TH SarabunIT๙"/>
          <w:b/>
          <w:bCs/>
          <w:color w:val="000000" w:themeColor="text1"/>
          <w:sz w:val="20"/>
          <w:szCs w:val="20"/>
        </w:rPr>
      </w:pPr>
    </w:p>
    <w:p w:rsidR="00880D22" w:rsidRPr="003E56DA" w:rsidRDefault="00880D22" w:rsidP="00A32FEE">
      <w:pPr>
        <w:rPr>
          <w:rFonts w:ascii="TH SarabunIT๙" w:hAnsi="TH SarabunIT๙" w:cs="TH SarabunIT๙"/>
          <w:b/>
          <w:bCs/>
          <w:color w:val="000000" w:themeColor="text1"/>
          <w:sz w:val="20"/>
          <w:szCs w:val="20"/>
        </w:rPr>
      </w:pPr>
    </w:p>
    <w:p w:rsidR="00A32FEE" w:rsidRPr="003E56DA" w:rsidRDefault="00880D22" w:rsidP="00880D22">
      <w:pPr>
        <w:tabs>
          <w:tab w:val="left" w:pos="1701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ab/>
      </w:r>
      <w:r w:rsidR="00FE330A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3. ยางพารา</w:t>
      </w:r>
    </w:p>
    <w:p w:rsidR="00A32FEE" w:rsidRPr="003E56DA" w:rsidRDefault="00880D22" w:rsidP="00880D22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3.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1 พื้นที่ปลูก</w:t>
      </w:r>
    </w:p>
    <w:p w:rsidR="00A32FEE" w:rsidRPr="003E56DA" w:rsidRDefault="00A32FEE" w:rsidP="00880D22">
      <w:pPr>
        <w:tabs>
          <w:tab w:val="left" w:pos="2410"/>
        </w:tabs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พื้นที่ปลูกยางพาราของจังหวัดพัทลุง ในปี 2556 มีพื้นที่ปลูกยางพารา 891,903  ไร่ หรือคิดเป็นร้อยละ 59.92 ของพื้นที่การเกษตรในจังหวัด พื้นที่ที่มีการปลูกมาก 3 อันดับแรก ได้แก่ ป่าบอน 157,477 ไร่ คิดเป็นร้อยละ 18.48  รองลงมาอำเภอตะโหมด 102,827 ไร่ </w:t>
      </w:r>
      <w:r w:rsidR="0059407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คิดเป็นร้อยละ 12.07 และอำเภอเขาชัยสน 94,128 ไร่  คิดเป็นร้อยละ 11.04 ตามลำดับ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หรือคิดเป็นร้อยละ 41.59 ของพื้นที่ปลูกรวมในจังหวัด</w:t>
      </w:r>
    </w:p>
    <w:p w:rsidR="00A32FEE" w:rsidRPr="003E56DA" w:rsidRDefault="00425B0E" w:rsidP="00425B0E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3.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2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ผลผลิต</w:t>
      </w:r>
    </w:p>
    <w:p w:rsidR="00A32FEE" w:rsidRPr="003E56DA" w:rsidRDefault="00A32FEE" w:rsidP="00425B0E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ผลผลิตยางพาราจังหวัดพัทลุงจะออกสู่ตลาดตลอดปี ในปี 2556 ผลผลิตออกสู่ตลาดมากในเดือนกุมภาพันธ์ถึงเดือนมีนาคม ผลผลิตรวม 172,903.01 ตัน ผลผลิตเพิ่มขึ้นจากปีที่ผ่านมา 9,596.84 ตัน หรือลดลงร้อยละ 5.87 ผลผลิตเฉลี่ย 261.00  กิโลกรัมต่อไร่ </w:t>
      </w:r>
    </w:p>
    <w:p w:rsidR="00A32FEE" w:rsidRPr="003E56DA" w:rsidRDefault="00425B0E" w:rsidP="00425B0E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3.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3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ราคา</w:t>
      </w:r>
    </w:p>
    <w:p w:rsidR="00A32FEE" w:rsidRPr="003E56DA" w:rsidRDefault="00A32FEE" w:rsidP="00425B0E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ราคายางพาราปี 2556  ราคาที่เกษตรกรขายได้เฉลี่ย 76.55 บาท</w:t>
      </w:r>
      <w:r w:rsidR="00425B0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ต่อกิโลกรัม  ลดลงจากปีที่ผ่านมา  7.33 บาทหรือลดลงร้อยละ 8.73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A32FEE" w:rsidRPr="003E56DA" w:rsidRDefault="00425B0E" w:rsidP="00425B0E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พื้นที่ให้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ผลผลิตและมูลค่ายางพาราในจังหวัดพัทลุง</w:t>
      </w:r>
    </w:p>
    <w:p w:rsidR="00A32FEE" w:rsidRPr="003E56DA" w:rsidRDefault="00A32FEE" w:rsidP="008E5BD8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ช่วง 5 ปี (2552-2556)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                      </w:t>
      </w:r>
    </w:p>
    <w:tbl>
      <w:tblPr>
        <w:tblW w:w="8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61"/>
        <w:gridCol w:w="1641"/>
        <w:gridCol w:w="1559"/>
        <w:gridCol w:w="1559"/>
        <w:gridCol w:w="1492"/>
        <w:gridCol w:w="1400"/>
      </w:tblGrid>
      <w:tr w:rsidR="00A32FEE" w:rsidRPr="003E56DA" w:rsidTr="00425B0E">
        <w:tc>
          <w:tcPr>
            <w:tcW w:w="1161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</w:t>
            </w:r>
          </w:p>
        </w:tc>
        <w:tc>
          <w:tcPr>
            <w:tcW w:w="1641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พื้นที่ปลูก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พื้นที่ให้ผล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ผลผลิตรวม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(ตัน)</w:t>
            </w:r>
          </w:p>
        </w:tc>
        <w:tc>
          <w:tcPr>
            <w:tcW w:w="1492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ผลผลิตเฉลี่ย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(กก./ไร่)</w:t>
            </w:r>
          </w:p>
        </w:tc>
        <w:tc>
          <w:tcPr>
            <w:tcW w:w="1400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(บาท/กก.)</w:t>
            </w:r>
          </w:p>
        </w:tc>
      </w:tr>
      <w:tr w:rsidR="00A32FEE" w:rsidRPr="003E56DA" w:rsidTr="00880D22">
        <w:tc>
          <w:tcPr>
            <w:tcW w:w="11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2552</w:t>
            </w:r>
          </w:p>
        </w:tc>
        <w:tc>
          <w:tcPr>
            <w:tcW w:w="164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790,891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563,162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156,166.78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277.30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62.05</w:t>
            </w:r>
          </w:p>
        </w:tc>
      </w:tr>
      <w:tr w:rsidR="00A32FEE" w:rsidRPr="003E56DA" w:rsidTr="00880D22">
        <w:tc>
          <w:tcPr>
            <w:tcW w:w="11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</w:t>
            </w:r>
          </w:p>
        </w:tc>
        <w:tc>
          <w:tcPr>
            <w:tcW w:w="164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856,792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622,133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164,161.72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263.87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89.87</w:t>
            </w:r>
          </w:p>
        </w:tc>
      </w:tr>
      <w:tr w:rsidR="00A32FEE" w:rsidRPr="003E56DA" w:rsidTr="00880D22">
        <w:tc>
          <w:tcPr>
            <w:tcW w:w="11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2554</w:t>
            </w:r>
          </w:p>
        </w:tc>
        <w:tc>
          <w:tcPr>
            <w:tcW w:w="164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865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342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623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488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Style w:val="af"/>
                <w:rFonts w:ascii="TH SarabunIT๙" w:hAnsi="TH SarabunIT๙" w:cs="TH SarabunIT๙"/>
                <w:i w:val="0"/>
                <w:iCs w:val="0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Style w:val="af"/>
                <w:rFonts w:ascii="TH SarabunIT๙" w:hAnsi="TH SarabunIT๙" w:cs="TH SarabunIT๙"/>
                <w:i w:val="0"/>
                <w:iCs w:val="0"/>
                <w:color w:val="000000" w:themeColor="text1"/>
                <w:sz w:val="32"/>
                <w:szCs w:val="32"/>
                <w:cs/>
              </w:rPr>
              <w:t>163,553.75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262.32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110.55</w:t>
            </w:r>
          </w:p>
        </w:tc>
      </w:tr>
      <w:tr w:rsidR="00A32FEE" w:rsidRPr="003E56DA" w:rsidTr="00880D22">
        <w:tc>
          <w:tcPr>
            <w:tcW w:w="11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2555</w:t>
            </w:r>
          </w:p>
        </w:tc>
        <w:tc>
          <w:tcPr>
            <w:tcW w:w="164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879,329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621,791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Style w:val="af"/>
                <w:rFonts w:ascii="TH SarabunIT๙" w:hAnsi="TH SarabunIT๙" w:cs="TH SarabunIT๙"/>
                <w:i w:val="0"/>
                <w:iCs w:val="0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Style w:val="af"/>
                <w:rFonts w:ascii="TH SarabunIT๙" w:hAnsi="TH SarabunIT๙" w:cs="TH SarabunIT๙"/>
                <w:i w:val="0"/>
                <w:iCs w:val="0"/>
                <w:color w:val="000000" w:themeColor="text1"/>
                <w:sz w:val="32"/>
                <w:szCs w:val="32"/>
                <w:cs/>
              </w:rPr>
              <w:t>163,306.17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261.54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83.88</w:t>
            </w:r>
          </w:p>
        </w:tc>
      </w:tr>
      <w:tr w:rsidR="00A32FEE" w:rsidRPr="003E56DA" w:rsidTr="00880D22">
        <w:tc>
          <w:tcPr>
            <w:tcW w:w="1161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2556</w:t>
            </w:r>
          </w:p>
        </w:tc>
        <w:tc>
          <w:tcPr>
            <w:tcW w:w="1641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891,903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662,701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Style w:val="af"/>
                <w:rFonts w:ascii="TH SarabunIT๙" w:hAnsi="TH SarabunIT๙" w:cs="TH SarabunIT๙"/>
                <w:i w:val="0"/>
                <w:iCs w:val="0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Style w:val="af"/>
                <w:rFonts w:ascii="TH SarabunIT๙" w:hAnsi="TH SarabunIT๙" w:cs="TH SarabunIT๙"/>
                <w:i w:val="0"/>
                <w:iCs w:val="0"/>
                <w:color w:val="000000" w:themeColor="text1"/>
                <w:sz w:val="32"/>
                <w:szCs w:val="32"/>
                <w:cs/>
              </w:rPr>
              <w:t>172,903.01</w:t>
            </w:r>
          </w:p>
        </w:tc>
        <w:tc>
          <w:tcPr>
            <w:tcW w:w="1492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261.00</w:t>
            </w:r>
          </w:p>
        </w:tc>
        <w:tc>
          <w:tcPr>
            <w:tcW w:w="1400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76.55</w:t>
            </w:r>
          </w:p>
        </w:tc>
      </w:tr>
    </w:tbl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ที่มา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สำนักงานเกษตรจังหวัดพัทลุง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หมายเหตุ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ผลผลิตเฉลี่ย (กก./ไร่)  เป็นผลผลิตเฉลี่ยต่อพื้นที่เก็บเกี่ยว</w:t>
      </w:r>
    </w:p>
    <w:p w:rsidR="008E5BD8" w:rsidRPr="003E56DA" w:rsidRDefault="008E5BD8" w:rsidP="008E5BD8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A32FEE" w:rsidRPr="003E56DA" w:rsidRDefault="00425B0E" w:rsidP="00425B0E">
      <w:pPr>
        <w:ind w:firstLine="1701"/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4. ปาล์มน้ำมัน</w:t>
      </w:r>
    </w:p>
    <w:p w:rsidR="00A32FEE" w:rsidRPr="003E56DA" w:rsidRDefault="00A32FEE" w:rsidP="00425B0E">
      <w:pPr>
        <w:tabs>
          <w:tab w:val="left" w:pos="1985"/>
        </w:tabs>
        <w:spacing w:before="12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425B0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4.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1 พื้นที่ปลูก</w:t>
      </w:r>
    </w:p>
    <w:p w:rsidR="00A32FEE" w:rsidRPr="003E56DA" w:rsidRDefault="00A32FEE" w:rsidP="00425B0E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พื้นที่ปลูกปาล์มน้ำมันจังหวัดพัทลุงตั้งแต่ปี 2553 มีการขยายพื้นที่</w:t>
      </w:r>
      <w:r w:rsidR="00425B0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ปลูกปาล์มมากขึ้น พื้นที่ปลูกปาล์มในปี 2556 จำนวน  38,400 ไร่  เพิ่มขึ้นจากปีที่ผ่านมา 3,212 ไร่ หรือเพิ่มขึ้นร้อยละ 9.12 อำเภอที่มีพื้นที่ปลูก 3 อันดับแรก ได้แก่ อำเภอปากพะยูน  11,903  ไร่ </w:t>
      </w:r>
      <w:r w:rsidR="00425B0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คิดเป็นร้อยละ 30.99  รองลงมาอำเภอควนขนุน 8,413.50 ไร่ คิดเป็นร้อยละ 21.91 และอำเภอเขาชัยสน 4,648 ไร่ คิดเป็นร้อยละ 12.10 ตามลำดับ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หรือคิดเป็นร้อยละ 65.00 ของพื้นที่ปลูกรวม</w:t>
      </w:r>
    </w:p>
    <w:p w:rsidR="00A32FEE" w:rsidRPr="003E56DA" w:rsidRDefault="00425B0E" w:rsidP="00425B0E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4.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2 ผลผลิต</w:t>
      </w:r>
    </w:p>
    <w:p w:rsidR="00A32FEE" w:rsidRPr="003E56DA" w:rsidRDefault="00A32FEE" w:rsidP="00425B0E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ผลผลิตปาล์มน้ำมันในปี 2556 จำนวน 41,320.47 ตัน เพิ่มขึ้นจากปีที่ผ่านมา 15,841.09  ตัน  หรือเพิ่มขึ้นร้อยละ 62.17 ผลผลิตเฉลี่ย  2,310  กิโลกรัมต่อไร่  </w:t>
      </w:r>
    </w:p>
    <w:p w:rsidR="00C32969" w:rsidRPr="003E56DA" w:rsidRDefault="00C32969" w:rsidP="00425B0E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A32FEE" w:rsidRPr="003E56DA" w:rsidRDefault="00425B0E" w:rsidP="00425B0E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ab/>
        <w:t>4.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3 ราคา </w:t>
      </w:r>
    </w:p>
    <w:p w:rsidR="00A32FEE" w:rsidRPr="003E56DA" w:rsidRDefault="00A32FEE" w:rsidP="00425B0E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ราคาผลปาล์มสดที่เกษตรกรขายได้ปี 2556 เฉลี่ยกิโลกรัมละ 4.08  บาท ต่ำกว่าปีที่ผ่านมาเฉลี่ยกิโลกรัมละ 0.11 บาท หรือลดลงร้อยละ 2.62  ในปี 2556 จังหวัดพัทลุงได้รับงบประมาณ กลุ่มจังหวัดในการก่อสร้างโรงสกัดน้ำมันปาล์ม 1 แห่ง ตั้งอยู่ถนนสายทะเลน้อย-ควนขนุน </w:t>
      </w:r>
      <w:r w:rsidR="00425B0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ต.พนางตุง อ.ควนขนุน ขนาดกำลังการผลิต 5 ตัน/ชั่วโมง</w:t>
      </w:r>
    </w:p>
    <w:p w:rsidR="00A32FEE" w:rsidRPr="003E56DA" w:rsidRDefault="00425B0E" w:rsidP="00425B0E">
      <w:pPr>
        <w:tabs>
          <w:tab w:val="left" w:pos="1985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สำหรับตลาดปาล์มน้ำมัน  เกษตรกรส่วนใหญ่จะนำผลปาล์มขายให้กับลานเทในจังหวัดพัทลุง  ปี 2556 ลานเทในจังหวัดพัทลุงมีทั้งหมด 9 ลานเท ตั้งอยู่ในอำเภอเมืองพัทลุง 1 แห่ง อำเภอควนขนุน     2 แห่ง </w:t>
      </w:r>
      <w:r w:rsidR="00A32FEE" w:rsidRPr="003E56DA">
        <w:rPr>
          <w:rFonts w:ascii="TH SarabunIT๙" w:hAnsi="TH SarabunIT๙" w:cs="TH SarabunIT๙"/>
          <w:color w:val="000000" w:themeColor="text1"/>
          <w:spacing w:val="6"/>
          <w:sz w:val="32"/>
          <w:szCs w:val="32"/>
          <w:cs/>
        </w:rPr>
        <w:t>อำเภอป่าพะยอม 1 แห่ง อำเภอป่าบอน 2 แห่ง อำเภอตะโหมด 1 แห่ง และอำเภอเขาชัยสน  2 แห่ง</w:t>
      </w:r>
    </w:p>
    <w:p w:rsidR="00A32FEE" w:rsidRPr="003E56DA" w:rsidRDefault="00A32FEE" w:rsidP="00425B0E">
      <w:pPr>
        <w:spacing w:before="240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พื้นที่ปลูกให้ผลผลผลิตรวม ผลผลิตเฉลี่ย และมูลค่าปาล์มน้ำมัน ช่วง 5 ปี</w:t>
      </w:r>
    </w:p>
    <w:p w:rsidR="00A32FEE" w:rsidRPr="003E56DA" w:rsidRDefault="00A32FEE" w:rsidP="00425B0E">
      <w:pPr>
        <w:spacing w:after="120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(2552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–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2556)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27"/>
        <w:gridCol w:w="1554"/>
        <w:gridCol w:w="1527"/>
        <w:gridCol w:w="1585"/>
        <w:gridCol w:w="1561"/>
        <w:gridCol w:w="1400"/>
      </w:tblGrid>
      <w:tr w:rsidR="00A32FEE" w:rsidRPr="003E56DA" w:rsidTr="00425B0E">
        <w:trPr>
          <w:tblHeader/>
        </w:trPr>
        <w:tc>
          <w:tcPr>
            <w:tcW w:w="1327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</w:t>
            </w:r>
          </w:p>
        </w:tc>
        <w:tc>
          <w:tcPr>
            <w:tcW w:w="1554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พื้นที่ปลูก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พื้นที่ให้ผล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585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ผลผลิตรวม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(ตัน)</w:t>
            </w:r>
          </w:p>
        </w:tc>
        <w:tc>
          <w:tcPr>
            <w:tcW w:w="1561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ผลผลิตเฉลี่ย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(กก./ไร่)</w:t>
            </w:r>
          </w:p>
        </w:tc>
        <w:tc>
          <w:tcPr>
            <w:tcW w:w="1400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(บาท/กก.)</w:t>
            </w:r>
          </w:p>
        </w:tc>
      </w:tr>
      <w:tr w:rsidR="00A32FEE" w:rsidRPr="003E56DA" w:rsidTr="00880D22">
        <w:tc>
          <w:tcPr>
            <w:tcW w:w="13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2552</w:t>
            </w:r>
          </w:p>
        </w:tc>
        <w:tc>
          <w:tcPr>
            <w:tcW w:w="15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23,834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6,150</w:t>
            </w:r>
          </w:p>
        </w:tc>
        <w:tc>
          <w:tcPr>
            <w:tcW w:w="158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11,911.17</w:t>
            </w:r>
          </w:p>
        </w:tc>
        <w:tc>
          <w:tcPr>
            <w:tcW w:w="15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1,936.85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3.20</w:t>
            </w:r>
          </w:p>
        </w:tc>
      </w:tr>
      <w:tr w:rsidR="00A32FEE" w:rsidRPr="003E56DA" w:rsidTr="00880D22">
        <w:tc>
          <w:tcPr>
            <w:tcW w:w="13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</w:t>
            </w:r>
          </w:p>
        </w:tc>
        <w:tc>
          <w:tcPr>
            <w:tcW w:w="15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21,089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6,699</w:t>
            </w:r>
          </w:p>
        </w:tc>
        <w:tc>
          <w:tcPr>
            <w:tcW w:w="158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14,369.37</w:t>
            </w:r>
          </w:p>
        </w:tc>
        <w:tc>
          <w:tcPr>
            <w:tcW w:w="15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2,144.88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4.69</w:t>
            </w:r>
          </w:p>
        </w:tc>
      </w:tr>
      <w:tr w:rsidR="00A32FEE" w:rsidRPr="003E56DA" w:rsidTr="00880D22">
        <w:tc>
          <w:tcPr>
            <w:tcW w:w="13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2554</w:t>
            </w:r>
          </w:p>
        </w:tc>
        <w:tc>
          <w:tcPr>
            <w:tcW w:w="15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30,293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10,237</w:t>
            </w:r>
          </w:p>
        </w:tc>
        <w:tc>
          <w:tcPr>
            <w:tcW w:w="158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23,953.32</w:t>
            </w:r>
          </w:p>
        </w:tc>
        <w:tc>
          <w:tcPr>
            <w:tcW w:w="15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2,339.82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4.84</w:t>
            </w:r>
          </w:p>
        </w:tc>
      </w:tr>
      <w:tr w:rsidR="00A32FEE" w:rsidRPr="003E56DA" w:rsidTr="00880D22">
        <w:tc>
          <w:tcPr>
            <w:tcW w:w="13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2555</w:t>
            </w:r>
          </w:p>
        </w:tc>
        <w:tc>
          <w:tcPr>
            <w:tcW w:w="155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35,188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11,488</w:t>
            </w:r>
          </w:p>
        </w:tc>
        <w:tc>
          <w:tcPr>
            <w:tcW w:w="158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25,479.38</w:t>
            </w:r>
          </w:p>
        </w:tc>
        <w:tc>
          <w:tcPr>
            <w:tcW w:w="156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2,039.85</w:t>
            </w:r>
          </w:p>
        </w:tc>
        <w:tc>
          <w:tcPr>
            <w:tcW w:w="140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4.19</w:t>
            </w:r>
          </w:p>
        </w:tc>
      </w:tr>
      <w:tr w:rsidR="00A32FEE" w:rsidRPr="003E56DA" w:rsidTr="00880D22">
        <w:tc>
          <w:tcPr>
            <w:tcW w:w="1327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2556</w:t>
            </w:r>
          </w:p>
        </w:tc>
        <w:tc>
          <w:tcPr>
            <w:tcW w:w="1554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38,400</w:t>
            </w:r>
          </w:p>
        </w:tc>
        <w:tc>
          <w:tcPr>
            <w:tcW w:w="1527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14,425</w:t>
            </w:r>
          </w:p>
        </w:tc>
        <w:tc>
          <w:tcPr>
            <w:tcW w:w="1585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41,320.47</w:t>
            </w:r>
          </w:p>
        </w:tc>
        <w:tc>
          <w:tcPr>
            <w:tcW w:w="1561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2,310.00</w:t>
            </w:r>
          </w:p>
        </w:tc>
        <w:tc>
          <w:tcPr>
            <w:tcW w:w="1400" w:type="dxa"/>
            <w:tcBorders>
              <w:top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4.08</w:t>
            </w:r>
          </w:p>
        </w:tc>
      </w:tr>
    </w:tbl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ที่มา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สำนักงานเกษตรจังหวัดพัทลุง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หมายเหตุ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ผลผลิตเฉลี่ย (กก./ไร่)  เป็นผลผลิตเฉลี่ยต่อพื้นที่เก็บเกี่ยว</w:t>
      </w:r>
    </w:p>
    <w:p w:rsidR="008E5BD8" w:rsidRPr="003E56DA" w:rsidRDefault="008E5BD8" w:rsidP="008E5BD8">
      <w:pPr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A32FEE" w:rsidRPr="003E56DA" w:rsidRDefault="00425B0E" w:rsidP="00425B0E">
      <w:pPr>
        <w:tabs>
          <w:tab w:val="left" w:pos="1701"/>
        </w:tabs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5. ทุเรียน</w:t>
      </w:r>
    </w:p>
    <w:p w:rsidR="00A32FEE" w:rsidRPr="003E56DA" w:rsidRDefault="00A32FEE" w:rsidP="00A32FEE">
      <w:pPr>
        <w:rPr>
          <w:rFonts w:ascii="TH SarabunIT๙" w:hAnsi="TH SarabunIT๙" w:cs="TH SarabunIT๙"/>
          <w:color w:val="000000" w:themeColor="text1"/>
          <w:sz w:val="10"/>
          <w:szCs w:val="10"/>
          <w:cs/>
        </w:rPr>
      </w:pPr>
    </w:p>
    <w:p w:rsidR="00A32FEE" w:rsidRPr="003E56DA" w:rsidRDefault="00425B0E" w:rsidP="00425B0E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5.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1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พื้นที่ปลูก</w:t>
      </w:r>
    </w:p>
    <w:p w:rsidR="00A32FEE" w:rsidRPr="003E56DA" w:rsidRDefault="00A32FEE" w:rsidP="00425B0E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="00425B0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พื้นที่ปลูกทุเรียนจังหวัดพัทลุง ตั้งแต่ปี 2554 เป็นต้นมาพื้นที่ปลูกลดลงอย่างต่อเนื่อง  สำหรับพื้นที่ปลูกในปี 2556  จำนวน 3,889 ไร่ </w:t>
      </w:r>
      <w:r w:rsidR="00425B0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เพิ่มขึ้นจากปีที่ผ่านมา 126 ไร่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หรือเพิ่มขึ้นร้อยละ 3.34  </w:t>
      </w:r>
    </w:p>
    <w:p w:rsidR="00A32FEE" w:rsidRPr="003E56DA" w:rsidRDefault="00A32FEE" w:rsidP="008E5BD8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10"/>
          <w:szCs w:val="10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</w:t>
      </w:r>
      <w:r w:rsidR="00425B0E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จังหวัดพัทลุงปลูกทุเรียนในทุกอำเภอ อำเภอที่มีพื้นที่ปลูก 3 อันดับแรกได้แก่ อำเภอศรีนครินทร์ 716 ไร่ คิดเป็นร้อยละ 18.40  รองลงมาอำเภอกงหรา  686 ไร่ คิดเป็นร้อยละ 17.63 และอำเภอศรีบรรพต 667 ไร่  คิดเป็นร้อยละ 17.14 ตามลำดับ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หรือคิดเป็นร้อยละ 53.17 ของพื้นที่ปลูกรวม</w:t>
      </w:r>
    </w:p>
    <w:p w:rsidR="00A32FEE" w:rsidRPr="003E56DA" w:rsidRDefault="00A32FEE" w:rsidP="00A32FEE">
      <w:pPr>
        <w:ind w:firstLine="794"/>
        <w:jc w:val="thaiDistribute"/>
        <w:rPr>
          <w:rFonts w:ascii="TH SarabunIT๙" w:hAnsi="TH SarabunIT๙" w:cs="TH SarabunIT๙"/>
          <w:color w:val="000000" w:themeColor="text1"/>
          <w:sz w:val="10"/>
          <w:szCs w:val="10"/>
        </w:rPr>
      </w:pPr>
    </w:p>
    <w:p w:rsidR="00A32FEE" w:rsidRPr="003E56DA" w:rsidRDefault="008E5BD8" w:rsidP="008E5BD8">
      <w:pPr>
        <w:tabs>
          <w:tab w:val="left" w:pos="1985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5.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2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ผลผลิต</w:t>
      </w:r>
    </w:p>
    <w:p w:rsidR="00A32FEE" w:rsidRPr="003E56DA" w:rsidRDefault="00A32FEE" w:rsidP="008E5BD8">
      <w:pPr>
        <w:tabs>
          <w:tab w:val="left" w:pos="2410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8E5BD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ทุเรียนจังหวัดพัทลุงหรือในภาคใต้จะออกสู่ตลาดตั้งแต่เดือนมิถุนายน - ตุลาคม และจะออกมากช่วงเดือนกรกฎาคม - สิงหาคม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ทำให้ผลผลิตกระจุกตัวในช่วงสั้น ๆ ส่งผลให้ราคาในช่วงที่ผลผลิตมากมีราคาถูก   ผลผลิตของจังหวัดพัทลุงในปี 2556 จำนวน 2,097.13 ตัน ลดลงจากปีที่ผ่านมา 427.73 ตัน  หรือลดลงร้อยละ 16.94  </w:t>
      </w:r>
    </w:p>
    <w:p w:rsidR="00C32969" w:rsidRPr="003E56DA" w:rsidRDefault="00C32969" w:rsidP="008E5BD8">
      <w:pPr>
        <w:tabs>
          <w:tab w:val="left" w:pos="2410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C32969" w:rsidRPr="003E56DA" w:rsidRDefault="00C32969" w:rsidP="008E5BD8">
      <w:pPr>
        <w:tabs>
          <w:tab w:val="left" w:pos="2410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A32FEE" w:rsidRPr="003E56DA" w:rsidRDefault="008E5BD8" w:rsidP="008E5BD8">
      <w:pPr>
        <w:tabs>
          <w:tab w:val="left" w:pos="1985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lastRenderedPageBreak/>
        <w:tab/>
        <w:t>5.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3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ราคา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</w:p>
    <w:p w:rsidR="00A32FEE" w:rsidRPr="003E56DA" w:rsidRDefault="00A32FEE" w:rsidP="008E5BD8">
      <w:pPr>
        <w:tabs>
          <w:tab w:val="left" w:pos="2410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="008E5BD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ในปี 2556 เกษตรกรขายได้เฉลี่ยกิโลกรัมละ 26.22 บาท  ลดลงจากปีที่ผ่านมา 16.64  บาท หรือคิดเป็นร้อยละ  38.82  </w:t>
      </w:r>
    </w:p>
    <w:p w:rsidR="00A32FEE" w:rsidRPr="003E56DA" w:rsidRDefault="00A32FEE" w:rsidP="00A32FEE">
      <w:pPr>
        <w:ind w:firstLine="794"/>
        <w:jc w:val="thaiDistribute"/>
        <w:rPr>
          <w:rFonts w:ascii="TH SarabunIT๙" w:hAnsi="TH SarabunIT๙" w:cs="TH SarabunIT๙"/>
          <w:color w:val="000000" w:themeColor="text1"/>
          <w:sz w:val="10"/>
          <w:szCs w:val="10"/>
        </w:rPr>
      </w:pPr>
    </w:p>
    <w:p w:rsidR="00A32FEE" w:rsidRPr="003E56DA" w:rsidRDefault="00A32FEE" w:rsidP="008E5BD8">
      <w:pPr>
        <w:spacing w:before="120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พื้นที่ให้ผล ผลผลิต ผลผลิตต่อไร่ และมูลค่า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ทุเรียน ช่วง 5  ปี (2552-2556)</w:t>
      </w:r>
    </w:p>
    <w:p w:rsidR="00A32FEE" w:rsidRPr="003E56DA" w:rsidRDefault="00A32FEE" w:rsidP="00A32FEE">
      <w:pPr>
        <w:jc w:val="right"/>
        <w:rPr>
          <w:rFonts w:ascii="TH SarabunIT๙" w:hAnsi="TH SarabunIT๙" w:cs="TH SarabunIT๙"/>
          <w:b/>
          <w:bCs/>
          <w:color w:val="000000" w:themeColor="text1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10"/>
          <w:szCs w:val="10"/>
          <w:cs/>
        </w:rPr>
        <w:t xml:space="preserve">        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20"/>
        <w:gridCol w:w="1527"/>
        <w:gridCol w:w="1578"/>
        <w:gridCol w:w="1397"/>
        <w:gridCol w:w="1575"/>
        <w:gridCol w:w="1549"/>
      </w:tblGrid>
      <w:tr w:rsidR="00A32FEE" w:rsidRPr="003E56DA" w:rsidTr="008E5BD8">
        <w:tc>
          <w:tcPr>
            <w:tcW w:w="1220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</w:t>
            </w:r>
          </w:p>
        </w:tc>
        <w:tc>
          <w:tcPr>
            <w:tcW w:w="152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พื้นที่ปลูก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578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พื้นที่ให้ผล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39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ผลผลิตรวม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(ตัน)</w:t>
            </w:r>
          </w:p>
        </w:tc>
        <w:tc>
          <w:tcPr>
            <w:tcW w:w="1575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ผลผลิตเฉลี่ย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(กก./ไร่)</w:t>
            </w:r>
          </w:p>
        </w:tc>
        <w:tc>
          <w:tcPr>
            <w:tcW w:w="1549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(บาท/กก.)</w:t>
            </w:r>
          </w:p>
        </w:tc>
      </w:tr>
      <w:tr w:rsidR="00A32FEE" w:rsidRPr="003E56DA" w:rsidTr="00880D22">
        <w:tc>
          <w:tcPr>
            <w:tcW w:w="122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2552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5,656</w:t>
            </w:r>
          </w:p>
        </w:tc>
        <w:tc>
          <w:tcPr>
            <w:tcW w:w="157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5,260</w:t>
            </w:r>
          </w:p>
        </w:tc>
        <w:tc>
          <w:tcPr>
            <w:tcW w:w="139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3,645.24</w:t>
            </w:r>
          </w:p>
        </w:tc>
        <w:tc>
          <w:tcPr>
            <w:tcW w:w="15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693.01</w:t>
            </w:r>
          </w:p>
        </w:tc>
        <w:tc>
          <w:tcPr>
            <w:tcW w:w="15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18.49</w:t>
            </w:r>
          </w:p>
        </w:tc>
      </w:tr>
      <w:tr w:rsidR="00A32FEE" w:rsidRPr="003E56DA" w:rsidTr="00880D22">
        <w:tc>
          <w:tcPr>
            <w:tcW w:w="122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5,259</w:t>
            </w:r>
          </w:p>
        </w:tc>
        <w:tc>
          <w:tcPr>
            <w:tcW w:w="157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4,378</w:t>
            </w:r>
          </w:p>
        </w:tc>
        <w:tc>
          <w:tcPr>
            <w:tcW w:w="139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4,261.39</w:t>
            </w:r>
          </w:p>
        </w:tc>
        <w:tc>
          <w:tcPr>
            <w:tcW w:w="15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973.36</w:t>
            </w:r>
          </w:p>
        </w:tc>
        <w:tc>
          <w:tcPr>
            <w:tcW w:w="15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19.63</w:t>
            </w:r>
          </w:p>
        </w:tc>
      </w:tr>
      <w:tr w:rsidR="00A32FEE" w:rsidRPr="003E56DA" w:rsidTr="00880D22">
        <w:tc>
          <w:tcPr>
            <w:tcW w:w="122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2554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3,998</w:t>
            </w:r>
          </w:p>
        </w:tc>
        <w:tc>
          <w:tcPr>
            <w:tcW w:w="157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3,304</w:t>
            </w:r>
          </w:p>
        </w:tc>
        <w:tc>
          <w:tcPr>
            <w:tcW w:w="139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3,154.87</w:t>
            </w:r>
          </w:p>
        </w:tc>
        <w:tc>
          <w:tcPr>
            <w:tcW w:w="15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954.72</w:t>
            </w:r>
          </w:p>
        </w:tc>
        <w:tc>
          <w:tcPr>
            <w:tcW w:w="15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23.97</w:t>
            </w:r>
          </w:p>
        </w:tc>
      </w:tr>
      <w:tr w:rsidR="00A32FEE" w:rsidRPr="003E56DA" w:rsidTr="00880D22">
        <w:tc>
          <w:tcPr>
            <w:tcW w:w="122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2555</w:t>
            </w:r>
          </w:p>
        </w:tc>
        <w:tc>
          <w:tcPr>
            <w:tcW w:w="152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3,763</w:t>
            </w:r>
          </w:p>
        </w:tc>
        <w:tc>
          <w:tcPr>
            <w:tcW w:w="1578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2,951</w:t>
            </w:r>
          </w:p>
        </w:tc>
        <w:tc>
          <w:tcPr>
            <w:tcW w:w="139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2,524.86</w:t>
            </w:r>
          </w:p>
        </w:tc>
        <w:tc>
          <w:tcPr>
            <w:tcW w:w="157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912.97</w:t>
            </w:r>
          </w:p>
        </w:tc>
        <w:tc>
          <w:tcPr>
            <w:tcW w:w="154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42.86</w:t>
            </w:r>
          </w:p>
        </w:tc>
      </w:tr>
      <w:tr w:rsidR="00A32FEE" w:rsidRPr="003E56DA" w:rsidTr="00880D22">
        <w:tc>
          <w:tcPr>
            <w:tcW w:w="1220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2556</w:t>
            </w:r>
          </w:p>
        </w:tc>
        <w:tc>
          <w:tcPr>
            <w:tcW w:w="1527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3,889</w:t>
            </w:r>
          </w:p>
        </w:tc>
        <w:tc>
          <w:tcPr>
            <w:tcW w:w="1578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2,859</w:t>
            </w:r>
          </w:p>
        </w:tc>
        <w:tc>
          <w:tcPr>
            <w:tcW w:w="1397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2,097.13</w:t>
            </w:r>
          </w:p>
        </w:tc>
        <w:tc>
          <w:tcPr>
            <w:tcW w:w="1575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907.10</w:t>
            </w:r>
          </w:p>
        </w:tc>
        <w:tc>
          <w:tcPr>
            <w:tcW w:w="1549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26.22</w:t>
            </w:r>
          </w:p>
        </w:tc>
      </w:tr>
    </w:tbl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ที่มา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สำนักงานเกษตรจังหวัดพัทลุง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หมายเหตุ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ผลผลิตเฉลี่ย (กก./ไร่)  เป็นผลผลิตเฉลี่ยต่อพื้นที่เก็บเกี่ยว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A32FEE" w:rsidRPr="003E56DA" w:rsidRDefault="00C32969" w:rsidP="00C32969">
      <w:pPr>
        <w:ind w:firstLine="1701"/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6. มังคุด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</w:p>
    <w:p w:rsidR="00A32FEE" w:rsidRPr="003E56DA" w:rsidRDefault="00C32969" w:rsidP="00C32969">
      <w:pPr>
        <w:tabs>
          <w:tab w:val="left" w:pos="2552"/>
        </w:tabs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6.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1 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พื้นที่ปลูก</w:t>
      </w:r>
    </w:p>
    <w:p w:rsidR="00A32FEE" w:rsidRPr="003E56DA" w:rsidRDefault="00A32FEE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มังคุดของจังหวัดพัทลุงปลูกทุกอำเภอ ปี 2556 มีพื้นที่ปลูกทั้งหมด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12,138 ไร่  ลดลงจาก  ปีที่ผ่านมา  521 ไร่  หรือลดลงร้อยละ 4.11  พื้นที่ที่มีการปลูกมาก 3  ลำดับแรก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ได้แก่ ศรีนครินทร์  2,799  ไร่  คิดเป็นร้อยละ  23.05  รองลงมาศรีบรรพต 2,490  ไร่  คิดเป็นร้อยละ 20.51  และป่าพะยอม  1,847 ไร่  คิดเป็นร้อยละ 15.21  ตามลำดับ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หรือคิดเป็นร้อยละ 58.77 ของพื้นที่ปลูกรวม</w:t>
      </w:r>
    </w:p>
    <w:p w:rsidR="00A32FEE" w:rsidRPr="003E56DA" w:rsidRDefault="00C32969" w:rsidP="00C32969">
      <w:pPr>
        <w:tabs>
          <w:tab w:val="left" w:pos="2552"/>
        </w:tabs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6.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2 ผลผลิต 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</w:p>
    <w:p w:rsidR="00A32FEE" w:rsidRPr="003E56DA" w:rsidRDefault="00A32FEE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มังคุดในภาคใต้จะออกสู่ตลาดตั้งแต่เดือนมิถุนายน-ตุลาคม สำหรับจังหวัดพัทลุง ในปี 2556  ผลผลิต 5,476.11 ตัน ลดลงจากปีที่ผ่านมา 405.14 ตัน หรือลดลงร้อยละ 6.88 ผลผลิตเฉลี่ย 674.49 กิโลกรัมต่อไร่</w:t>
      </w:r>
    </w:p>
    <w:p w:rsidR="00A32FEE" w:rsidRPr="003E56DA" w:rsidRDefault="00C32969" w:rsidP="00C32969">
      <w:pPr>
        <w:tabs>
          <w:tab w:val="left" w:pos="2552"/>
        </w:tabs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6.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3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ราคา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</w:t>
      </w:r>
    </w:p>
    <w:p w:rsidR="00A32FEE" w:rsidRPr="003E56DA" w:rsidRDefault="00A32FEE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ราคาไม้ผลจะขึ้นอยู่กับปริมาณผลผลิต หากปริมาณผลผลิตมากจะทำให้ราคาที่เกษตรกรขายได้มีราคาต่ำ เนื่องจากมังคุดในภาคใต้จะเก็บเกี่ยวในช่วงระยะใกล้เคียงกัน โดยปี 2556 ราคาที่เกษตรกรขายได้เฉลี่ยกิโลกรัมละ 16.54 บาท  สูงกว่าปีที่ผ่านมา 0.28  บาทต่อกิโลกรัม  หรือเพิ่มขึ้นร้อยละ  1.72</w:t>
      </w:r>
    </w:p>
    <w:p w:rsidR="00C32969" w:rsidRPr="003E56DA" w:rsidRDefault="00C32969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C32969" w:rsidRPr="003E56DA" w:rsidRDefault="00C32969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C32969" w:rsidRPr="003E56DA" w:rsidRDefault="00C32969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C32969" w:rsidRPr="003E56DA" w:rsidRDefault="00C32969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C32969" w:rsidRPr="003E56DA" w:rsidRDefault="00C32969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C32969" w:rsidRPr="003E56DA" w:rsidRDefault="00C32969" w:rsidP="00A32FEE">
      <w:pPr>
        <w:spacing w:before="240"/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C32969" w:rsidRPr="003E56DA" w:rsidRDefault="00A32FEE" w:rsidP="00C32969">
      <w:pPr>
        <w:spacing w:before="240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 xml:space="preserve">พื้นที่ปลูก พื้นที่ให้ผล ผลผลิต ผลผลิตต่อไร่ และมูลค่า มังคุด </w:t>
      </w:r>
    </w:p>
    <w:p w:rsidR="00A32FEE" w:rsidRPr="003E56DA" w:rsidRDefault="00A32FEE" w:rsidP="00C32969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ช่วง 5 ปี (2552-2556)</w:t>
      </w:r>
    </w:p>
    <w:p w:rsidR="00A32FEE" w:rsidRPr="003E56DA" w:rsidRDefault="00A32FEE" w:rsidP="00C32969">
      <w:pPr>
        <w:jc w:val="both"/>
        <w:rPr>
          <w:rFonts w:ascii="TH SarabunIT๙" w:hAnsi="TH SarabunIT๙" w:cs="TH SarabunIT๙"/>
          <w:b/>
          <w:bCs/>
          <w:color w:val="000000" w:themeColor="text1"/>
          <w:sz w:val="16"/>
          <w:szCs w:val="1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                                                                                                            </w:t>
      </w: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 xml:space="preserve">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99"/>
        <w:gridCol w:w="1424"/>
        <w:gridCol w:w="1422"/>
        <w:gridCol w:w="1604"/>
        <w:gridCol w:w="1601"/>
        <w:gridCol w:w="1601"/>
      </w:tblGrid>
      <w:tr w:rsidR="00A32FEE" w:rsidRPr="003E56DA" w:rsidTr="00C32969">
        <w:trPr>
          <w:tblHeader/>
        </w:trPr>
        <w:tc>
          <w:tcPr>
            <w:tcW w:w="999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ปี</w:t>
            </w: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พื้นที่ปลูก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422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พื้นที่ให้ผล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604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ผลผลิตรวม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(ตัน)</w:t>
            </w:r>
          </w:p>
        </w:tc>
        <w:tc>
          <w:tcPr>
            <w:tcW w:w="1601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ผลผลิตเฉลี่ย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(กก./ไร่)</w:t>
            </w:r>
          </w:p>
        </w:tc>
        <w:tc>
          <w:tcPr>
            <w:tcW w:w="1601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(บาท/กก.)</w:t>
            </w:r>
          </w:p>
        </w:tc>
      </w:tr>
      <w:tr w:rsidR="00A32FEE" w:rsidRPr="003E56DA" w:rsidTr="00880D22">
        <w:tc>
          <w:tcPr>
            <w:tcW w:w="99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2552</w:t>
            </w:r>
          </w:p>
        </w:tc>
        <w:tc>
          <w:tcPr>
            <w:tcW w:w="142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13,802</w:t>
            </w:r>
          </w:p>
        </w:tc>
        <w:tc>
          <w:tcPr>
            <w:tcW w:w="142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9,508</w:t>
            </w:r>
          </w:p>
        </w:tc>
        <w:tc>
          <w:tcPr>
            <w:tcW w:w="160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6,808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.10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716.04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13.74</w:t>
            </w:r>
          </w:p>
        </w:tc>
      </w:tr>
      <w:tr w:rsidR="00A32FEE" w:rsidRPr="003E56DA" w:rsidTr="00880D22">
        <w:tc>
          <w:tcPr>
            <w:tcW w:w="99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</w:t>
            </w:r>
          </w:p>
        </w:tc>
        <w:tc>
          <w:tcPr>
            <w:tcW w:w="142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558</w:t>
            </w:r>
          </w:p>
        </w:tc>
        <w:tc>
          <w:tcPr>
            <w:tcW w:w="142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9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880</w:t>
            </w:r>
          </w:p>
        </w:tc>
        <w:tc>
          <w:tcPr>
            <w:tcW w:w="160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6,512.58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659.20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15.58</w:t>
            </w:r>
          </w:p>
        </w:tc>
      </w:tr>
      <w:tr w:rsidR="00A32FEE" w:rsidRPr="003E56DA" w:rsidTr="00880D22">
        <w:tc>
          <w:tcPr>
            <w:tcW w:w="99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2554</w:t>
            </w:r>
          </w:p>
        </w:tc>
        <w:tc>
          <w:tcPr>
            <w:tcW w:w="142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14,657</w:t>
            </w:r>
          </w:p>
        </w:tc>
        <w:tc>
          <w:tcPr>
            <w:tcW w:w="142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7,873</w:t>
            </w:r>
          </w:p>
        </w:tc>
        <w:tc>
          <w:tcPr>
            <w:tcW w:w="160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5,864.38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744.90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15.73</w:t>
            </w:r>
          </w:p>
        </w:tc>
      </w:tr>
      <w:tr w:rsidR="00A32FEE" w:rsidRPr="003E56DA" w:rsidTr="00880D22">
        <w:tc>
          <w:tcPr>
            <w:tcW w:w="99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2555</w:t>
            </w:r>
          </w:p>
        </w:tc>
        <w:tc>
          <w:tcPr>
            <w:tcW w:w="142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12,659</w:t>
            </w:r>
          </w:p>
        </w:tc>
        <w:tc>
          <w:tcPr>
            <w:tcW w:w="1422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8,957</w:t>
            </w:r>
          </w:p>
        </w:tc>
        <w:tc>
          <w:tcPr>
            <w:tcW w:w="1604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5,881.25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786.04</w:t>
            </w:r>
          </w:p>
        </w:tc>
        <w:tc>
          <w:tcPr>
            <w:tcW w:w="1601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16.26</w:t>
            </w:r>
          </w:p>
        </w:tc>
      </w:tr>
      <w:tr w:rsidR="00A32FEE" w:rsidRPr="003E56DA" w:rsidTr="00880D22">
        <w:tc>
          <w:tcPr>
            <w:tcW w:w="999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2556</w:t>
            </w:r>
          </w:p>
        </w:tc>
        <w:tc>
          <w:tcPr>
            <w:tcW w:w="1424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12,138</w:t>
            </w:r>
          </w:p>
        </w:tc>
        <w:tc>
          <w:tcPr>
            <w:tcW w:w="1422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8,503</w:t>
            </w:r>
          </w:p>
        </w:tc>
        <w:tc>
          <w:tcPr>
            <w:tcW w:w="1604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5,476.11</w:t>
            </w:r>
          </w:p>
        </w:tc>
        <w:tc>
          <w:tcPr>
            <w:tcW w:w="1601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674.49</w:t>
            </w:r>
          </w:p>
        </w:tc>
        <w:tc>
          <w:tcPr>
            <w:tcW w:w="1601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16.54</w:t>
            </w:r>
          </w:p>
        </w:tc>
      </w:tr>
    </w:tbl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ที่มา 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สำนักงานเกษตรจังหวัดพัทลุง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หมายเหตุ 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ผลผลิตเฉลี่ย (กก./ไร่) เป็นผลผลิตเฉลี่ยต่อพื้นที่เก็บเกี่ยว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b/>
          <w:bCs/>
          <w:color w:val="000000" w:themeColor="text1"/>
          <w:sz w:val="28"/>
        </w:rPr>
      </w:pPr>
    </w:p>
    <w:p w:rsidR="00A32FEE" w:rsidRPr="003E56DA" w:rsidRDefault="00C32969" w:rsidP="00C32969">
      <w:pPr>
        <w:ind w:firstLine="2127"/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7. ลองกอง</w:t>
      </w:r>
    </w:p>
    <w:p w:rsidR="00A32FEE" w:rsidRPr="003E56DA" w:rsidRDefault="00C32969" w:rsidP="00C32969">
      <w:pPr>
        <w:tabs>
          <w:tab w:val="left" w:pos="2552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ลองกองเป็นไม้ผลที่ผลิตได้ทั้งภาคตะวันออก ได้แก่ จังหวัดจันทบุรี  ระยอง ตราด  ภาคเหนือที่จังหวัดอุตรดิตถ์  และภาคใต้โดยเฉพาะในแหล่งผลิต 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3 </w:t>
      </w:r>
      <w:r w:rsidR="00A32FE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จังหวัดที่ปลูกมาก  ได้แก่ จังหวัดนราธิวาส ยะลา และชุมพร  </w:t>
      </w:r>
    </w:p>
    <w:p w:rsidR="00A32FEE" w:rsidRPr="003E56DA" w:rsidRDefault="00C32969" w:rsidP="00C32969">
      <w:pPr>
        <w:tabs>
          <w:tab w:val="left" w:pos="2552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7.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1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พื้นที่ปลูก</w:t>
      </w:r>
    </w:p>
    <w:p w:rsidR="00A32FEE" w:rsidRPr="003E56DA" w:rsidRDefault="00A32FEE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พื้นที่ปลูกลองกองของจังหวัดพัทลุง ปี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2556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มีพื้นที่ปลูก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14,470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ไร่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เพิ่มขึ้นจากปีที่ผ่านมา 997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ไร่  หรือลดลงร้อยละ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7.39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พื้นที่ที่มีการปลูกมาก 3 อันดับแรก ได้แก่  อำเภอกงหรา  4,861  ไร่  คิดเป็นร้อยละ  33.59  รองลงมาอำเภอตะโหมด  1,552.50  ไร่  คิดเป็นร้อยละ 10.72  และศรีนครินทร์  1,490  ไร่  คิดเป็นร้อยละ 10.29  ตามลำดับ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หรือคิดเป็นร้อยละ 54.60 ของพื้นที่ปลูกรวม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</w:p>
    <w:p w:rsidR="00A32FEE" w:rsidRPr="003E56DA" w:rsidRDefault="00C32969" w:rsidP="00C32969">
      <w:pPr>
        <w:tabs>
          <w:tab w:val="left" w:pos="2552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7.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2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ผลผลิต</w:t>
      </w:r>
    </w:p>
    <w:p w:rsidR="00A32FEE" w:rsidRPr="003E56DA" w:rsidRDefault="00A32FEE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ผลผลิตลองกองในภาคใต้จะเริ่มออกสู่ตลาดตั้งแต่เดือนกรกฎาคมถึงพฤศจิกายน แต่ช่วงที่ผลผลิตออกชุก ช่วงเดือนสิงหาคมถึงกันยายน สำหรับในปี 2556 จังหวัดพัทลุงมีผลผลิต 6,026.18 ตัน เพิ่มขึ้นจากปีที่ผ่านมา 236.14 ตัน หรือเพิ่มขึ้นร้อยละ 4.07 ผลผลิตเฉลี่ย 780.48 กิโลกรัมต่อไร่</w:t>
      </w:r>
    </w:p>
    <w:p w:rsidR="00A32FEE" w:rsidRPr="003E56DA" w:rsidRDefault="00C32969" w:rsidP="00C32969">
      <w:pPr>
        <w:tabs>
          <w:tab w:val="left" w:pos="2552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  <w:t>7.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3 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ราคา</w:t>
      </w:r>
    </w:p>
    <w:p w:rsidR="00A32FEE" w:rsidRPr="003E56DA" w:rsidRDefault="00A32FEE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ราคาที่เกษตรกรขายได้สูงกว่าปีที่ผ่านมาเฉลี่ยกิโลกรัมละ 25.73  บาท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เพิ่มขึ้นจากปีที่ผ่านมา 2.58 บาทต่อกิโลกรัม  หรือเพิ่มขึ้นร้อยละ 11.14   </w:t>
      </w: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93023" w:rsidRPr="003E56DA" w:rsidRDefault="00D93023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C32969" w:rsidRPr="003E56DA" w:rsidRDefault="00C32969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A32FEE" w:rsidRPr="003E56DA" w:rsidRDefault="00A32FEE" w:rsidP="00C32969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>พื้นที่ปลูก พื้นที่ให้ผล ผลผลิต ผลผลิตต่อไร่ และมูลค่า ลองกอง</w:t>
      </w:r>
    </w:p>
    <w:p w:rsidR="00A32FEE" w:rsidRPr="003E56DA" w:rsidRDefault="00A32FEE" w:rsidP="00C32969">
      <w:pPr>
        <w:spacing w:after="240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ของจังหวัดพัทลุง ปี 2552-2556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15"/>
        <w:gridCol w:w="1406"/>
        <w:gridCol w:w="1550"/>
        <w:gridCol w:w="1487"/>
        <w:gridCol w:w="1657"/>
        <w:gridCol w:w="1639"/>
      </w:tblGrid>
      <w:tr w:rsidR="00A32FEE" w:rsidRPr="003E56DA" w:rsidTr="00C32969">
        <w:tc>
          <w:tcPr>
            <w:tcW w:w="1215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</w:t>
            </w:r>
          </w:p>
        </w:tc>
        <w:tc>
          <w:tcPr>
            <w:tcW w:w="1406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พื้นที่ปลูก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550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พื้นที่ให้ผล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48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ผลผลิตรวม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(ตัน)</w:t>
            </w:r>
          </w:p>
        </w:tc>
        <w:tc>
          <w:tcPr>
            <w:tcW w:w="1657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ผลผลิตเฉลี่ย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(กก./ไร่)</w:t>
            </w:r>
          </w:p>
        </w:tc>
        <w:tc>
          <w:tcPr>
            <w:tcW w:w="1639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(บาท/กก.)</w:t>
            </w:r>
          </w:p>
        </w:tc>
      </w:tr>
      <w:tr w:rsidR="00A32FEE" w:rsidRPr="003E56DA" w:rsidTr="00880D22">
        <w:tc>
          <w:tcPr>
            <w:tcW w:w="121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2552</w:t>
            </w:r>
          </w:p>
        </w:tc>
        <w:tc>
          <w:tcPr>
            <w:tcW w:w="140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15,826</w:t>
            </w:r>
          </w:p>
        </w:tc>
        <w:tc>
          <w:tcPr>
            <w:tcW w:w="155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9,539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5,208.53</w:t>
            </w:r>
          </w:p>
        </w:tc>
        <w:tc>
          <w:tcPr>
            <w:tcW w:w="165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546.02</w:t>
            </w:r>
          </w:p>
        </w:tc>
        <w:tc>
          <w:tcPr>
            <w:tcW w:w="163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19.05</w:t>
            </w:r>
          </w:p>
        </w:tc>
      </w:tr>
      <w:tr w:rsidR="00A32FEE" w:rsidRPr="003E56DA" w:rsidTr="00880D22">
        <w:tc>
          <w:tcPr>
            <w:tcW w:w="121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</w:t>
            </w:r>
          </w:p>
        </w:tc>
        <w:tc>
          <w:tcPr>
            <w:tcW w:w="140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14,206</w:t>
            </w:r>
          </w:p>
        </w:tc>
        <w:tc>
          <w:tcPr>
            <w:tcW w:w="155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10,115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7,964.47</w:t>
            </w:r>
          </w:p>
        </w:tc>
        <w:tc>
          <w:tcPr>
            <w:tcW w:w="165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787.39</w:t>
            </w:r>
          </w:p>
        </w:tc>
        <w:tc>
          <w:tcPr>
            <w:tcW w:w="163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16.19</w:t>
            </w:r>
          </w:p>
        </w:tc>
      </w:tr>
      <w:tr w:rsidR="00A32FEE" w:rsidRPr="003E56DA" w:rsidTr="00880D22">
        <w:tc>
          <w:tcPr>
            <w:tcW w:w="121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2554</w:t>
            </w:r>
          </w:p>
        </w:tc>
        <w:tc>
          <w:tcPr>
            <w:tcW w:w="140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15,017</w:t>
            </w:r>
          </w:p>
        </w:tc>
        <w:tc>
          <w:tcPr>
            <w:tcW w:w="155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7,913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4,085.47</w:t>
            </w:r>
          </w:p>
        </w:tc>
        <w:tc>
          <w:tcPr>
            <w:tcW w:w="165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516.30</w:t>
            </w:r>
          </w:p>
        </w:tc>
        <w:tc>
          <w:tcPr>
            <w:tcW w:w="163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22.73</w:t>
            </w:r>
          </w:p>
        </w:tc>
      </w:tr>
      <w:tr w:rsidR="00A32FEE" w:rsidRPr="003E56DA" w:rsidTr="00880D22">
        <w:tc>
          <w:tcPr>
            <w:tcW w:w="1215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2555</w:t>
            </w:r>
          </w:p>
        </w:tc>
        <w:tc>
          <w:tcPr>
            <w:tcW w:w="1406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13,473</w:t>
            </w:r>
          </w:p>
        </w:tc>
        <w:tc>
          <w:tcPr>
            <w:tcW w:w="1550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9,832</w:t>
            </w:r>
          </w:p>
        </w:tc>
        <w:tc>
          <w:tcPr>
            <w:tcW w:w="148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5,790.04</w:t>
            </w:r>
          </w:p>
        </w:tc>
        <w:tc>
          <w:tcPr>
            <w:tcW w:w="1657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774.15</w:t>
            </w:r>
          </w:p>
        </w:tc>
        <w:tc>
          <w:tcPr>
            <w:tcW w:w="1639" w:type="dxa"/>
            <w:tcBorders>
              <w:top w:val="dotted" w:sz="4" w:space="0" w:color="auto"/>
              <w:bottom w:val="dotted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23.15</w:t>
            </w:r>
          </w:p>
        </w:tc>
      </w:tr>
      <w:tr w:rsidR="00A32FEE" w:rsidRPr="003E56DA" w:rsidTr="00880D22">
        <w:tc>
          <w:tcPr>
            <w:tcW w:w="1215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2556</w:t>
            </w:r>
          </w:p>
        </w:tc>
        <w:tc>
          <w:tcPr>
            <w:tcW w:w="1406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14,470</w:t>
            </w:r>
          </w:p>
        </w:tc>
        <w:tc>
          <w:tcPr>
            <w:tcW w:w="1550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11,760</w:t>
            </w:r>
          </w:p>
        </w:tc>
        <w:tc>
          <w:tcPr>
            <w:tcW w:w="1487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6,026.18</w:t>
            </w:r>
          </w:p>
        </w:tc>
        <w:tc>
          <w:tcPr>
            <w:tcW w:w="1657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780.48</w:t>
            </w:r>
          </w:p>
        </w:tc>
        <w:tc>
          <w:tcPr>
            <w:tcW w:w="1639" w:type="dxa"/>
            <w:tcBorders>
              <w:top w:val="dotted" w:sz="4" w:space="0" w:color="auto"/>
              <w:bottom w:val="single" w:sz="4" w:space="0" w:color="auto"/>
            </w:tcBorders>
          </w:tcPr>
          <w:p w:rsidR="00A32FEE" w:rsidRPr="003E56DA" w:rsidRDefault="00A32FEE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25.73</w:t>
            </w:r>
          </w:p>
        </w:tc>
      </w:tr>
    </w:tbl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ที่มา 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สำนักงานเกษตรจังหวัดพัทลุง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หมายเหตุ 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ผลผลิตเฉลี่ย (กก./ไร่) เป็นผลผลิตเฉลี่ยต่อพื้นที่เก็บเกี่ยว</w:t>
      </w:r>
    </w:p>
    <w:p w:rsidR="00C32969" w:rsidRPr="003E56DA" w:rsidRDefault="00C32969" w:rsidP="00C32969">
      <w:pPr>
        <w:tabs>
          <w:tab w:val="left" w:pos="2127"/>
        </w:tabs>
        <w:jc w:val="both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</w:p>
    <w:p w:rsidR="00A32FEE" w:rsidRPr="003E56DA" w:rsidRDefault="00C32969" w:rsidP="00C32969">
      <w:pPr>
        <w:tabs>
          <w:tab w:val="left" w:pos="2127"/>
        </w:tabs>
        <w:jc w:val="both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8. เงาะ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</w:t>
      </w:r>
    </w:p>
    <w:p w:rsidR="00A32FEE" w:rsidRPr="003E56DA" w:rsidRDefault="00A32FEE" w:rsidP="00C32969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ab/>
      </w:r>
      <w:r w:rsidR="00C32969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เงาะเป็นไม้ผลอีกชนิดหนึ่งที่ผลผลิตจะออกสู่ตลาดตั้งแต่เดือนมิถุนายน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ตุลาคม และจะออกมากช่วงเดือน กรกฎาคม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สิงหาคม ทำให้ผลผลิตไม้ผล เช่น ทุเรียน  มังคุด  ลองกองและเงาะ ผลผลิต จะกระจุกตัวในช่วงระยะสั้น 2 เดือนดังกล่าว  และจะเกิดปัญหาการบริหารจัดการการกระจายผลผลิตออกสู่ตลาดอยู่เสมอ</w:t>
      </w:r>
    </w:p>
    <w:p w:rsidR="00A32FEE" w:rsidRPr="003E56DA" w:rsidRDefault="00A32FEE" w:rsidP="00C32969">
      <w:pPr>
        <w:tabs>
          <w:tab w:val="left" w:pos="2410"/>
        </w:tabs>
        <w:ind w:right="-5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  <w:r w:rsidR="00C32969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8.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1 พื้นที่ปลูก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</w:p>
    <w:p w:rsidR="00A32FEE" w:rsidRPr="003E56DA" w:rsidRDefault="00A32FEE" w:rsidP="00C32969">
      <w:pPr>
        <w:tabs>
          <w:tab w:val="left" w:pos="2977"/>
        </w:tabs>
        <w:ind w:right="-5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     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ในปี 2556  มีพื้นที่ปลูก 5,702 ไร่ เพิ่มขึ้นจากปีที่ผ่านมา  214 ไร่  หรือลดลงร้อยละ 3.89 อำเภอที่มีพื้นที่ปลูกมากที่สุด 3 อันดับแรก คือ ศรีนครินทร์ 1,324 ไร่  คิดเป็นร้อยละ 23.21 รองลงมา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กงหรา 1,224  ไร่ คิดเป็นร้อยละ 21.46 และป่าพะยอม 695 ไร่ คิดเป็นร้อยละ 12.18 หรือคิดเป็นร้อยละ 56.85 ของพื้นที่ปลูกรวม    </w:t>
      </w:r>
    </w:p>
    <w:p w:rsidR="00A32FEE" w:rsidRPr="003E56DA" w:rsidRDefault="00C32969" w:rsidP="00C32969">
      <w:pPr>
        <w:tabs>
          <w:tab w:val="left" w:pos="2410"/>
        </w:tabs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 xml:space="preserve"> 8.</w:t>
      </w:r>
      <w:r w:rsidR="00A32FEE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2. ผลผลิต  </w:t>
      </w:r>
    </w:p>
    <w:p w:rsidR="00A32FEE" w:rsidRPr="003E56DA" w:rsidRDefault="00A32FEE" w:rsidP="00C32969">
      <w:pPr>
        <w:tabs>
          <w:tab w:val="left" w:pos="297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ผลผลิตในปี 2556 จำนวน 4,850.95 ตัน ลดลงจากปีที่ผ่านมา 1,037.33 ตัน หรือลดลงร้อยละ 17.61  โดยมีพื้นที่เก็บเกี่ยวทั้งสิ้น จำนวน 4,563 ไร่  ลดลงจากปีที่ผ่านมา 47  หรือลดลงร้อยละ 1.01 ผลผลิตเฉลี่ย 1,340.45 กิโลกรัมต่อไร่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</w:p>
    <w:p w:rsidR="00A32FEE" w:rsidRPr="003E56DA" w:rsidRDefault="00A32FEE" w:rsidP="00C32969">
      <w:pPr>
        <w:tabs>
          <w:tab w:val="left" w:pos="2410"/>
        </w:tabs>
        <w:jc w:val="both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8.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3 ราคา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  </w:t>
      </w:r>
    </w:p>
    <w:p w:rsidR="00A32FEE" w:rsidRPr="003E56DA" w:rsidRDefault="00A32FEE" w:rsidP="00C32969">
      <w:pPr>
        <w:tabs>
          <w:tab w:val="left" w:pos="2835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</w:t>
      </w:r>
      <w:r w:rsidR="00C3296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ราคาที่เกษตรกรขายได้ในปีนี้สูงกว่าปีที่ผ่านมาราคาเฉลี่ยกิโลกรัมละ 16.44 บาท สูงกว่าปีที่ผ่านมา 1.66 บาทต่อกิโลกรัม หรือคิดเป็นร้อยละ 11.23  </w:t>
      </w:r>
    </w:p>
    <w:p w:rsidR="00A32FEE" w:rsidRPr="003E56DA" w:rsidRDefault="00A32FEE" w:rsidP="00A32FEE">
      <w:pPr>
        <w:jc w:val="both"/>
        <w:rPr>
          <w:rFonts w:ascii="TH SarabunIT๙" w:hAnsi="TH SarabunIT๙" w:cs="TH SarabunIT๙"/>
          <w:b/>
          <w:bCs/>
          <w:color w:val="000000" w:themeColor="text1"/>
          <w:sz w:val="16"/>
          <w:szCs w:val="16"/>
        </w:rPr>
      </w:pPr>
    </w:p>
    <w:p w:rsidR="00A32FEE" w:rsidRPr="003E56DA" w:rsidRDefault="00A32FEE" w:rsidP="00C32969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พื้นที่ปลูก พื้นที่ให้ผล  ผลผลิต  ผลผลิตต่อไร่  และมูลค่า  เงาะ ปี 2552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-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2556</w:t>
      </w:r>
    </w:p>
    <w:tbl>
      <w:tblPr>
        <w:tblpPr w:leftFromText="180" w:rightFromText="180" w:vertAnchor="text" w:horzAnchor="margin" w:tblpXSpec="center" w:tblpY="3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6"/>
        <w:gridCol w:w="1683"/>
        <w:gridCol w:w="1492"/>
        <w:gridCol w:w="1492"/>
        <w:gridCol w:w="1493"/>
        <w:gridCol w:w="1493"/>
      </w:tblGrid>
      <w:tr w:rsidR="00C32969" w:rsidRPr="003E56DA" w:rsidTr="00B54789">
        <w:tc>
          <w:tcPr>
            <w:tcW w:w="856" w:type="dxa"/>
            <w:tcBorders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</w:t>
            </w:r>
          </w:p>
        </w:tc>
        <w:tc>
          <w:tcPr>
            <w:tcW w:w="1683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พื้นที่ปลูก</w:t>
            </w:r>
          </w:p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492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พื้นที่ให้ผล</w:t>
            </w:r>
          </w:p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(ไร่)</w:t>
            </w:r>
          </w:p>
        </w:tc>
        <w:tc>
          <w:tcPr>
            <w:tcW w:w="1492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ผลผลิตรวม</w:t>
            </w:r>
          </w:p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(ตัน)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ผลผลิตเฉลี่ย</w:t>
            </w:r>
          </w:p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(กก./ไร่)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shd w:val="clear" w:color="auto" w:fill="DDD9C3" w:themeFill="background2" w:themeFillShade="E6"/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ราคา</w:t>
            </w:r>
          </w:p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(บาท/กก.)</w:t>
            </w:r>
          </w:p>
        </w:tc>
      </w:tr>
      <w:tr w:rsidR="00C32969" w:rsidRPr="003E56DA" w:rsidTr="00B54789">
        <w:tc>
          <w:tcPr>
            <w:tcW w:w="856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2552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5,354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5,150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3,888.19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754.99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9.35</w:t>
            </w:r>
          </w:p>
        </w:tc>
      </w:tr>
      <w:tr w:rsidR="00C32969" w:rsidRPr="003E56DA" w:rsidTr="00B54789">
        <w:tc>
          <w:tcPr>
            <w:tcW w:w="856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7,284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6,295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6,888.17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1,094.25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10.24</w:t>
            </w:r>
          </w:p>
        </w:tc>
      </w:tr>
      <w:tr w:rsidR="00C32969" w:rsidRPr="003E56DA" w:rsidTr="00B54789">
        <w:tc>
          <w:tcPr>
            <w:tcW w:w="856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2554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7,040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5,492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3,418.22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622.39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12.51</w:t>
            </w:r>
          </w:p>
        </w:tc>
      </w:tr>
      <w:tr w:rsidR="00C32969" w:rsidRPr="003E56DA" w:rsidTr="00B54789">
        <w:tc>
          <w:tcPr>
            <w:tcW w:w="856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2555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5,488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4,610</w:t>
            </w:r>
          </w:p>
        </w:tc>
        <w:tc>
          <w:tcPr>
            <w:tcW w:w="1492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5,888.28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1,263.82</w:t>
            </w:r>
          </w:p>
        </w:tc>
        <w:tc>
          <w:tcPr>
            <w:tcW w:w="1493" w:type="dxa"/>
            <w:tcBorders>
              <w:top w:val="dotted" w:sz="4" w:space="0" w:color="auto"/>
              <w:bottom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14.78</w:t>
            </w:r>
          </w:p>
        </w:tc>
      </w:tr>
      <w:tr w:rsidR="00C32969" w:rsidRPr="003E56DA" w:rsidTr="00B54789">
        <w:tc>
          <w:tcPr>
            <w:tcW w:w="856" w:type="dxa"/>
            <w:tcBorders>
              <w:top w:val="dotted" w:sz="4" w:space="0" w:color="auto"/>
            </w:tcBorders>
          </w:tcPr>
          <w:p w:rsidR="00C32969" w:rsidRPr="003E56DA" w:rsidRDefault="00C32969" w:rsidP="00B54789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2556</w:t>
            </w:r>
          </w:p>
        </w:tc>
        <w:tc>
          <w:tcPr>
            <w:tcW w:w="1683" w:type="dxa"/>
            <w:tcBorders>
              <w:top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702</w:t>
            </w:r>
          </w:p>
        </w:tc>
        <w:tc>
          <w:tcPr>
            <w:tcW w:w="1492" w:type="dxa"/>
            <w:tcBorders>
              <w:top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4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563</w:t>
            </w:r>
          </w:p>
        </w:tc>
        <w:tc>
          <w:tcPr>
            <w:tcW w:w="1492" w:type="dxa"/>
            <w:tcBorders>
              <w:top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4,850.95</w:t>
            </w:r>
          </w:p>
        </w:tc>
        <w:tc>
          <w:tcPr>
            <w:tcW w:w="1493" w:type="dxa"/>
            <w:tcBorders>
              <w:top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1,340.45</w:t>
            </w:r>
          </w:p>
        </w:tc>
        <w:tc>
          <w:tcPr>
            <w:tcW w:w="1493" w:type="dxa"/>
            <w:tcBorders>
              <w:top w:val="dotted" w:sz="4" w:space="0" w:color="auto"/>
            </w:tcBorders>
          </w:tcPr>
          <w:p w:rsidR="00C32969" w:rsidRPr="003E56DA" w:rsidRDefault="00C32969" w:rsidP="00B54789">
            <w:pPr>
              <w:jc w:val="righ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16.44</w:t>
            </w:r>
          </w:p>
        </w:tc>
      </w:tr>
    </w:tbl>
    <w:p w:rsidR="00D93023" w:rsidRPr="003E56DA" w:rsidRDefault="00D93023" w:rsidP="00D93023">
      <w:pPr>
        <w:tabs>
          <w:tab w:val="left" w:pos="2127"/>
        </w:tabs>
        <w:spacing w:after="120"/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lastRenderedPageBreak/>
        <w:tab/>
        <w:t>9. พืชไร่</w:t>
      </w:r>
    </w:p>
    <w:p w:rsidR="00D93023" w:rsidRPr="003E56DA" w:rsidRDefault="00D93023" w:rsidP="00D93023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cs/>
        </w:rPr>
        <w:t xml:space="preserve">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พืชไร่ที่มีมูลค่าสูงสุด 3 อันดับแรกของจังหวัดพัทลุง ในปี 2556 ได้แก่ สับปะรด มูลค่า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123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.620 ล้านบาท รองลงมาถั่วลิสง มูลค่า 17.51 ล้านบาท และถั่วปันหยี (ถั่วหรั่ง) มูลค่า 8.677    ล้านบาท  ตามลำดับ</w:t>
      </w:r>
    </w:p>
    <w:p w:rsidR="00D93023" w:rsidRPr="003E56DA" w:rsidRDefault="00D93023" w:rsidP="00D93023">
      <w:pPr>
        <w:tabs>
          <w:tab w:val="left" w:pos="2127"/>
        </w:tabs>
        <w:spacing w:before="120" w:after="120"/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 xml:space="preserve">10. พืชผัก </w:t>
      </w:r>
    </w:p>
    <w:p w:rsidR="00D93023" w:rsidRPr="003E56DA" w:rsidRDefault="00D93023" w:rsidP="00D93023">
      <w:pPr>
        <w:tabs>
          <w:tab w:val="left" w:pos="2552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cs/>
        </w:rPr>
        <w:t xml:space="preserve">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พืชผักที่มีมูลค่าสูงสุด 3  อันดับแรกของจังหวัดพัทลุง ในปี 2556 ได้แก่  พริกขี้หนู  มูลค่า 281.827  ล้านบาท รองลงมาขมิ้น  37.633 ล้านบาท และข้าวโพดหวาน  มูลค่า 25.668  ล้านบาท  ตามลำดับ</w:t>
      </w:r>
    </w:p>
    <w:p w:rsidR="00D93023" w:rsidRPr="003E56DA" w:rsidRDefault="00D93023" w:rsidP="00D93023">
      <w:pPr>
        <w:tabs>
          <w:tab w:val="left" w:pos="2552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</w:p>
    <w:p w:rsidR="00D93023" w:rsidRPr="003E56DA" w:rsidRDefault="00D93023" w:rsidP="00A22569">
      <w:pPr>
        <w:tabs>
          <w:tab w:val="left" w:pos="851"/>
        </w:tabs>
        <w:spacing w:after="120"/>
        <w:rPr>
          <w:rFonts w:ascii="TH SarabunIT๙" w:hAnsi="TH SarabunIT๙" w:cs="TH SarabunIT๙"/>
          <w:b/>
          <w:bCs/>
          <w:color w:val="000000" w:themeColor="text1"/>
          <w:sz w:val="40"/>
          <w:szCs w:val="40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40"/>
          <w:szCs w:val="40"/>
          <w:cs/>
        </w:rPr>
        <w:t>1.4.4 ด้านปศุสัตว์</w:t>
      </w:r>
    </w:p>
    <w:p w:rsidR="00D93023" w:rsidRPr="003E56DA" w:rsidRDefault="00A22569" w:rsidP="00A22569">
      <w:pPr>
        <w:tabs>
          <w:tab w:val="left" w:pos="1701"/>
        </w:tabs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1. โคเนื้อ</w:t>
      </w:r>
    </w:p>
    <w:p w:rsidR="00D93023" w:rsidRPr="003E56DA" w:rsidRDefault="00A22569" w:rsidP="00A22569">
      <w:pPr>
        <w:tabs>
          <w:tab w:val="left" w:pos="1985"/>
        </w:tabs>
        <w:spacing w:before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D93023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โคเนื้อในปี 2556 มีปริมาณการเลี้ยง  77,557 ตัว ลดลงจากปีที่ผ่านมา 6,636 ตัว  หรือลดลงร้อยละ 7.88 สำหรับเกษตรกรผู้เลี้ยงลดลงจากปีที่ผ่านมา  1,842  ราย  หรือลดลงร้อยละ  8.33       </w:t>
      </w:r>
    </w:p>
    <w:p w:rsidR="00D93023" w:rsidRPr="003E56DA" w:rsidRDefault="00D93023" w:rsidP="00A22569">
      <w:pPr>
        <w:tabs>
          <w:tab w:val="left" w:pos="1985"/>
        </w:tabs>
        <w:spacing w:after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เมื่อพิจารณารายอำเภอ พบว่า ปริมาณการเลี้ยงโคเนื้อ 3 อันดับแรก ได้แก่ เมืองพัทลุง 19,773 ตัว รองลงมาควนขนุน 16,983 ตัว และปากพะยูน 9,145 ตัว ตามลำดับ คิดเป็นร้อยละ   59.18 ส่วนอำเภอที่มีการเลี้ยงน้อยที่สุดได้แก่ อำเภอตะโหมด 2,077 ตัว  </w:t>
      </w:r>
    </w:p>
    <w:tbl>
      <w:tblPr>
        <w:tblW w:w="9759" w:type="dxa"/>
        <w:tblInd w:w="97" w:type="dxa"/>
        <w:tblLook w:val="04A0"/>
      </w:tblPr>
      <w:tblGrid>
        <w:gridCol w:w="1005"/>
        <w:gridCol w:w="870"/>
        <w:gridCol w:w="854"/>
        <w:gridCol w:w="870"/>
        <w:gridCol w:w="854"/>
        <w:gridCol w:w="870"/>
        <w:gridCol w:w="854"/>
        <w:gridCol w:w="870"/>
        <w:gridCol w:w="854"/>
        <w:gridCol w:w="870"/>
        <w:gridCol w:w="988"/>
      </w:tblGrid>
      <w:tr w:rsidR="00D93023" w:rsidRPr="003E56DA" w:rsidTr="00A22569">
        <w:trPr>
          <w:trHeight w:val="420"/>
        </w:trPr>
        <w:tc>
          <w:tcPr>
            <w:tcW w:w="8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A22569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u w:val="single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 xml:space="preserve">จำนวนโคเนื้อและเกษตรกรผู้เลี้ยง 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2552 – 2556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</w:tr>
      <w:tr w:rsidR="00A22569" w:rsidRPr="003E56DA" w:rsidTr="00A22569">
        <w:trPr>
          <w:trHeight w:val="360"/>
        </w:trPr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both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 xml:space="preserve">    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</w:tr>
      <w:tr w:rsidR="00D93023" w:rsidRPr="003E56DA" w:rsidTr="00A22569">
        <w:trPr>
          <w:trHeight w:val="276"/>
        </w:trPr>
        <w:tc>
          <w:tcPr>
            <w:tcW w:w="10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อำเภอ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 xml:space="preserve">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2552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 xml:space="preserve">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2553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 xml:space="preserve">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2554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 xml:space="preserve">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2555</w:t>
            </w:r>
          </w:p>
        </w:tc>
        <w:tc>
          <w:tcPr>
            <w:tcW w:w="18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 xml:space="preserve">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2556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จำนวน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เกษตรกร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โคเนื้อ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เกษตรกร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โคเนื้อ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เกษตรกร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โคเนื้อ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เกษตรกร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โคเนื้อ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เกษตรกร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โคเนื้อ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ราย)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ตัว)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ราย)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ตัว)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ราย)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ตัว)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ราย)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ตัว)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ราย)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ตัว)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เมืองพัทลุง</w:t>
            </w:r>
          </w:p>
        </w:tc>
        <w:tc>
          <w:tcPr>
            <w:tcW w:w="87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4,539</w:t>
            </w:r>
          </w:p>
        </w:tc>
        <w:tc>
          <w:tcPr>
            <w:tcW w:w="854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16,297</w:t>
            </w:r>
          </w:p>
        </w:tc>
        <w:tc>
          <w:tcPr>
            <w:tcW w:w="87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3,994</w:t>
            </w:r>
          </w:p>
        </w:tc>
        <w:tc>
          <w:tcPr>
            <w:tcW w:w="854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14,906</w:t>
            </w:r>
          </w:p>
        </w:tc>
        <w:tc>
          <w:tcPr>
            <w:tcW w:w="87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4,884</w:t>
            </w:r>
          </w:p>
        </w:tc>
        <w:tc>
          <w:tcPr>
            <w:tcW w:w="854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19,017</w:t>
            </w:r>
          </w:p>
        </w:tc>
        <w:tc>
          <w:tcPr>
            <w:tcW w:w="87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4,806</w:t>
            </w:r>
          </w:p>
        </w:tc>
        <w:tc>
          <w:tcPr>
            <w:tcW w:w="854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18,526</w:t>
            </w:r>
          </w:p>
        </w:tc>
        <w:tc>
          <w:tcPr>
            <w:tcW w:w="87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5,066</w:t>
            </w:r>
          </w:p>
        </w:tc>
        <w:tc>
          <w:tcPr>
            <w:tcW w:w="988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19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,773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กงหรา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1,159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3,472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1,370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4,421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1,316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3,946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1,329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3,892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1,248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3,760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เขาชัยสน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2,049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8,159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1,729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6,520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2,354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8,845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2,338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8,702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2,021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6,861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ตะโหมด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910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2,470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791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2,744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881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3,234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921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3,459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903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2,077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ควนขนุน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3,676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12,800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3,255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11,887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4,997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18,243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4,693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17,703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4,472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16,983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ปากพะยูน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1,956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10,451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1,848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8,244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3,083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13,596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2,044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9,198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1,909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9,145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ศรีบรรพต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870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2,090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790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2,403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861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2,689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875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2,784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782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3,115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ป่าบอน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1,252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6,085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1,278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5,682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1,551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6,838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1,612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7,161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1,552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6,960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บางแก้ว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970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3,537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905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3,231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1,324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4,916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1,344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4,977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612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2,358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ป่าพะยอม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1,225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5,100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995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3,812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1,225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4,846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1,256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4,968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1,008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3,948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ศรีนครินทร์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902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3,303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677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2,057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862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2,788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870</w:t>
            </w:r>
          </w:p>
        </w:tc>
        <w:tc>
          <w:tcPr>
            <w:tcW w:w="85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2,823</w:t>
            </w:r>
          </w:p>
        </w:tc>
        <w:tc>
          <w:tcPr>
            <w:tcW w:w="87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673</w:t>
            </w:r>
          </w:p>
        </w:tc>
        <w:tc>
          <w:tcPr>
            <w:tcW w:w="98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2,577</w:t>
            </w:r>
          </w:p>
        </w:tc>
      </w:tr>
      <w:tr w:rsidR="00A22569" w:rsidRPr="003E56DA" w:rsidTr="00A22569">
        <w:trPr>
          <w:trHeight w:val="276"/>
        </w:trPr>
        <w:tc>
          <w:tcPr>
            <w:tcW w:w="1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รวม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19,508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73,764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17,632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65,907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23,338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88,958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22,088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84,193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20,246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93023" w:rsidRPr="003E56DA" w:rsidRDefault="00D93023" w:rsidP="00D93023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77,557</w:t>
            </w:r>
          </w:p>
        </w:tc>
      </w:tr>
      <w:tr w:rsidR="00A22569" w:rsidRPr="003E56DA" w:rsidTr="00A22569">
        <w:trPr>
          <w:trHeight w:val="360"/>
        </w:trPr>
        <w:tc>
          <w:tcPr>
            <w:tcW w:w="975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ที่มา :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 xml:space="preserve">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สำนักงานปศุสัตว์จังหวัดพัทลุง</w:t>
            </w:r>
          </w:p>
        </w:tc>
      </w:tr>
    </w:tbl>
    <w:p w:rsidR="00F869B5" w:rsidRPr="003E56DA" w:rsidRDefault="00F869B5" w:rsidP="00F869B5">
      <w:pPr>
        <w:tabs>
          <w:tab w:val="left" w:pos="851"/>
        </w:tabs>
        <w:ind w:right="-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F869B5" w:rsidRPr="003E56DA" w:rsidRDefault="00F869B5" w:rsidP="00F869B5">
      <w:pPr>
        <w:tabs>
          <w:tab w:val="left" w:pos="851"/>
        </w:tabs>
        <w:ind w:right="-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F869B5" w:rsidRPr="003E56DA" w:rsidRDefault="00F869B5" w:rsidP="00F869B5">
      <w:pPr>
        <w:tabs>
          <w:tab w:val="left" w:pos="851"/>
        </w:tabs>
        <w:ind w:right="-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A22569" w:rsidRPr="003E56DA" w:rsidRDefault="00A22569" w:rsidP="00A22569">
      <w:pPr>
        <w:tabs>
          <w:tab w:val="left" w:pos="1701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lastRenderedPageBreak/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 xml:space="preserve">2.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โคนม</w:t>
      </w:r>
    </w:p>
    <w:p w:rsidR="00A22569" w:rsidRPr="003E56DA" w:rsidRDefault="00A22569" w:rsidP="00A22569">
      <w:pPr>
        <w:tabs>
          <w:tab w:val="left" w:pos="1985"/>
        </w:tabs>
        <w:spacing w:before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โคนมในปี 2556  มีปริมาณการเลี้ยง  3,015 ตัว เพิ่มขึ้นจากปีที่ผ่านมา 845  ตัว  หรือเพิ่มขึ้นร้อยละ 38.94  สำหรับเกษตรกรผู้เลี้ยงเพิ่มขึ้นจากปีที่ผ่านมา 11 ราย หรือเพิ่มขึ้นร้อยละ  7.18       </w:t>
      </w:r>
    </w:p>
    <w:p w:rsidR="00A22569" w:rsidRPr="003E56DA" w:rsidRDefault="00A22569" w:rsidP="00A22569">
      <w:pPr>
        <w:tabs>
          <w:tab w:val="left" w:pos="1985"/>
        </w:tabs>
        <w:spacing w:after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เมื่อพิจารณารายอำเภอ พบว่า ปริมาณการเลี้ยงโคนม 3 อันดับแรก ได้แก่ เมืองพัทลุง 1,973  ตัว รองลงมาป่าพะยอม  620 ตัว และควนขนุน 230 ตัว ตามลำดับ คิดเป็นร้อยละ  93.63 สำหรับอำเภอที่ไม่มีการเลี้ยงโคนม  ได้แก่  กงหรา  ปากพะยูน ป่าบอน บางแก้ว และศรีนครินทร์  </w:t>
      </w:r>
    </w:p>
    <w:tbl>
      <w:tblPr>
        <w:tblW w:w="9668" w:type="dxa"/>
        <w:tblInd w:w="97" w:type="dxa"/>
        <w:tblLook w:val="04A0"/>
      </w:tblPr>
      <w:tblGrid>
        <w:gridCol w:w="1080"/>
        <w:gridCol w:w="920"/>
        <w:gridCol w:w="768"/>
        <w:gridCol w:w="920"/>
        <w:gridCol w:w="768"/>
        <w:gridCol w:w="920"/>
        <w:gridCol w:w="768"/>
        <w:gridCol w:w="920"/>
        <w:gridCol w:w="768"/>
        <w:gridCol w:w="920"/>
        <w:gridCol w:w="916"/>
      </w:tblGrid>
      <w:tr w:rsidR="00A22569" w:rsidRPr="003E56DA" w:rsidTr="00A22569">
        <w:trPr>
          <w:trHeight w:val="420"/>
        </w:trPr>
        <w:tc>
          <w:tcPr>
            <w:tcW w:w="966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A22569">
            <w:pPr>
              <w:spacing w:after="120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u w:val="single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จำนวนโคนม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 xml:space="preserve"> 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 xml:space="preserve">น้ำนมดิบ และเกษตรกรผู้เลี้ยง 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2552 – 2556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อำเภอ</w:t>
            </w:r>
          </w:p>
        </w:tc>
        <w:tc>
          <w:tcPr>
            <w:tcW w:w="1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2552</w:t>
            </w:r>
          </w:p>
        </w:tc>
        <w:tc>
          <w:tcPr>
            <w:tcW w:w="1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2553</w:t>
            </w:r>
          </w:p>
        </w:tc>
        <w:tc>
          <w:tcPr>
            <w:tcW w:w="1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2554</w:t>
            </w:r>
          </w:p>
        </w:tc>
        <w:tc>
          <w:tcPr>
            <w:tcW w:w="1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2555</w:t>
            </w:r>
          </w:p>
        </w:tc>
        <w:tc>
          <w:tcPr>
            <w:tcW w:w="18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2556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เกษตรกร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โคนม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เกษตรกร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โคนม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เกษตรกร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โคนม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เกษตรกร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โคนม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เกษตรกร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โคนม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ราย)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ตัว)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ราย)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ตัว)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ราย)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ตัว)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ราย)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ตัว)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ราย)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ตัว)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เมืองพัทลุง</w:t>
            </w:r>
          </w:p>
        </w:tc>
        <w:tc>
          <w:tcPr>
            <w:tcW w:w="92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60</w:t>
            </w:r>
          </w:p>
        </w:tc>
        <w:tc>
          <w:tcPr>
            <w:tcW w:w="768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1,005</w:t>
            </w:r>
          </w:p>
        </w:tc>
        <w:tc>
          <w:tcPr>
            <w:tcW w:w="92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58</w:t>
            </w:r>
          </w:p>
        </w:tc>
        <w:tc>
          <w:tcPr>
            <w:tcW w:w="768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1,068</w:t>
            </w:r>
          </w:p>
        </w:tc>
        <w:tc>
          <w:tcPr>
            <w:tcW w:w="92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62</w:t>
            </w:r>
          </w:p>
        </w:tc>
        <w:tc>
          <w:tcPr>
            <w:tcW w:w="768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1,067</w:t>
            </w:r>
          </w:p>
        </w:tc>
        <w:tc>
          <w:tcPr>
            <w:tcW w:w="92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57</w:t>
            </w:r>
          </w:p>
        </w:tc>
        <w:tc>
          <w:tcPr>
            <w:tcW w:w="768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965</w:t>
            </w:r>
          </w:p>
        </w:tc>
        <w:tc>
          <w:tcPr>
            <w:tcW w:w="920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89</w:t>
            </w:r>
          </w:p>
        </w:tc>
        <w:tc>
          <w:tcPr>
            <w:tcW w:w="91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973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กงหรา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64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66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67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67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เขาชัยสน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7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106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60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97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8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90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133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ตะโหมด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17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ควนขนุน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245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20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212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34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337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39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231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39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230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ปากพะยูน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5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12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34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ศรีบรรพต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42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42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42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42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42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ป่าบอน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บางแก้ว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8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14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31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31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ป่าพะยอม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23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450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27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560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28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563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28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563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24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620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ศรีนครินทร์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99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8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177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8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177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8</w:t>
            </w:r>
          </w:p>
        </w:tc>
        <w:tc>
          <w:tcPr>
            <w:tcW w:w="76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177</w:t>
            </w:r>
          </w:p>
        </w:tc>
        <w:tc>
          <w:tcPr>
            <w:tcW w:w="9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16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</w:tr>
      <w:tr w:rsidR="00A22569" w:rsidRPr="003E56DA" w:rsidTr="00A22569">
        <w:trPr>
          <w:trHeight w:val="276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รวม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112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2,025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134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2,211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165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2,415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153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2,170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164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3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015</w:t>
            </w:r>
          </w:p>
        </w:tc>
      </w:tr>
      <w:tr w:rsidR="00A22569" w:rsidRPr="003E56DA" w:rsidTr="00A22569">
        <w:trPr>
          <w:trHeight w:val="276"/>
        </w:trPr>
        <w:tc>
          <w:tcPr>
            <w:tcW w:w="36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ที่มา : สำนักงานปศุสัตว์จังหวัดพัทลุง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 xml:space="preserve"> 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</w:tr>
    </w:tbl>
    <w:p w:rsidR="00A22569" w:rsidRPr="003E56DA" w:rsidRDefault="00A22569" w:rsidP="00A22569">
      <w:pPr>
        <w:tabs>
          <w:tab w:val="left" w:pos="1701"/>
        </w:tabs>
        <w:spacing w:before="120"/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 xml:space="preserve">3.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สุกร</w:t>
      </w:r>
    </w:p>
    <w:p w:rsidR="00A22569" w:rsidRPr="003E56DA" w:rsidRDefault="00A22569" w:rsidP="00A22569">
      <w:pPr>
        <w:tabs>
          <w:tab w:val="left" w:pos="2127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/>
          <w:spacing w:val="-6"/>
          <w:sz w:val="32"/>
          <w:szCs w:val="32"/>
          <w:cs/>
        </w:rPr>
        <w:t>สุกรในปี 2556 มีปริมาณการเลี้ยง 327,154 ตัว ลดลงจากปีที่ผ่านมา 34,824 ตัว</w:t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 หรือลดลงร้อยละ 9.62 สำหรับเกษตรกรผู้เลี้ยงลดลงจากปีที่ผ่านมา 833 ราย หรือลดลงร้อยละ 12.30       </w:t>
      </w:r>
    </w:p>
    <w:p w:rsidR="00A22569" w:rsidRPr="003E56DA" w:rsidRDefault="00A22569" w:rsidP="00A22569">
      <w:pPr>
        <w:tabs>
          <w:tab w:val="left" w:pos="2127"/>
        </w:tabs>
        <w:jc w:val="thaiDistribute"/>
        <w:rPr>
          <w:rFonts w:ascii="TH SarabunIT๙" w:hAnsi="TH SarabunIT๙" w:cs="TH SarabunIT๙"/>
          <w:color w:val="000000"/>
          <w:sz w:val="16"/>
          <w:szCs w:val="16"/>
        </w:rPr>
      </w:pPr>
      <w:r w:rsidRPr="003E56DA">
        <w:rPr>
          <w:rFonts w:ascii="TH SarabunIT๙" w:hAnsi="TH SarabunIT๙" w:cs="TH SarabunIT๙"/>
          <w:color w:val="000000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>เมื่อพิจารณารายอำเภอพบว่า ปริมาณการเลี้ยงสุกรมาก 3 อันดับแรก ได้แก่</w:t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br/>
        <w:t xml:space="preserve">ควนขนุน  111,936  ตัว  รองลงมาเมืองพัทลุง 60,464 ตัว  และป่าบอน 36,717 ตัว ตามลำดับ คิดเป็นร้อยละ 63.92 สำหรับอำเภอที่มีการเลี้ยงน้อยที่สุด ได้แก่อำเภอบางแก้ว  4,885 ตัว  </w:t>
      </w:r>
    </w:p>
    <w:p w:rsidR="00A22569" w:rsidRPr="003E56DA" w:rsidRDefault="00A22569" w:rsidP="00A22569">
      <w:pPr>
        <w:tabs>
          <w:tab w:val="left" w:pos="2127"/>
        </w:tabs>
        <w:jc w:val="thaiDistribute"/>
        <w:rPr>
          <w:rFonts w:ascii="TH SarabunIT๙" w:hAnsi="TH SarabunIT๙" w:cs="TH SarabunIT๙"/>
          <w:color w:val="000000"/>
          <w:sz w:val="16"/>
          <w:szCs w:val="16"/>
        </w:rPr>
      </w:pPr>
    </w:p>
    <w:tbl>
      <w:tblPr>
        <w:tblW w:w="9682" w:type="dxa"/>
        <w:tblInd w:w="97" w:type="dxa"/>
        <w:tblLook w:val="04A0"/>
      </w:tblPr>
      <w:tblGrid>
        <w:gridCol w:w="862"/>
        <w:gridCol w:w="820"/>
        <w:gridCol w:w="914"/>
        <w:gridCol w:w="820"/>
        <w:gridCol w:w="914"/>
        <w:gridCol w:w="820"/>
        <w:gridCol w:w="914"/>
        <w:gridCol w:w="820"/>
        <w:gridCol w:w="914"/>
        <w:gridCol w:w="820"/>
        <w:gridCol w:w="1064"/>
      </w:tblGrid>
      <w:tr w:rsidR="00A22569" w:rsidRPr="003E56DA" w:rsidTr="00EC6EF9">
        <w:trPr>
          <w:trHeight w:val="420"/>
        </w:trPr>
        <w:tc>
          <w:tcPr>
            <w:tcW w:w="968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A22569">
            <w:pPr>
              <w:spacing w:after="120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  <w:u w:val="single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  <w:cs/>
              </w:rPr>
              <w:t xml:space="preserve">จำนวนสุกรและเกษตรกรผู้เลี้ยง 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</w:rPr>
              <w:t>2552 – 2556</w:t>
            </w:r>
          </w:p>
        </w:tc>
      </w:tr>
      <w:tr w:rsidR="00EC6EF9" w:rsidRPr="003E56DA" w:rsidTr="00EC6EF9">
        <w:trPr>
          <w:trHeight w:val="276"/>
        </w:trPr>
        <w:tc>
          <w:tcPr>
            <w:tcW w:w="8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อำเภอ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2552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2553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2554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2555</w:t>
            </w:r>
          </w:p>
        </w:tc>
        <w:tc>
          <w:tcPr>
            <w:tcW w:w="18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2556</w:t>
            </w:r>
          </w:p>
        </w:tc>
      </w:tr>
      <w:tr w:rsidR="00EC6EF9" w:rsidRPr="003E56DA" w:rsidTr="00EC6EF9">
        <w:trPr>
          <w:trHeight w:val="848"/>
        </w:trPr>
        <w:tc>
          <w:tcPr>
            <w:tcW w:w="8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EC6EF9" w:rsidRPr="003E56DA" w:rsidRDefault="00EC6EF9" w:rsidP="0054283D">
            <w:pPr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EC6EF9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เมือง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821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22,759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801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30,684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1,260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56,679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1,273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58,346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246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60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464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กงหรา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278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2,969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260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2,723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258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3,177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250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6,027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241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517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เขาชัยสน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332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8,615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246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8,724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470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15,371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467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16,202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235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719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ตะโหมด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125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12,837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52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7,025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66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20,115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73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20,401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22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442</w:t>
            </w:r>
          </w:p>
        </w:tc>
      </w:tr>
      <w:tr w:rsidR="00EC6EF9" w:rsidRPr="003E56DA" w:rsidTr="00B54789">
        <w:trPr>
          <w:trHeight w:val="276"/>
        </w:trPr>
        <w:tc>
          <w:tcPr>
            <w:tcW w:w="8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lastRenderedPageBreak/>
              <w:t>อำเภอ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2552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2553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2554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2555</w:t>
            </w:r>
          </w:p>
        </w:tc>
        <w:tc>
          <w:tcPr>
            <w:tcW w:w="1884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2556</w:t>
            </w:r>
          </w:p>
        </w:tc>
      </w:tr>
      <w:tr w:rsidR="00EC6EF9" w:rsidRPr="003E56DA" w:rsidTr="00B54789">
        <w:trPr>
          <w:trHeight w:val="848"/>
        </w:trPr>
        <w:tc>
          <w:tcPr>
            <w:tcW w:w="8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สุกร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  <w:p w:rsidR="00EC6EF9" w:rsidRPr="003E56DA" w:rsidRDefault="00EC6EF9" w:rsidP="00EC6EF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</w:tr>
      <w:tr w:rsidR="00A22569" w:rsidRPr="003E56DA" w:rsidTr="00B54789">
        <w:trPr>
          <w:trHeight w:val="276"/>
        </w:trPr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ควนขนุน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1,304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50,109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1,118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62,430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2,092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110,516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2,114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120,658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101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111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936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ปากพะยูน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318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5,204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727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14,983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1,336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30,930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851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22,796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766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27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631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ศรีบรรพต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267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13,904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448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28,456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519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34,123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535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35,381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405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27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905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ป่าบอน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197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26,424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157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22,840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187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36,008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194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36,399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191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36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717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บางแก้ว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95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3,816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75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3,040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128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6,673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131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6,780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44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885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ป่าพะยอม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227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9,886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351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8,545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545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18,531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588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20,425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465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20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410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0"/>
                <w:szCs w:val="20"/>
                <w:cs/>
              </w:rPr>
              <w:t>ศรีนครินทร์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217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15,126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196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10,626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279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17,490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294</w:t>
            </w:r>
          </w:p>
        </w:tc>
        <w:tc>
          <w:tcPr>
            <w:tcW w:w="91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18,563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221</w:t>
            </w:r>
          </w:p>
        </w:tc>
        <w:tc>
          <w:tcPr>
            <w:tcW w:w="106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15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528</w:t>
            </w:r>
          </w:p>
        </w:tc>
      </w:tr>
      <w:tr w:rsidR="00A22569" w:rsidRPr="003E56DA" w:rsidTr="00EC6EF9">
        <w:trPr>
          <w:trHeight w:val="276"/>
        </w:trPr>
        <w:tc>
          <w:tcPr>
            <w:tcW w:w="8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รวม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4,181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171,649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4,431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200,076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7,140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349,613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6,770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361,978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5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937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327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154</w:t>
            </w:r>
          </w:p>
        </w:tc>
      </w:tr>
      <w:tr w:rsidR="00A22569" w:rsidRPr="003E56DA" w:rsidTr="00EC6EF9">
        <w:trPr>
          <w:trHeight w:val="276"/>
        </w:trPr>
        <w:tc>
          <w:tcPr>
            <w:tcW w:w="34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ที่มา : สำนักงานปศุสัตว์จังหวัดพัทลุง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</w:tr>
    </w:tbl>
    <w:p w:rsidR="00EC6EF9" w:rsidRPr="003E56DA" w:rsidRDefault="00EC6EF9" w:rsidP="00EC6EF9">
      <w:pPr>
        <w:tabs>
          <w:tab w:val="left" w:pos="1843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18"/>
          <w:szCs w:val="18"/>
        </w:rPr>
      </w:pPr>
    </w:p>
    <w:p w:rsidR="00A22569" w:rsidRPr="003E56DA" w:rsidRDefault="00EC6EF9" w:rsidP="00EC6EF9">
      <w:pPr>
        <w:tabs>
          <w:tab w:val="left" w:pos="1843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4. ไก่เนื้อ</w:t>
      </w:r>
    </w:p>
    <w:p w:rsidR="00A22569" w:rsidRPr="003E56DA" w:rsidRDefault="00EC6EF9" w:rsidP="00EC6EF9">
      <w:pPr>
        <w:tabs>
          <w:tab w:val="left" w:pos="2127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ab/>
      </w:r>
      <w:r w:rsidR="00A22569" w:rsidRPr="003E56DA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ไก่เนื้อในปี 2556  มีปริมาณการเลี้ยง  2,235,581 ตัว เพิ่มขึ้นจากปีที่ผ่านมา 65,722 ตัว  หรือเพิ่มขึ้นร้อยละ  3.02  สำหรับเกษตรกรผู้เลี้ยงลดลงจากปีที่ผ่านมา  106 ราย  หรือลดลงร้อยละ  12.66      </w:t>
      </w:r>
    </w:p>
    <w:p w:rsidR="00A22569" w:rsidRPr="003E56DA" w:rsidRDefault="00A22569" w:rsidP="00EC6EF9">
      <w:pPr>
        <w:tabs>
          <w:tab w:val="left" w:pos="2127"/>
        </w:tabs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E56DA">
        <w:rPr>
          <w:rFonts w:ascii="TH SarabunIT๙" w:hAnsi="TH SarabunIT๙" w:cs="TH SarabunIT๙"/>
          <w:color w:val="000000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เมื่อพิจารณารายอำเภอพบว่า ปริมาณการเลี้ยงไก่เนื้อ 3 อันดับแรก ได้แก่ ตะโหมด 421,688 ตัว รองลงมาเมืองพัทลุง 401,727 ตัว และศรีนครินทร์ 400,805  ตัว  ตามลำดับ คิดเป็นร้อยละ 54.76 สำหรับอำเภอที่มีการเลี้ยงน้อยที่สุด ได้แก่อำเภอบางแก้ว  238 ตัว  </w:t>
      </w:r>
    </w:p>
    <w:tbl>
      <w:tblPr>
        <w:tblW w:w="9936" w:type="dxa"/>
        <w:tblInd w:w="95" w:type="dxa"/>
        <w:tblLook w:val="04A0"/>
      </w:tblPr>
      <w:tblGrid>
        <w:gridCol w:w="864"/>
        <w:gridCol w:w="820"/>
        <w:gridCol w:w="1065"/>
        <w:gridCol w:w="820"/>
        <w:gridCol w:w="994"/>
        <w:gridCol w:w="837"/>
        <w:gridCol w:w="994"/>
        <w:gridCol w:w="820"/>
        <w:gridCol w:w="1021"/>
        <w:gridCol w:w="820"/>
        <w:gridCol w:w="994"/>
      </w:tblGrid>
      <w:tr w:rsidR="00A22569" w:rsidRPr="003E56DA" w:rsidTr="00EC6EF9">
        <w:trPr>
          <w:trHeight w:val="420"/>
        </w:trPr>
        <w:tc>
          <w:tcPr>
            <w:tcW w:w="993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EC6EF9">
            <w:pPr>
              <w:spacing w:before="120" w:after="120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  <w:u w:val="single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  <w:cs/>
              </w:rPr>
              <w:t xml:space="preserve">จำนวนไก่เนื้อและเกษตรกรผู้เลี้ยง 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</w:rPr>
              <w:t>2552 – 2556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 xml:space="preserve"> 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2552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2553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2554</w:t>
            </w:r>
          </w:p>
        </w:tc>
        <w:tc>
          <w:tcPr>
            <w:tcW w:w="1841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2555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2556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อำเภอ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เมืองพัทลุง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527,238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220,487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246,021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173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249,452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401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727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กงหรา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180,691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111,380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44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118,940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120,591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33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175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497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เขาชัยสน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273,380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24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138,306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66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259,538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255,538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22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121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950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ตะโหมด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78,300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28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168,490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32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188,770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188,920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30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421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688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ควนขนุน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291,200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66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213,778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362,998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421,617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179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325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955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ปากพะยูน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69,000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17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17,723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99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21,194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98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39,430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16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646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ศรีบรรพต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114,148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96,020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20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137,548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153,548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24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129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153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ป่าบอน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124,500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52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217,035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83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225,896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226,967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71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210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532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บางแก้ว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55,050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24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3,363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32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9,914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10,936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238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ป่าพะยอม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44,385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40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55,482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55,482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11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31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390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0"/>
                <w:szCs w:val="20"/>
                <w:cs/>
              </w:rPr>
              <w:t>ศรีนครินทร์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065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375,600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32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247,657</w:t>
            </w:r>
          </w:p>
        </w:tc>
        <w:tc>
          <w:tcPr>
            <w:tcW w:w="837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60</w:t>
            </w:r>
          </w:p>
        </w:tc>
        <w:tc>
          <w:tcPr>
            <w:tcW w:w="994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421,398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21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447,378</w:t>
            </w:r>
          </w:p>
        </w:tc>
        <w:tc>
          <w:tcPr>
            <w:tcW w:w="82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62</w:t>
            </w:r>
          </w:p>
        </w:tc>
        <w:tc>
          <w:tcPr>
            <w:tcW w:w="881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400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805</w:t>
            </w:r>
          </w:p>
        </w:tc>
      </w:tr>
      <w:tr w:rsidR="00EC6EF9" w:rsidRPr="003E56DA" w:rsidTr="00EC6EF9">
        <w:trPr>
          <w:trHeight w:val="276"/>
        </w:trPr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รวม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287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2,089,107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415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1,478,624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813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2,047,699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837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2,169,859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731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2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235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581</w:t>
            </w:r>
          </w:p>
        </w:tc>
      </w:tr>
    </w:tbl>
    <w:p w:rsidR="00A22569" w:rsidRPr="003E56DA" w:rsidRDefault="00A22569" w:rsidP="00EC6EF9">
      <w:pPr>
        <w:spacing w:before="120"/>
        <w:jc w:val="thaiDistribute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  <w:r w:rsidRPr="003E56DA">
        <w:rPr>
          <w:rFonts w:ascii="TH SarabunIT๙" w:hAnsi="TH SarabunIT๙" w:cs="TH SarabunIT๙"/>
          <w:color w:val="000000"/>
          <w:sz w:val="28"/>
          <w:cs/>
        </w:rPr>
        <w:t>ที่มา</w:t>
      </w:r>
      <w:r w:rsidRPr="003E56DA">
        <w:rPr>
          <w:rFonts w:ascii="TH SarabunIT๙" w:hAnsi="TH SarabunIT๙" w:cs="TH SarabunIT๙"/>
          <w:color w:val="000000"/>
          <w:sz w:val="28"/>
        </w:rPr>
        <w:t xml:space="preserve"> : </w:t>
      </w:r>
      <w:r w:rsidRPr="003E56DA">
        <w:rPr>
          <w:rFonts w:ascii="TH SarabunIT๙" w:hAnsi="TH SarabunIT๙" w:cs="TH SarabunIT๙"/>
          <w:color w:val="000000"/>
          <w:sz w:val="28"/>
          <w:cs/>
        </w:rPr>
        <w:t>สำนักงานปศุสัตว์จังหวัดพัทลุง</w:t>
      </w:r>
    </w:p>
    <w:p w:rsidR="00EC6EF9" w:rsidRPr="003E56DA" w:rsidRDefault="00EC6EF9" w:rsidP="00EC6EF9">
      <w:pPr>
        <w:spacing w:before="120"/>
        <w:jc w:val="thaiDistribute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</w:p>
    <w:p w:rsidR="00EC6EF9" w:rsidRPr="003E56DA" w:rsidRDefault="00EC6EF9" w:rsidP="00EC6EF9">
      <w:pPr>
        <w:spacing w:before="120"/>
        <w:jc w:val="thaiDistribute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</w:p>
    <w:p w:rsidR="00EC6EF9" w:rsidRPr="003E56DA" w:rsidRDefault="00EC6EF9" w:rsidP="00EC6EF9">
      <w:pPr>
        <w:spacing w:before="120"/>
        <w:jc w:val="thaiDistribute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</w:p>
    <w:p w:rsidR="00EC6EF9" w:rsidRPr="003E56DA" w:rsidRDefault="00EC6EF9" w:rsidP="00EC6EF9">
      <w:pPr>
        <w:spacing w:before="120"/>
        <w:jc w:val="thaiDistribute"/>
        <w:rPr>
          <w:rFonts w:ascii="TH SarabunIT๙" w:hAnsi="TH SarabunIT๙" w:cs="TH SarabunIT๙"/>
          <w:b/>
          <w:bCs/>
          <w:color w:val="000000"/>
          <w:sz w:val="32"/>
          <w:szCs w:val="32"/>
        </w:rPr>
      </w:pPr>
    </w:p>
    <w:p w:rsidR="00A22569" w:rsidRPr="003E56DA" w:rsidRDefault="00EC6EF9" w:rsidP="00EC6EF9">
      <w:pPr>
        <w:tabs>
          <w:tab w:val="left" w:pos="1843"/>
        </w:tabs>
        <w:jc w:val="thaiDistribute"/>
        <w:rPr>
          <w:rFonts w:ascii="TH SarabunIT๙" w:hAnsi="TH SarabunIT๙" w:cs="TH SarabunIT๙"/>
          <w:b/>
          <w:bCs/>
          <w:color w:val="E36C0A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lastRenderedPageBreak/>
        <w:tab/>
        <w:t xml:space="preserve">5.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แพะ</w:t>
      </w:r>
    </w:p>
    <w:p w:rsidR="00A22569" w:rsidRPr="003E56DA" w:rsidRDefault="00EC6EF9" w:rsidP="00EC6EF9">
      <w:pPr>
        <w:tabs>
          <w:tab w:val="left" w:pos="2127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ab/>
      </w:r>
      <w:r w:rsidR="00A22569" w:rsidRPr="003E56DA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แพะในปี 2556 มีปริมาณการเลี้ยง  10,675 ตัว ลดลงจากปีที่ผ่านมา 1,916 ตัว หรือลดลงร้อยละ  15.21 สำหรับเกษตรกรผู้เลี้ยงลดลงจากปีที่ผ่านมา 337 ราย หรือลดลงร้อยละ 21.79       </w:t>
      </w:r>
    </w:p>
    <w:p w:rsidR="00A22569" w:rsidRPr="003E56DA" w:rsidRDefault="00A22569" w:rsidP="00EC6EF9">
      <w:pPr>
        <w:tabs>
          <w:tab w:val="left" w:pos="2127"/>
        </w:tabs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E56DA">
        <w:rPr>
          <w:rFonts w:ascii="TH SarabunIT๙" w:hAnsi="TH SarabunIT๙" w:cs="TH SarabunIT๙"/>
          <w:color w:val="000000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เมื่อพิจารณารายอำเภอ พบว่า ปริมาณการเลี้ยงแพะ 3 อันดับแรก ได้แก่ กงหรา  2,354 ตัว รองลงมาตะโหมด 2,158 ตัว และปากพะยูน 1,816 ตัว ตามลำดับ คิดเป็นร้อยละ 59.27  สำหรับอำเภอที่มีการเลี้ยงน้อยที่สุด ได้แก่ อำเภอบางแก้ว  345 ตัว   </w:t>
      </w:r>
    </w:p>
    <w:tbl>
      <w:tblPr>
        <w:tblW w:w="9190" w:type="dxa"/>
        <w:tblInd w:w="97" w:type="dxa"/>
        <w:tblLook w:val="04A0"/>
      </w:tblPr>
      <w:tblGrid>
        <w:gridCol w:w="1010"/>
        <w:gridCol w:w="849"/>
        <w:gridCol w:w="718"/>
        <w:gridCol w:w="849"/>
        <w:gridCol w:w="718"/>
        <w:gridCol w:w="849"/>
        <w:gridCol w:w="833"/>
        <w:gridCol w:w="849"/>
        <w:gridCol w:w="833"/>
        <w:gridCol w:w="849"/>
        <w:gridCol w:w="833"/>
      </w:tblGrid>
      <w:tr w:rsidR="00A22569" w:rsidRPr="003E56DA" w:rsidTr="00EC6EF9">
        <w:trPr>
          <w:trHeight w:val="420"/>
        </w:trPr>
        <w:tc>
          <w:tcPr>
            <w:tcW w:w="919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EC6EF9">
            <w:pPr>
              <w:spacing w:before="120" w:after="120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  <w:u w:val="single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  <w:cs/>
              </w:rPr>
              <w:t xml:space="preserve">จำนวนแพะและเกษตรกรผู้เลี้ยง 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</w:rPr>
              <w:t>2552 – 2556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อำเภอ</w:t>
            </w:r>
          </w:p>
        </w:tc>
        <w:tc>
          <w:tcPr>
            <w:tcW w:w="156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2552</w:t>
            </w:r>
          </w:p>
        </w:tc>
        <w:tc>
          <w:tcPr>
            <w:tcW w:w="156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2553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2554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2555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2556</w:t>
            </w:r>
          </w:p>
        </w:tc>
      </w:tr>
      <w:tr w:rsidR="00EC6EF9" w:rsidRPr="003E56DA" w:rsidTr="00EC6EF9">
        <w:trPr>
          <w:trHeight w:val="276"/>
        </w:trPr>
        <w:tc>
          <w:tcPr>
            <w:tcW w:w="10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จำนวน</w:t>
            </w:r>
          </w:p>
        </w:tc>
      </w:tr>
      <w:tr w:rsidR="00EC6EF9" w:rsidRPr="003E56DA" w:rsidTr="00EC6EF9">
        <w:trPr>
          <w:trHeight w:val="276"/>
        </w:trPr>
        <w:tc>
          <w:tcPr>
            <w:tcW w:w="10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แพะ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แพะ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แพะ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แพะ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เกษตรกร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แพะ</w:t>
            </w:r>
          </w:p>
        </w:tc>
      </w:tr>
      <w:tr w:rsidR="00EC6EF9" w:rsidRPr="003E56DA" w:rsidTr="00EC6EF9">
        <w:trPr>
          <w:trHeight w:val="276"/>
        </w:trPr>
        <w:tc>
          <w:tcPr>
            <w:tcW w:w="10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ราย)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ตัว)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เมืองพัทลุง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182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176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35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440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36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487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38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536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กงหรา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79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2,697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431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2,982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390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741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329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354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เขาชัยสน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221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341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44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396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45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475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526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ตะโหมด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454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2,177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516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3,458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544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635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378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158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ควนขนุน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962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242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25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368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27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373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28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399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ปากพะยูน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1,574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1,427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458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3,062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301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302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217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816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ศรีบรรพต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234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294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267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267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13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354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ป่าบอน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345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343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59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406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77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658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81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686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บางแก้ว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160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255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76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411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78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438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44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345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ป่าพะยอม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155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402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23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533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26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645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681</w:t>
            </w:r>
          </w:p>
        </w:tc>
      </w:tr>
      <w:tr w:rsidR="00A2256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  <w:cs/>
              </w:rPr>
              <w:t>ศรีนครินทร์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96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74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12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510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13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570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21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color w:val="000000"/>
                <w:szCs w:val="24"/>
              </w:rPr>
              <w:t>820</w:t>
            </w:r>
          </w:p>
        </w:tc>
      </w:tr>
      <w:tr w:rsidR="00EC6EF9" w:rsidRPr="003E56DA" w:rsidTr="00EC6EF9">
        <w:trPr>
          <w:trHeight w:val="276"/>
        </w:trPr>
        <w:tc>
          <w:tcPr>
            <w:tcW w:w="1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รวม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826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4,462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1,166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8,428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1,688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12,833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546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12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591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209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22569" w:rsidRPr="003E56DA" w:rsidRDefault="00A22569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10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  <w:t>675</w:t>
            </w:r>
          </w:p>
        </w:tc>
      </w:tr>
      <w:tr w:rsidR="00A22569" w:rsidRPr="003E56DA" w:rsidTr="00EC6EF9">
        <w:trPr>
          <w:trHeight w:val="276"/>
        </w:trPr>
        <w:tc>
          <w:tcPr>
            <w:tcW w:w="919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ที่มา</w:t>
            </w: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 xml:space="preserve"> : </w:t>
            </w: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สำนักงานปศุสัตว์จังหวัดพัทลุง</w:t>
            </w:r>
          </w:p>
          <w:p w:rsidR="00EC6EF9" w:rsidRPr="003E56DA" w:rsidRDefault="00EC6EF9" w:rsidP="0054283D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</w:tr>
    </w:tbl>
    <w:p w:rsidR="00A22569" w:rsidRPr="003E56DA" w:rsidRDefault="00EC6EF9" w:rsidP="004672B4">
      <w:pPr>
        <w:tabs>
          <w:tab w:val="left" w:pos="840"/>
        </w:tabs>
        <w:spacing w:after="120"/>
        <w:rPr>
          <w:rFonts w:ascii="TH SarabunIT๙" w:hAnsi="TH SarabunIT๙" w:cs="TH SarabunIT๙"/>
          <w:b/>
          <w:bCs/>
          <w:sz w:val="40"/>
          <w:szCs w:val="40"/>
        </w:rPr>
      </w:pPr>
      <w:r w:rsidRPr="003E56DA">
        <w:rPr>
          <w:rFonts w:ascii="TH SarabunIT๙" w:hAnsi="TH SarabunIT๙" w:cs="TH SarabunIT๙"/>
          <w:b/>
          <w:bCs/>
          <w:sz w:val="40"/>
          <w:szCs w:val="40"/>
          <w:cs/>
        </w:rPr>
        <w:tab/>
        <w:t xml:space="preserve">1.4.5 </w:t>
      </w:r>
      <w:r w:rsidR="00A22569" w:rsidRPr="003E56DA">
        <w:rPr>
          <w:rFonts w:ascii="TH SarabunIT๙" w:hAnsi="TH SarabunIT๙" w:cs="TH SarabunIT๙"/>
          <w:b/>
          <w:bCs/>
          <w:sz w:val="40"/>
          <w:szCs w:val="40"/>
          <w:cs/>
        </w:rPr>
        <w:t>สัตว์น้ำเศรษฐกิจ</w:t>
      </w:r>
    </w:p>
    <w:p w:rsidR="00A22569" w:rsidRPr="003E56DA" w:rsidRDefault="004672B4" w:rsidP="004672B4">
      <w:pPr>
        <w:tabs>
          <w:tab w:val="left" w:pos="1560"/>
        </w:tabs>
        <w:rPr>
          <w:rFonts w:ascii="TH SarabunIT๙" w:hAnsi="TH SarabunIT๙" w:cs="TH SarabunIT๙"/>
          <w:b/>
          <w:bCs/>
          <w:color w:val="E36C0A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 xml:space="preserve"> 1. ปลานิล</w:t>
      </w:r>
      <w:r w:rsidR="00A22569" w:rsidRPr="003E56DA">
        <w:rPr>
          <w:rFonts w:ascii="TH SarabunIT๙" w:hAnsi="TH SarabunIT๙" w:cs="TH SarabunIT๙"/>
          <w:b/>
          <w:bCs/>
          <w:color w:val="E36C0A"/>
          <w:sz w:val="36"/>
          <w:szCs w:val="36"/>
          <w:cs/>
        </w:rPr>
        <w:tab/>
        <w:t xml:space="preserve">       </w:t>
      </w:r>
    </w:p>
    <w:p w:rsidR="00A22569" w:rsidRPr="003E56DA" w:rsidRDefault="00A22569" w:rsidP="004672B4">
      <w:pPr>
        <w:tabs>
          <w:tab w:val="left" w:pos="1985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มูลค่าผลผลิตของปลานิล จำนวน 176.04 ล้านบาท เพิ่มขึ้นจากปีที่ผ่านมา ร้อยละ 26.57 ตามปริมาณการผลิตที่เพิ่มขึ้นจากปีที่ผ่านมา 247 ตัน หรือเพิ่มขึ้นร้อยละ 13.54 </w:t>
      </w:r>
      <w:r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สำหรับราคาผลผลิตเพิ่มขึ้น จากปีที่ผ่านมา 8.75 บาท/กิโลกรัมละ หรือเพิ่มขึ้นร้อยละ 11.48 </w:t>
      </w:r>
    </w:p>
    <w:p w:rsidR="00A22569" w:rsidRPr="003E56DA" w:rsidRDefault="004672B4" w:rsidP="004672B4">
      <w:pPr>
        <w:tabs>
          <w:tab w:val="left" w:pos="1701"/>
        </w:tabs>
        <w:spacing w:before="120"/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color w:val="E36C0A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2. ปลาดุกลูกผสม</w:t>
      </w:r>
    </w:p>
    <w:p w:rsidR="00A22569" w:rsidRPr="003E56DA" w:rsidRDefault="00A22569" w:rsidP="004672B4">
      <w:pPr>
        <w:tabs>
          <w:tab w:val="left" w:pos="1985"/>
        </w:tabs>
        <w:spacing w:after="120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4672B4" w:rsidRPr="003E56DA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มูลค่าผลผลิตของปลาดุกลูกผสม  จำนวน 101.50  ล้านบาท เพิ่มขึ้นจากปีที่ผ่านมาร้อยละ  12.33 ตามปริมาณการผลิตที่เพิ่มขึ้นจากปีที่ผ่านมา  53 ตัน หรือเพิ่มขึ้นร้อยละ 2.64 สำหรับราคาผลผลิตเพิ่มขึ้นจากปีที่ผ่านมา 4.25 บาท/กิโลกรัม  หรือเพิ่มขึ้นร้อยละ  9.44 </w:t>
      </w:r>
    </w:p>
    <w:p w:rsidR="00A22569" w:rsidRPr="003E56DA" w:rsidRDefault="004672B4" w:rsidP="004672B4">
      <w:pPr>
        <w:tabs>
          <w:tab w:val="left" w:pos="1701"/>
        </w:tabs>
        <w:spacing w:before="120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sz w:val="36"/>
          <w:szCs w:val="36"/>
        </w:rPr>
        <w:tab/>
        <w:t xml:space="preserve">3. </w:t>
      </w:r>
      <w:r w:rsidRPr="003E56DA">
        <w:rPr>
          <w:rFonts w:ascii="TH SarabunIT๙" w:hAnsi="TH SarabunIT๙" w:cs="TH SarabunIT๙"/>
          <w:b/>
          <w:bCs/>
          <w:sz w:val="36"/>
          <w:szCs w:val="36"/>
          <w:cs/>
        </w:rPr>
        <w:t xml:space="preserve">ปลากะพงขาว  </w:t>
      </w:r>
    </w:p>
    <w:p w:rsidR="00A22569" w:rsidRPr="003E56DA" w:rsidRDefault="00A22569" w:rsidP="004672B4">
      <w:pPr>
        <w:tabs>
          <w:tab w:val="left" w:pos="1985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>มูลค่าผลผลิตของปลากะพงขาว  จำนวน  3.37  ล้านบาท  ลดลงจากปีที่ผ่านมาร้อยละ 43.60  ตามปริมาณการผลิตที่ลดลงจากปีที่ผ่านมา  14.90 ตัน  หรือลดลงร้อยละ 45.02</w:t>
      </w:r>
      <w:r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>สำหรับราคาผลผลิตเพิ่มขึ้นจากปีที่ผ่านมา 4.58 บาท/กิโลกรัม หรือเพิ่มขึ้นร้อยละ 2.54</w:t>
      </w:r>
    </w:p>
    <w:p w:rsidR="004672B4" w:rsidRPr="003E56DA" w:rsidRDefault="004672B4" w:rsidP="004672B4">
      <w:pPr>
        <w:tabs>
          <w:tab w:val="left" w:pos="1985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</w:rPr>
        <w:tab/>
      </w:r>
      <w:r w:rsidRPr="003E56DA">
        <w:rPr>
          <w:rFonts w:ascii="TH SarabunIT๙" w:hAnsi="TH SarabunIT๙" w:cs="TH SarabunIT๙"/>
          <w:sz w:val="32"/>
          <w:szCs w:val="32"/>
        </w:rPr>
        <w:tab/>
      </w:r>
    </w:p>
    <w:p w:rsidR="00A22569" w:rsidRPr="003E56DA" w:rsidRDefault="004672B4" w:rsidP="004672B4">
      <w:pPr>
        <w:tabs>
          <w:tab w:val="left" w:pos="1701"/>
        </w:tabs>
        <w:spacing w:before="120"/>
        <w:rPr>
          <w:rFonts w:ascii="TH SarabunIT๙" w:hAnsi="TH SarabunIT๙" w:cs="TH SarabunIT๙"/>
          <w:b/>
          <w:bCs/>
          <w:color w:val="E36C0A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lastRenderedPageBreak/>
        <w:tab/>
        <w:t>4. กุ้งขาว</w:t>
      </w:r>
    </w:p>
    <w:p w:rsidR="00A22569" w:rsidRPr="003E56DA" w:rsidRDefault="00A22569" w:rsidP="004672B4">
      <w:pPr>
        <w:tabs>
          <w:tab w:val="left" w:pos="1985"/>
        </w:tabs>
        <w:spacing w:after="12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4672B4" w:rsidRPr="003E56DA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>มูลค่าผลผลิตของกุ้งขาว จำนวน 128.93 ล้านบาท  ลดลงจากปีที่ผ่านมาร้อยละ  58.45</w:t>
      </w:r>
      <w:r w:rsidR="004672B4" w:rsidRPr="003E56DA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>ตามปริมาณผลผลิตที่ลดลงจากปีที่ผ่านมา 1,730.06 ตัน หรือลดลงร้อยละ 70.25</w:t>
      </w:r>
      <w:r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>ส่วนราคาผลผลิตเพิ่มขึ้น</w:t>
      </w:r>
      <w:r w:rsidR="004672B4" w:rsidRPr="003E56DA">
        <w:rPr>
          <w:rFonts w:ascii="TH SarabunIT๙" w:hAnsi="TH SarabunIT๙" w:cs="TH SarabunIT๙"/>
          <w:sz w:val="32"/>
          <w:szCs w:val="32"/>
          <w:cs/>
        </w:rPr>
        <w:t xml:space="preserve">จากปีที่ผ่านมา 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50 บาทต่อกิโลกรัม หรือเพิ่มขึ้นร้อยละ 39.68  เนื่องจากมีความต้องการของตลาดอย่างต่อเนื่อง </w:t>
      </w:r>
    </w:p>
    <w:p w:rsidR="00A22569" w:rsidRPr="003E56DA" w:rsidRDefault="004672B4" w:rsidP="004672B4">
      <w:pPr>
        <w:tabs>
          <w:tab w:val="left" w:pos="1701"/>
        </w:tabs>
        <w:rPr>
          <w:rFonts w:ascii="TH SarabunIT๙" w:hAnsi="TH SarabunIT๙" w:cs="TH SarabunIT๙"/>
          <w:b/>
          <w:bCs/>
          <w:color w:val="E36C0A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5. กุ้งก้ามกราม</w:t>
      </w:r>
    </w:p>
    <w:p w:rsidR="00A22569" w:rsidRPr="003E56DA" w:rsidRDefault="004672B4" w:rsidP="004672B4">
      <w:pPr>
        <w:tabs>
          <w:tab w:val="left" w:pos="1985"/>
        </w:tabs>
        <w:spacing w:after="120"/>
        <w:jc w:val="thaiDistribute"/>
        <w:rPr>
          <w:rFonts w:ascii="TH SarabunIT๙" w:hAnsi="TH SarabunIT๙" w:cs="TH SarabunIT๙"/>
          <w:b/>
          <w:bCs/>
          <w:sz w:val="20"/>
          <w:szCs w:val="20"/>
        </w:rPr>
      </w:pPr>
      <w:r w:rsidRPr="003E56DA">
        <w:rPr>
          <w:rFonts w:ascii="TH SarabunIT๙" w:hAnsi="TH SarabunIT๙" w:cs="TH SarabunIT๙"/>
          <w:sz w:val="32"/>
          <w:szCs w:val="32"/>
          <w:cs/>
        </w:rPr>
        <w:tab/>
        <w:t xml:space="preserve"> </w:t>
      </w:r>
      <w:r w:rsidR="00A22569" w:rsidRPr="003E56DA">
        <w:rPr>
          <w:rFonts w:ascii="TH SarabunIT๙" w:hAnsi="TH SarabunIT๙" w:cs="TH SarabunIT๙"/>
          <w:sz w:val="32"/>
          <w:szCs w:val="32"/>
          <w:cs/>
        </w:rPr>
        <w:t>มูลค่าผลผลิตกุ้งก้ามกราม จำนวน 11.31  ล้านบาท ลดลงจากปีที่ผ่านมาร้อยละ 56.48</w:t>
      </w:r>
      <w:r w:rsidR="00A22569"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="00A22569" w:rsidRPr="003E56DA">
        <w:rPr>
          <w:rFonts w:ascii="TH SarabunIT๙" w:hAnsi="TH SarabunIT๙" w:cs="TH SarabunIT๙"/>
          <w:sz w:val="32"/>
          <w:szCs w:val="32"/>
          <w:cs/>
        </w:rPr>
        <w:t>ตามปริมาณการผลิตที่ลดลงจากปีที่ผ่านมา 51.83 ตัน หรือลดลงร้อยละ 59.83</w:t>
      </w:r>
      <w:r w:rsidR="00A22569"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="00A22569" w:rsidRPr="003E56DA">
        <w:rPr>
          <w:rFonts w:ascii="TH SarabunIT๙" w:hAnsi="TH SarabunIT๙" w:cs="TH SarabunIT๙"/>
          <w:sz w:val="32"/>
          <w:szCs w:val="32"/>
          <w:cs/>
        </w:rPr>
        <w:t xml:space="preserve">ส่วนราคาผลผลิตเพิ่มขึ้นจากปีที่ผ่านมา 25 บาทต่อกิโลกรัม หรือเพิ่มขึ้นร้อยละ 8.33  </w:t>
      </w:r>
    </w:p>
    <w:tbl>
      <w:tblPr>
        <w:tblW w:w="11962" w:type="dxa"/>
        <w:tblInd w:w="96" w:type="dxa"/>
        <w:tblLook w:val="04A0"/>
      </w:tblPr>
      <w:tblGrid>
        <w:gridCol w:w="9935"/>
        <w:gridCol w:w="574"/>
        <w:gridCol w:w="725"/>
        <w:gridCol w:w="728"/>
      </w:tblGrid>
      <w:tr w:rsidR="00A22569" w:rsidRPr="003E56DA" w:rsidTr="00E67467">
        <w:trPr>
          <w:trHeight w:val="420"/>
        </w:trPr>
        <w:tc>
          <w:tcPr>
            <w:tcW w:w="9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4672B4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u w:val="single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สัตว์น้ำเศรษฐกิจที่สำคัญของจังหวัดพัทลุง ปี 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2555 – 2556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569" w:rsidRPr="003E56DA" w:rsidRDefault="00A22569" w:rsidP="0054283D">
            <w:pPr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</w:tr>
      <w:tr w:rsidR="00A22569" w:rsidRPr="003E56DA" w:rsidTr="00E67467">
        <w:trPr>
          <w:trHeight w:val="312"/>
        </w:trPr>
        <w:tc>
          <w:tcPr>
            <w:tcW w:w="119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7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991"/>
              <w:gridCol w:w="820"/>
              <w:gridCol w:w="820"/>
              <w:gridCol w:w="880"/>
              <w:gridCol w:w="697"/>
              <w:gridCol w:w="698"/>
              <w:gridCol w:w="698"/>
              <w:gridCol w:w="626"/>
              <w:gridCol w:w="626"/>
              <w:gridCol w:w="698"/>
              <w:gridCol w:w="698"/>
              <w:gridCol w:w="797"/>
              <w:gridCol w:w="732"/>
            </w:tblGrid>
            <w:tr w:rsidR="004672B4" w:rsidRPr="003E56DA" w:rsidTr="004672B4">
              <w:tc>
                <w:tcPr>
                  <w:tcW w:w="991" w:type="dxa"/>
                  <w:vMerge w:val="restart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ชนิดสัตว์น้ำ</w:t>
                  </w:r>
                </w:p>
              </w:tc>
              <w:tc>
                <w:tcPr>
                  <w:tcW w:w="3217" w:type="dxa"/>
                  <w:gridSpan w:val="4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ปริมาณ (ตัน)</w:t>
                  </w:r>
                </w:p>
              </w:tc>
              <w:tc>
                <w:tcPr>
                  <w:tcW w:w="2648" w:type="dxa"/>
                  <w:gridSpan w:val="4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ราคา (บาท/กก.)</w:t>
                  </w:r>
                </w:p>
              </w:tc>
              <w:tc>
                <w:tcPr>
                  <w:tcW w:w="2925" w:type="dxa"/>
                  <w:gridSpan w:val="4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มูลค่า (ล้านบาท)</w:t>
                  </w:r>
                </w:p>
              </w:tc>
            </w:tr>
            <w:tr w:rsidR="004672B4" w:rsidRPr="003E56DA" w:rsidTr="004672B4">
              <w:tc>
                <w:tcPr>
                  <w:tcW w:w="991" w:type="dxa"/>
                  <w:vMerge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820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ปี 2555</w:t>
                  </w:r>
                </w:p>
              </w:tc>
              <w:tc>
                <w:tcPr>
                  <w:tcW w:w="820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ปี 2556</w:t>
                  </w:r>
                </w:p>
              </w:tc>
              <w:tc>
                <w:tcPr>
                  <w:tcW w:w="880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เพิ่ม/ลด</w:t>
                  </w:r>
                </w:p>
              </w:tc>
              <w:tc>
                <w:tcPr>
                  <w:tcW w:w="697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  <w:t>%</w:t>
                  </w:r>
                </w:p>
              </w:tc>
              <w:tc>
                <w:tcPr>
                  <w:tcW w:w="698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ปี 2555</w:t>
                  </w:r>
                </w:p>
              </w:tc>
              <w:tc>
                <w:tcPr>
                  <w:tcW w:w="698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ปี 2556</w:t>
                  </w:r>
                </w:p>
              </w:tc>
              <w:tc>
                <w:tcPr>
                  <w:tcW w:w="626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เพิ่ม/ลด</w:t>
                  </w:r>
                </w:p>
              </w:tc>
              <w:tc>
                <w:tcPr>
                  <w:tcW w:w="626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  <w:t>%</w:t>
                  </w:r>
                </w:p>
              </w:tc>
              <w:tc>
                <w:tcPr>
                  <w:tcW w:w="698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ปี 2555</w:t>
                  </w:r>
                </w:p>
              </w:tc>
              <w:tc>
                <w:tcPr>
                  <w:tcW w:w="698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ปี 2556</w:t>
                  </w:r>
                </w:p>
              </w:tc>
              <w:tc>
                <w:tcPr>
                  <w:tcW w:w="797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  <w:cs/>
                    </w:rPr>
                    <w:t>เพิ่ม/ลด</w:t>
                  </w:r>
                </w:p>
              </w:tc>
              <w:tc>
                <w:tcPr>
                  <w:tcW w:w="732" w:type="dxa"/>
                  <w:shd w:val="clear" w:color="auto" w:fill="DDD9C3" w:themeFill="background2" w:themeFillShade="E6"/>
                  <w:vAlign w:val="center"/>
                </w:tcPr>
                <w:p w:rsidR="00A22569" w:rsidRPr="003E56DA" w:rsidRDefault="00A22569" w:rsidP="004672B4">
                  <w:pPr>
                    <w:jc w:val="center"/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b/>
                      <w:bCs/>
                      <w:sz w:val="20"/>
                      <w:szCs w:val="20"/>
                    </w:rPr>
                    <w:t>%</w:t>
                  </w:r>
                </w:p>
              </w:tc>
            </w:tr>
            <w:tr w:rsidR="004672B4" w:rsidRPr="003E56DA" w:rsidTr="004672B4">
              <w:tc>
                <w:tcPr>
                  <w:tcW w:w="991" w:type="dxa"/>
                  <w:vAlign w:val="bottom"/>
                </w:tcPr>
                <w:p w:rsidR="00A22569" w:rsidRPr="003E56DA" w:rsidRDefault="00A22569" w:rsidP="0054283D">
                  <w:pPr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  <w:cs/>
                    </w:rPr>
                    <w:t>ปลานิล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1,824.00 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2,071.00 </w:t>
                  </w:r>
                </w:p>
              </w:tc>
              <w:tc>
                <w:tcPr>
                  <w:tcW w:w="88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247.00 </w:t>
                  </w:r>
                </w:p>
              </w:tc>
              <w:tc>
                <w:tcPr>
                  <w:tcW w:w="6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13.54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76.25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85.00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8.75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11.48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139.08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176.04 </w:t>
                  </w:r>
                </w:p>
              </w:tc>
              <w:tc>
                <w:tcPr>
                  <w:tcW w:w="7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36.96 </w:t>
                  </w:r>
                </w:p>
              </w:tc>
              <w:tc>
                <w:tcPr>
                  <w:tcW w:w="732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26.57 </w:t>
                  </w:r>
                </w:p>
              </w:tc>
            </w:tr>
            <w:tr w:rsidR="004672B4" w:rsidRPr="003E56DA" w:rsidTr="004672B4">
              <w:tc>
                <w:tcPr>
                  <w:tcW w:w="991" w:type="dxa"/>
                  <w:vAlign w:val="bottom"/>
                </w:tcPr>
                <w:p w:rsidR="00A22569" w:rsidRPr="003E56DA" w:rsidRDefault="00A22569" w:rsidP="0054283D">
                  <w:pPr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  <w:cs/>
                    </w:rPr>
                    <w:t>ปลาดุกลูกผสม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2,008.00 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2,061.00 </w:t>
                  </w:r>
                </w:p>
              </w:tc>
              <w:tc>
                <w:tcPr>
                  <w:tcW w:w="88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53.00 </w:t>
                  </w:r>
                </w:p>
              </w:tc>
              <w:tc>
                <w:tcPr>
                  <w:tcW w:w="6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2.64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45.00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49.25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4.25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9.44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90.36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101.50 </w:t>
                  </w:r>
                </w:p>
              </w:tc>
              <w:tc>
                <w:tcPr>
                  <w:tcW w:w="7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11.14 </w:t>
                  </w:r>
                </w:p>
              </w:tc>
              <w:tc>
                <w:tcPr>
                  <w:tcW w:w="732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12.33 </w:t>
                  </w:r>
                </w:p>
              </w:tc>
            </w:tr>
            <w:tr w:rsidR="004672B4" w:rsidRPr="003E56DA" w:rsidTr="004672B4">
              <w:tc>
                <w:tcPr>
                  <w:tcW w:w="991" w:type="dxa"/>
                  <w:vAlign w:val="bottom"/>
                </w:tcPr>
                <w:p w:rsidR="00A22569" w:rsidRPr="003E56DA" w:rsidRDefault="00A22569" w:rsidP="0054283D">
                  <w:pPr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  <w:cs/>
                    </w:rPr>
                    <w:t>ปลากะพงขาว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33.10 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18.20 </w:t>
                  </w:r>
                </w:p>
              </w:tc>
              <w:tc>
                <w:tcPr>
                  <w:tcW w:w="88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-14.90 </w:t>
                  </w:r>
                </w:p>
              </w:tc>
              <w:tc>
                <w:tcPr>
                  <w:tcW w:w="6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-45.02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180.42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185.00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4.58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2.54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5.97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3.37 </w:t>
                  </w:r>
                </w:p>
              </w:tc>
              <w:tc>
                <w:tcPr>
                  <w:tcW w:w="7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-2.60 </w:t>
                  </w:r>
                </w:p>
              </w:tc>
              <w:tc>
                <w:tcPr>
                  <w:tcW w:w="732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-43.60 </w:t>
                  </w:r>
                </w:p>
              </w:tc>
            </w:tr>
            <w:tr w:rsidR="004672B4" w:rsidRPr="003E56DA" w:rsidTr="004672B4">
              <w:tc>
                <w:tcPr>
                  <w:tcW w:w="991" w:type="dxa"/>
                  <w:vAlign w:val="bottom"/>
                </w:tcPr>
                <w:p w:rsidR="00A22569" w:rsidRPr="003E56DA" w:rsidRDefault="00A22569" w:rsidP="0054283D">
                  <w:pPr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  <w:cs/>
                    </w:rPr>
                    <w:t>กุ้งขาว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2,462.60 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732.54 </w:t>
                  </w:r>
                </w:p>
              </w:tc>
              <w:tc>
                <w:tcPr>
                  <w:tcW w:w="88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-1,730.06 </w:t>
                  </w:r>
                </w:p>
              </w:tc>
              <w:tc>
                <w:tcPr>
                  <w:tcW w:w="6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-70.25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126.00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176.00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50.00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39.68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310.29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128.93 </w:t>
                  </w:r>
                </w:p>
              </w:tc>
              <w:tc>
                <w:tcPr>
                  <w:tcW w:w="7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-181.36 </w:t>
                  </w:r>
                </w:p>
              </w:tc>
              <w:tc>
                <w:tcPr>
                  <w:tcW w:w="732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-58.45 </w:t>
                  </w:r>
                </w:p>
              </w:tc>
            </w:tr>
            <w:tr w:rsidR="004672B4" w:rsidRPr="003E56DA" w:rsidTr="004672B4">
              <w:tc>
                <w:tcPr>
                  <w:tcW w:w="991" w:type="dxa"/>
                  <w:vAlign w:val="bottom"/>
                </w:tcPr>
                <w:p w:rsidR="00A22569" w:rsidRPr="003E56DA" w:rsidRDefault="00A22569" w:rsidP="0054283D">
                  <w:pPr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  <w:cs/>
                    </w:rPr>
                    <w:t>กุ้งก้ามกราม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86.63 </w:t>
                  </w:r>
                </w:p>
              </w:tc>
              <w:tc>
                <w:tcPr>
                  <w:tcW w:w="82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34.80 </w:t>
                  </w:r>
                </w:p>
              </w:tc>
              <w:tc>
                <w:tcPr>
                  <w:tcW w:w="880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-51.83 </w:t>
                  </w:r>
                </w:p>
              </w:tc>
              <w:tc>
                <w:tcPr>
                  <w:tcW w:w="6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-59.83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300.00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325.00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25.00 </w:t>
                  </w:r>
                </w:p>
              </w:tc>
              <w:tc>
                <w:tcPr>
                  <w:tcW w:w="626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8.33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25.99 </w:t>
                  </w:r>
                </w:p>
              </w:tc>
              <w:tc>
                <w:tcPr>
                  <w:tcW w:w="698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11.31 </w:t>
                  </w:r>
                </w:p>
              </w:tc>
              <w:tc>
                <w:tcPr>
                  <w:tcW w:w="797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-14.68 </w:t>
                  </w:r>
                </w:p>
              </w:tc>
              <w:tc>
                <w:tcPr>
                  <w:tcW w:w="732" w:type="dxa"/>
                  <w:vAlign w:val="bottom"/>
                </w:tcPr>
                <w:p w:rsidR="00A22569" w:rsidRPr="003E56DA" w:rsidRDefault="00A22569" w:rsidP="0054283D">
                  <w:pPr>
                    <w:jc w:val="right"/>
                    <w:rPr>
                      <w:rFonts w:ascii="TH SarabunIT๙" w:hAnsi="TH SarabunIT๙" w:cs="TH SarabunIT๙"/>
                      <w:sz w:val="20"/>
                      <w:szCs w:val="20"/>
                    </w:rPr>
                  </w:pPr>
                  <w:r w:rsidRPr="003E56DA">
                    <w:rPr>
                      <w:rFonts w:ascii="TH SarabunIT๙" w:hAnsi="TH SarabunIT๙" w:cs="TH SarabunIT๙"/>
                      <w:sz w:val="20"/>
                      <w:szCs w:val="20"/>
                    </w:rPr>
                    <w:t xml:space="preserve">-56.48 </w:t>
                  </w:r>
                </w:p>
              </w:tc>
            </w:tr>
          </w:tbl>
          <w:p w:rsidR="00A22569" w:rsidRPr="003E56DA" w:rsidRDefault="00A22569" w:rsidP="0054283D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ที่มา</w:t>
            </w:r>
            <w:r w:rsidRPr="003E56DA">
              <w:rPr>
                <w:rFonts w:ascii="TH SarabunIT๙" w:hAnsi="TH SarabunIT๙" w:cs="TH SarabunIT๙"/>
              </w:rPr>
              <w:t xml:space="preserve"> : </w:t>
            </w:r>
            <w:r w:rsidRPr="003E56DA">
              <w:rPr>
                <w:rFonts w:ascii="TH SarabunIT๙" w:hAnsi="TH SarabunIT๙" w:cs="TH SarabunIT๙"/>
                <w:cs/>
              </w:rPr>
              <w:t>สำนักงานเกษตรและสหกรณ์จังหวัดพัทลุงโดยประมวลข้อมูลรายงานภาวะเศรษฐกิจรายเดือนจากสำนักงานประมงจังหวัดพัทลุง</w:t>
            </w:r>
            <w:r w:rsidRPr="003E56DA">
              <w:rPr>
                <w:rFonts w:ascii="TH SarabunIT๙" w:hAnsi="TH SarabunIT๙" w:cs="TH SarabunIT๙"/>
              </w:rPr>
              <w:t xml:space="preserve"> </w:t>
            </w:r>
          </w:p>
        </w:tc>
      </w:tr>
    </w:tbl>
    <w:p w:rsidR="00E67467" w:rsidRPr="003E56DA" w:rsidRDefault="00E67467" w:rsidP="00E67467">
      <w:pPr>
        <w:ind w:firstLine="540"/>
        <w:rPr>
          <w:rFonts w:ascii="TH SarabunIT๙" w:hAnsi="TH SarabunIT๙" w:cs="TH SarabunIT๙"/>
          <w:b/>
          <w:bCs/>
          <w:color w:val="000000" w:themeColor="text1"/>
          <w:sz w:val="12"/>
          <w:szCs w:val="12"/>
        </w:rPr>
      </w:pPr>
    </w:p>
    <w:p w:rsidR="00E67467" w:rsidRPr="003E56DA" w:rsidRDefault="00E67467" w:rsidP="00E67467">
      <w:pPr>
        <w:tabs>
          <w:tab w:val="left" w:pos="851"/>
        </w:tabs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1.4.6 ผลผลิตด้านอุตสาหกรรม</w:t>
      </w:r>
    </w:p>
    <w:p w:rsidR="008C706A" w:rsidRPr="003E56DA" w:rsidRDefault="00E67467" w:rsidP="008C706A">
      <w:pPr>
        <w:spacing w:line="228" w:lineRule="auto"/>
        <w:rPr>
          <w:rFonts w:ascii="TH SarabunIT๙" w:hAnsi="TH SarabunIT๙" w:cs="TH SarabunIT๙"/>
          <w:b/>
          <w:bCs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8C706A" w:rsidRPr="003E56DA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="008C706A" w:rsidRPr="003E56DA">
        <w:rPr>
          <w:rFonts w:ascii="TH SarabunIT๙" w:hAnsi="TH SarabunIT๙" w:cs="TH SarabunIT๙"/>
          <w:sz w:val="32"/>
          <w:szCs w:val="32"/>
          <w:cs/>
        </w:rPr>
        <w:t>จังหวัดพัทลุงมีโรงงานอุตสาหกรรมทั้งหมด ๔๙๘ โรง เงินทุน ๒,๘๓๑,๘๖๔,๓๒๔ บาท</w:t>
      </w:r>
    </w:p>
    <w:p w:rsidR="008C706A" w:rsidRPr="003E56DA" w:rsidRDefault="008C706A" w:rsidP="008C706A">
      <w:pPr>
        <w:spacing w:line="228" w:lineRule="auto"/>
        <w:ind w:right="-311"/>
        <w:jc w:val="center"/>
        <w:rPr>
          <w:rFonts w:ascii="TH SarabunIT๙" w:hAnsi="TH SarabunIT๙" w:cs="TH SarabunIT๙"/>
          <w:b/>
          <w:bCs/>
        </w:rPr>
      </w:pPr>
      <w:r w:rsidRPr="003E56DA">
        <w:rPr>
          <w:rFonts w:ascii="TH SarabunIT๙" w:hAnsi="TH SarabunIT๙" w:cs="TH SarabunIT๙"/>
          <w:b/>
          <w:bCs/>
          <w:cs/>
        </w:rPr>
        <w:t>ตารางแสดงสถิติจำนวนโรงงานแยกตามหมวดอุตสาหกรรม ปี ๒๕๕๖</w:t>
      </w:r>
    </w:p>
    <w:tbl>
      <w:tblPr>
        <w:tblW w:w="6888" w:type="dxa"/>
        <w:tblInd w:w="1382" w:type="dxa"/>
        <w:tblLook w:val="04A0"/>
      </w:tblPr>
      <w:tblGrid>
        <w:gridCol w:w="2540"/>
        <w:gridCol w:w="650"/>
        <w:gridCol w:w="1665"/>
        <w:gridCol w:w="686"/>
        <w:gridCol w:w="686"/>
        <w:gridCol w:w="686"/>
      </w:tblGrid>
      <w:tr w:rsidR="008C706A" w:rsidRPr="003E56DA" w:rsidTr="008C706A">
        <w:trPr>
          <w:trHeight w:val="300"/>
        </w:trPr>
        <w:tc>
          <w:tcPr>
            <w:tcW w:w="25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รายการ</w:t>
            </w:r>
          </w:p>
        </w:tc>
        <w:tc>
          <w:tcPr>
            <w:tcW w:w="62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จำนวน</w:t>
            </w:r>
          </w:p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(โรง)</w:t>
            </w:r>
          </w:p>
        </w:tc>
        <w:tc>
          <w:tcPr>
            <w:tcW w:w="166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เงินทุน</w:t>
            </w:r>
          </w:p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(ล้านบาท)</w:t>
            </w:r>
          </w:p>
        </w:tc>
        <w:tc>
          <w:tcPr>
            <w:tcW w:w="20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จำนวนคนงาน(คน)</w:t>
            </w:r>
          </w:p>
        </w:tc>
      </w:tr>
      <w:tr w:rsidR="008C706A" w:rsidRPr="003E56DA" w:rsidTr="008C706A">
        <w:trPr>
          <w:trHeight w:val="94"/>
        </w:trPr>
        <w:tc>
          <w:tcPr>
            <w:tcW w:w="25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  <w:b/>
                <w:bCs/>
                <w:szCs w:val="22"/>
              </w:rPr>
            </w:pPr>
          </w:p>
        </w:tc>
        <w:tc>
          <w:tcPr>
            <w:tcW w:w="62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</w:p>
        </w:tc>
        <w:tc>
          <w:tcPr>
            <w:tcW w:w="166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ชาย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หญิง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Cs w:val="22"/>
                <w:cs/>
              </w:rPr>
              <w:t>รวม</w:t>
            </w:r>
          </w:p>
        </w:tc>
      </w:tr>
      <w:tr w:rsidR="008C706A" w:rsidRPr="003E56DA" w:rsidTr="008C706A">
        <w:trPr>
          <w:trHeight w:val="298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อุตสาหกรรมการเกษตร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6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๖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๔๓๔.๓๖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20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๖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๕๒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25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๘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อุตสาหกรรมอาหาร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3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๓๓๙.๑๒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๔๐๓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40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๗๔๓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อุตสาหกรรมไม้และผลิตภัณฑ์จากไม้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๕๐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๑๓๔.๒๗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๕๑๙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๖๓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๖๘๒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อุตสาหกรรมเฟอร์นิเจอร์และเครื่องเรือน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๗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๑๓.๖๘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๑๑๖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๒๔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๑๔๐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อุตสาหกรรมสิ่งพิมพ์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๐.๑๓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-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อุตสาหกรรมเคมี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๑๙.๕๐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8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10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อุตสาหกรรมปิโตรเคมีและผลิตภัณฑ์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๑๔๐.๓๐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20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-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20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อุตสาหกรรมยาง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๗๐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๙๔๔.๒๓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4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๙๖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๙๐๐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,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๓๖๙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อุตสาหกรรมพลาสติก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3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๕.๙๑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6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๒๖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อุตสาหกรรมอโลหะ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๔๑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๑๖๑.๓๕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๒๔๙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๓๑๕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๕๖๔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อุตสาหกรรมผลิตภัณฑ์โลหะ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๔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๓๙.๙๓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๘๕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๘๕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๑๗๐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อุตสาหกรรมเครื่องจักรกล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7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๑.๗๔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24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๒๔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๔๘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อุตสาหกรรมขนส่ง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52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๔๒๕.๗๓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380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๕๕๙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๙๓๙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อุตสาหกรรมอื่นๆ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14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๓๙๕.๗๖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๕๙๔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๖๒๘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sz w:val="20"/>
                <w:szCs w:val="20"/>
              </w:rPr>
              <w:t>,</w:t>
            </w:r>
            <w:r w:rsidRPr="003E56DA">
              <w:rPr>
                <w:rFonts w:ascii="TH SarabunIT๙" w:hAnsi="TH SarabunIT๙" w:cs="TH SarabunIT๙"/>
                <w:sz w:val="20"/>
                <w:szCs w:val="20"/>
                <w:cs/>
              </w:rPr>
              <w:t>๒๒๒</w:t>
            </w:r>
          </w:p>
        </w:tc>
      </w:tr>
      <w:tr w:rsidR="008C706A" w:rsidRPr="003E56DA" w:rsidTr="008C706A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รวม</w:t>
            </w:r>
          </w:p>
        </w:tc>
        <w:tc>
          <w:tcPr>
            <w:tcW w:w="62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๕๑๐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๐๕๕.99</w:t>
            </w:r>
          </w:p>
        </w:tc>
        <w:tc>
          <w:tcPr>
            <w:tcW w:w="6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  <w:t>3,</w:t>
            </w: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๑๑๑</w:t>
            </w:r>
          </w:p>
        </w:tc>
        <w:tc>
          <w:tcPr>
            <w:tcW w:w="6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๔</w:t>
            </w: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๓๘๑</w:t>
            </w:r>
          </w:p>
        </w:tc>
        <w:tc>
          <w:tcPr>
            <w:tcW w:w="6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8C706A" w:rsidRPr="003E56DA" w:rsidRDefault="008C706A" w:rsidP="008C706A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๖</w:t>
            </w: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๑๙๒</w:t>
            </w:r>
          </w:p>
        </w:tc>
      </w:tr>
      <w:tr w:rsidR="008C706A" w:rsidRPr="003E56DA" w:rsidTr="008C706A">
        <w:trPr>
          <w:trHeight w:val="319"/>
        </w:trPr>
        <w:tc>
          <w:tcPr>
            <w:tcW w:w="6888" w:type="dxa"/>
            <w:gridSpan w:val="6"/>
            <w:tcBorders>
              <w:top w:val="single" w:sz="6" w:space="0" w:color="auto"/>
              <w:bottom w:val="nil"/>
            </w:tcBorders>
            <w:shd w:val="clear" w:color="auto" w:fill="auto"/>
            <w:noWrap/>
          </w:tcPr>
          <w:p w:rsidR="008C706A" w:rsidRPr="003E56DA" w:rsidRDefault="008C706A" w:rsidP="008C706A">
            <w:pPr>
              <w:spacing w:before="60" w:after="60" w:line="228" w:lineRule="auto"/>
              <w:rPr>
                <w:rFonts w:ascii="TH SarabunIT๙" w:hAnsi="TH SarabunIT๙" w:cs="TH SarabunIT๙"/>
                <w:i/>
                <w:iCs/>
                <w:sz w:val="20"/>
                <w:szCs w:val="20"/>
              </w:rPr>
            </w:pPr>
            <w:r w:rsidRPr="003E56DA">
              <w:rPr>
                <w:rFonts w:ascii="TH SarabunIT๙" w:hAnsi="TH SarabunIT๙" w:cs="TH SarabunIT๙"/>
                <w:i/>
                <w:iCs/>
                <w:sz w:val="20"/>
                <w:szCs w:val="20"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  <w:sz w:val="20"/>
                <w:szCs w:val="20"/>
              </w:rPr>
              <w:t xml:space="preserve">: </w:t>
            </w:r>
            <w:r w:rsidRPr="003E56DA">
              <w:rPr>
                <w:rFonts w:ascii="TH SarabunIT๙" w:hAnsi="TH SarabunIT๙" w:cs="TH SarabunIT๙"/>
                <w:i/>
                <w:iCs/>
                <w:sz w:val="20"/>
                <w:szCs w:val="20"/>
                <w:cs/>
              </w:rPr>
              <w:t>สำนักงานอุตสาหกรรมจังหวัดพัทลุง (ข้อมูล ณ เดือนมิถุนายน ๕๖)</w:t>
            </w:r>
          </w:p>
        </w:tc>
      </w:tr>
    </w:tbl>
    <w:p w:rsidR="008C706A" w:rsidRPr="003E56DA" w:rsidRDefault="008C706A" w:rsidP="008C706A">
      <w:pPr>
        <w:spacing w:line="228" w:lineRule="auto"/>
        <w:rPr>
          <w:rFonts w:ascii="TH SarabunIT๙" w:hAnsi="TH SarabunIT๙" w:cs="TH SarabunIT๙"/>
          <w:b/>
          <w:bCs/>
          <w:color w:val="C00000"/>
          <w:sz w:val="32"/>
          <w:szCs w:val="32"/>
        </w:rPr>
      </w:pPr>
    </w:p>
    <w:tbl>
      <w:tblPr>
        <w:tblpPr w:leftFromText="180" w:rightFromText="180" w:vertAnchor="text" w:horzAnchor="margin" w:tblpXSpec="center" w:tblpYSpec="top"/>
        <w:tblW w:w="7196" w:type="dxa"/>
        <w:tblLook w:val="04A0"/>
      </w:tblPr>
      <w:tblGrid>
        <w:gridCol w:w="4032"/>
        <w:gridCol w:w="768"/>
        <w:gridCol w:w="1079"/>
        <w:gridCol w:w="1317"/>
      </w:tblGrid>
      <w:tr w:rsidR="008C706A" w:rsidRPr="003E56DA" w:rsidTr="008C706A">
        <w:trPr>
          <w:trHeight w:val="300"/>
        </w:trPr>
        <w:tc>
          <w:tcPr>
            <w:tcW w:w="7196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8C706A" w:rsidRPr="003E56DA" w:rsidRDefault="008C706A" w:rsidP="008C706A">
            <w:pPr>
              <w:spacing w:line="228" w:lineRule="auto"/>
              <w:ind w:right="-154" w:hanging="9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lastRenderedPageBreak/>
              <w:t>ตารางแสดงสถิติอุตสาหกรรมที่มีการลงทุนมากที่สุด ๓ อันดับแรก</w:t>
            </w:r>
          </w:p>
        </w:tc>
      </w:tr>
      <w:tr w:rsidR="008C706A" w:rsidRPr="003E56DA" w:rsidTr="008C706A">
        <w:trPr>
          <w:trHeight w:val="681"/>
        </w:trPr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รายการ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จำนวน</w:t>
            </w:r>
          </w:p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(โรง)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เงินทุน</w:t>
            </w:r>
          </w:p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(ล้านบาท)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C706A" w:rsidRPr="003E56DA" w:rsidRDefault="008C706A" w:rsidP="008C706A">
            <w:pPr>
              <w:ind w:left="-71"/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จำนวนคนงาน (คน)</w:t>
            </w:r>
          </w:p>
        </w:tc>
      </w:tr>
      <w:tr w:rsidR="008C706A" w:rsidRPr="003E56DA" w:rsidTr="008C706A">
        <w:trPr>
          <w:trHeight w:val="298"/>
        </w:trPr>
        <w:tc>
          <w:tcPr>
            <w:tcW w:w="4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อุตสาหกรรมขุดตักดิน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๘๙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๑๘๒.๔๙ </w:t>
            </w:r>
            <w:r w:rsidRPr="003E56DA"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๒๙๐</w:t>
            </w:r>
          </w:p>
        </w:tc>
      </w:tr>
      <w:tr w:rsidR="008C706A" w:rsidRPr="003E56DA" w:rsidTr="008C706A">
        <w:trPr>
          <w:trHeight w:val="300"/>
        </w:trPr>
        <w:tc>
          <w:tcPr>
            <w:tcW w:w="4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อุตสาหกรรมโรงสีข้าว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๖๒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๓๓๔.๘๕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๒๓๖</w:t>
            </w:r>
          </w:p>
        </w:tc>
      </w:tr>
      <w:tr w:rsidR="008C706A" w:rsidRPr="003E56DA" w:rsidTr="008C706A">
        <w:trPr>
          <w:trHeight w:val="300"/>
        </w:trPr>
        <w:tc>
          <w:tcPr>
            <w:tcW w:w="4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อุตสาหกรรมผลิตยางแผ่นอบแห้ง/รมควัน/ผึ่งแห้ง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๖๑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๘๘๕.๘๗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๘๕๓</w:t>
            </w:r>
          </w:p>
        </w:tc>
      </w:tr>
      <w:tr w:rsidR="008C706A" w:rsidRPr="003E56DA" w:rsidTr="008C706A">
        <w:trPr>
          <w:trHeight w:val="286"/>
        </w:trPr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tabs>
                <w:tab w:val="left" w:pos="700"/>
              </w:tabs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รวม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๒๑๒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๑,๔๐๓.๒๑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8C706A" w:rsidRPr="003E56DA" w:rsidRDefault="008C706A" w:rsidP="008C706A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๑,๓๗๙</w:t>
            </w:r>
          </w:p>
        </w:tc>
      </w:tr>
      <w:tr w:rsidR="008C706A" w:rsidRPr="003E56DA" w:rsidTr="008C706A">
        <w:trPr>
          <w:trHeight w:val="300"/>
        </w:trPr>
        <w:tc>
          <w:tcPr>
            <w:tcW w:w="7196" w:type="dxa"/>
            <w:gridSpan w:val="4"/>
            <w:tcBorders>
              <w:top w:val="single" w:sz="4" w:space="0" w:color="auto"/>
              <w:bottom w:val="nil"/>
            </w:tcBorders>
            <w:shd w:val="clear" w:color="auto" w:fill="auto"/>
            <w:noWrap/>
          </w:tcPr>
          <w:p w:rsidR="008C706A" w:rsidRPr="003E56DA" w:rsidRDefault="008C706A" w:rsidP="008C706A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</w:rPr>
              <w:t xml:space="preserve">: </w:t>
            </w: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>สำนักงานอุตสาหกรรมจังหวัดพัทลุง (ข้อมูล ณ เดือนมิถุนายน ๕๖)</w:t>
            </w:r>
          </w:p>
        </w:tc>
      </w:tr>
    </w:tbl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>ภาวะการณ์ผลิตที่สำคัญ</w:t>
      </w: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spacing w:val="-6"/>
          <w:sz w:val="32"/>
          <w:szCs w:val="32"/>
          <w:cs/>
        </w:rPr>
        <w:t>การประกอบการด้านอุตสาหกรรมในจังหวัดพัทลุงส่วนใหญ่ เป็นโรงงานขนาดกลาง และขนาดเล็ก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  </w:t>
      </w:r>
      <w:r w:rsidRPr="003E56DA">
        <w:rPr>
          <w:rFonts w:ascii="TH SarabunIT๙" w:hAnsi="TH SarabunIT๙" w:cs="TH SarabunIT๙"/>
          <w:spacing w:val="-6"/>
          <w:sz w:val="32"/>
          <w:szCs w:val="32"/>
          <w:cs/>
        </w:rPr>
        <w:t>เมื่อแบ่งขนาดโรงงานแยกตามเงินลงทุน จะมีโรงงานขนาดใหญ่เพียง 4 โรงที่มีการลงทุน มากกว่า  100  ล้านบาท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  คือ บริษัทสยามอินโดรับเบอร์ จำกัดประกอบกิจการผลิตยางแท่ง </w:t>
      </w:r>
      <w:r w:rsidRPr="003E56DA">
        <w:rPr>
          <w:rFonts w:ascii="TH SarabunIT๙" w:hAnsi="TH SarabunIT๙" w:cs="TH SarabunIT๙"/>
          <w:sz w:val="32"/>
          <w:szCs w:val="32"/>
        </w:rPr>
        <w:t xml:space="preserve">STR  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บริษัทอาร์ซีแอสฟัลท์จำกัด ประกอบกิจการผลิตแอสฟัลท์คอนกรีต  บริษัทพี.เค.ลาแท็กซ์  จำกัดประกอบกิจการผลิตน้ำยางข้น และบริษัท เบทาโกรภาคใต้ จำกัด ประกอบกิจการแปรรูปไก่และเนื้อไก่แช่แข็ง การประกอบการภาคอุตสาหกรรมของจังหวัด  </w:t>
      </w:r>
      <w:r w:rsidRPr="003E56DA">
        <w:rPr>
          <w:rFonts w:ascii="TH SarabunIT๙" w:hAnsi="TH SarabunIT๙" w:cs="TH SarabunIT๙"/>
          <w:sz w:val="32"/>
          <w:szCs w:val="32"/>
          <w:cs/>
        </w:rPr>
        <w:br/>
        <w:t>ส่วนใหญ่เป็นการประกอบการที่ยังไม่เพิ่มมูลค่าให้กับผลิตภัณฑ์มากนัก  เป็นเพียงอุตสาหกรรมต้นน้ำที่จะนำไปสู่การผลิตในขั้นต่อไป ลักษณะและการลงทุนส่วนใหญ่จะเป็นเจ้าของคนเดียวมีการร่วมลงทุนกับนักลงทุนอื่นๆ น้อย</w:t>
      </w:r>
    </w:p>
    <w:p w:rsidR="008C706A" w:rsidRPr="003E56DA" w:rsidRDefault="008C706A" w:rsidP="008C706A">
      <w:pPr>
        <w:tabs>
          <w:tab w:val="left" w:pos="1134"/>
        </w:tabs>
        <w:ind w:right="-46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pacing w:val="-20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>ณ  วันที่ 30  มิถุนายน  2556  จังหวัดพัทลุงมีโรงงานอุตสาหกรรมทั้งหมด  506  โรง  เงินทุน    3,945.395 ล้านบาท  คนงาน 4,720 คน  โดยแบ่งเป็นโรงงานอุตสาหกรรมจำพวกที่ 1 จำนวน 30 โรง  เงินทุน 53.164 ล้านบาท คนงาน 55 คน โรงงานอุตสาหกรรมจำพวก 2 จำนวน 90 โรง เงินทุน 126.157 ล้านบาท คนงาน 476 คน โรงงานอุตสาหกรรมจำพวก 3 จำนวน 386 โรง เงินทุน 3,766.074 ล้านบาท คนงาน 4,189 คน  อำเภอที่มีจำนวนโรงงานอุตสาหกรรมมากที่สุดคืออำเภอเมือง  มีจำนวนโรงงาน 195 โรง  เงินทุน 1,766.272 ล้านบาท คนงาน 2,100 คนรองลงมาคืออำเภอควนขนุน  มีโรงงาน 70 โรง เงินทุน 449.491 ล้านบาท คนงาน  461 คน อำเภอที่มีโรงงานน้อยที่สุดคืออำเภอบางแก้ว มีจำนวนโรงงาน</w:t>
      </w:r>
      <w:r w:rsidR="00CB54E5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7962EA">
        <w:rPr>
          <w:rFonts w:ascii="TH SarabunIT๙" w:hAnsi="TH SarabunIT๙" w:cs="TH SarabunIT๙" w:hint="cs"/>
          <w:sz w:val="32"/>
          <w:szCs w:val="32"/>
          <w:cs/>
        </w:rPr>
        <w:t>ญ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15 โรง เงินทุน 94.390 ล้านบาท คนงาน 128 คน และอำเภอป่าพะยอม มีจำนวนโรงงาน 15 โรง เงินทุน  44.764 ล้านบาท คนงาน 101 คน     </w:t>
      </w:r>
    </w:p>
    <w:p w:rsidR="008C706A" w:rsidRPr="003E56DA" w:rsidRDefault="008C706A" w:rsidP="008C706A">
      <w:pPr>
        <w:tabs>
          <w:tab w:val="left" w:pos="1134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อุตสาหกรรมที่มีการลงทุนมากที่สุด </w:t>
      </w:r>
      <w:r w:rsidRPr="003E56DA">
        <w:rPr>
          <w:rFonts w:ascii="TH SarabunIT๙" w:hAnsi="TH SarabunIT๙" w:cs="TH SarabunIT๙"/>
          <w:sz w:val="32"/>
          <w:szCs w:val="32"/>
        </w:rPr>
        <w:t xml:space="preserve">3 </w:t>
      </w:r>
      <w:r w:rsidRPr="003E56DA">
        <w:rPr>
          <w:rFonts w:ascii="TH SarabunIT๙" w:hAnsi="TH SarabunIT๙" w:cs="TH SarabunIT๙"/>
          <w:sz w:val="32"/>
          <w:szCs w:val="32"/>
          <w:cs/>
        </w:rPr>
        <w:t>อันดับแรกของจังหวัด ณ วันที่ 30 มิถุนายน 2556  ได้แก่</w:t>
      </w:r>
    </w:p>
    <w:p w:rsidR="008C706A" w:rsidRPr="003E56DA" w:rsidRDefault="008C706A" w:rsidP="008C706A">
      <w:pPr>
        <w:pStyle w:val="afb"/>
        <w:tabs>
          <w:tab w:val="left" w:pos="1418"/>
        </w:tabs>
        <w:spacing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</w:rPr>
        <w:t>1.</w:t>
      </w:r>
      <w:r w:rsidRPr="003E56DA">
        <w:rPr>
          <w:rFonts w:ascii="TH SarabunIT๙" w:hAnsi="TH SarabunIT๙" w:cs="TH SarabunIT๙"/>
          <w:sz w:val="32"/>
          <w:szCs w:val="32"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อุตสาหกรรมยาง ประกอบด้วยการผลิตเกี่ยวกับยาง เป็นหลัก เช่น การผลิตยางแผ่นดิบ  </w:t>
      </w:r>
      <w:r w:rsidRPr="003E56DA">
        <w:rPr>
          <w:rFonts w:ascii="TH SarabunIT๙" w:hAnsi="TH SarabunIT๙" w:cs="TH SarabunIT๙"/>
          <w:sz w:val="32"/>
          <w:szCs w:val="32"/>
          <w:cs/>
        </w:rPr>
        <w:br/>
        <w:t>ยางแผ่นรมควัน และยางแผ่นผึ่งแห้ง รองลงมาได้แก่การตัดแต่งแผ่นยางธรรมชาติและอัดก้อน ปัจจุบันมีจำนวนโรงงานทั้งสิ้น 69 โรง เงินลงทุน   949.673 ล้านบาท คนงาน 899 คนผลจากการพิจารณาข้อมูลการลงทุนของอุตสาหกรรมยางในเดือนนี้ เปรียบเทียบกับช่วงระยะเวลาเดียวกันในปีก่อน  พบว่ามีอัตราการขยายตัวของจำนวนโรงงานที่ได้รับอนุญาตใหม่ ลดลง คิดเป็นร้อยละ 1.430 จำนวนเงินลงทุน เพิ่มขึ้น คิดเป็นร้อย 0.575 และอัตราการจ้างงาน ลดลง  คิดเป็นร้อยละ 0.112</w:t>
      </w:r>
    </w:p>
    <w:p w:rsidR="008C706A" w:rsidRPr="003E56DA" w:rsidRDefault="008C706A" w:rsidP="008C706A">
      <w:pPr>
        <w:pStyle w:val="afb"/>
        <w:tabs>
          <w:tab w:val="left" w:pos="1418"/>
        </w:tabs>
        <w:spacing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C706A" w:rsidRPr="003E56DA" w:rsidRDefault="008C706A" w:rsidP="008C706A">
      <w:pPr>
        <w:pStyle w:val="afb"/>
        <w:tabs>
          <w:tab w:val="left" w:pos="1418"/>
        </w:tabs>
        <w:spacing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C706A" w:rsidRPr="003E56DA" w:rsidRDefault="008C706A" w:rsidP="008C706A">
      <w:pPr>
        <w:pStyle w:val="afb"/>
        <w:tabs>
          <w:tab w:val="left" w:pos="1418"/>
        </w:tabs>
        <w:spacing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</w:p>
    <w:p w:rsidR="008C706A" w:rsidRPr="003E56DA" w:rsidRDefault="008C706A" w:rsidP="008C706A">
      <w:pPr>
        <w:pStyle w:val="afb"/>
        <w:tabs>
          <w:tab w:val="left" w:pos="1418"/>
        </w:tabs>
        <w:spacing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</w:rPr>
        <w:lastRenderedPageBreak/>
        <w:t>2.</w:t>
      </w:r>
      <w:r w:rsidRPr="003E56DA">
        <w:rPr>
          <w:rFonts w:ascii="TH SarabunIT๙" w:hAnsi="TH SarabunIT๙" w:cs="TH SarabunIT๙"/>
          <w:sz w:val="32"/>
          <w:szCs w:val="32"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>อุตสาหกรรมการเกษตร ประกอบด้วยการผลิตเกี่ยวกับเมล็ดพืชเป็นหลัก  เช่น อุตสาหกรรมโรงสีข้าว  รองลงมาได้แก่การผลิตเมล็ดพันธุ์ข้าว และการอบข้าวเปลือก ตามลำดับ  ปัจจุบันมีจำนวนโรงงานทั้งสิ้น 68 โรง เงินลงทุน   630.814 ล้านบาท  คนงาน  268  คน  ผลจากการพิจารณาข้อมูลการลงทุนของอุตสาหกรรมการเกษตรในเดือนนี้ เปรียบเทียบกับช่วงระยะเวลาเดียวกันในปีก่อน  พบว่ามีอัตราการขยายตัวของจำนวนโรงงานที่ได้รับอนุญาตใหม่  เพิ่มขึ้น  คิดเป็นร้อยละ 3.030  จำนวนเงินลงทุนเพิ่มขึ้นคิดเป็นร้อยละ 45.227 และอัตราการจ้างงาน เพิ่มขึ้น  คิดเป็นร้อยละ  3.876</w:t>
      </w:r>
    </w:p>
    <w:p w:rsidR="008C706A" w:rsidRPr="003E56DA" w:rsidRDefault="008C706A" w:rsidP="008C706A">
      <w:pPr>
        <w:pStyle w:val="afb"/>
        <w:tabs>
          <w:tab w:val="left" w:pos="1418"/>
        </w:tabs>
        <w:spacing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</w:rPr>
        <w:t>3.</w:t>
      </w:r>
      <w:r w:rsidRPr="003E56DA">
        <w:rPr>
          <w:rFonts w:ascii="TH SarabunIT๙" w:hAnsi="TH SarabunIT๙" w:cs="TH SarabunIT๙"/>
          <w:sz w:val="32"/>
          <w:szCs w:val="32"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>อุตสาหกรรมอื่นๆ ประกอบด้วยการประกอบการเกี่ยวกับแร่เป็นหลัก เช่น การขุดตักดินหรือทราย กาดูดทราย และโม่หิน ปัจจุบันมีจำนวนโรงงานทั้งสิ้น 134  โรง เงินลงทุน 517.380 ล้านบาท  คนงาน 556 คน  ผลจากการพิจารณาข้อมูลการลงทุนของอุตสาหกรรมขนส่งในเดือนนี้ เปรียบเทียบกับช่วง</w:t>
      </w:r>
      <w:r w:rsidRPr="003E56DA">
        <w:rPr>
          <w:rFonts w:ascii="TH SarabunIT๙" w:hAnsi="TH SarabunIT๙" w:cs="TH SarabunIT๙"/>
          <w:spacing w:val="-4"/>
          <w:sz w:val="32"/>
          <w:szCs w:val="32"/>
          <w:cs/>
        </w:rPr>
        <w:t>ระยะเวลาเดียวกันในปีก่อน  พบว่าอัตราการขยายตัวของจำนวนโรงงานที่ได้รับอนุญาตใหม่ ลดลง  คิดเป็นร้อยละ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 6.294 จำนวนเงินลงทุนเพิ่มขึ้นคิดเป็นร้อยละ 30.727 และอัตราการจ้างงาน เพิ่มขึ้น คิดเป็นร้อยละ11.645</w:t>
      </w:r>
    </w:p>
    <w:p w:rsidR="008C706A" w:rsidRPr="003E56DA" w:rsidRDefault="008C706A" w:rsidP="008C706A">
      <w:pPr>
        <w:pStyle w:val="afb"/>
        <w:spacing w:line="240" w:lineRule="auto"/>
        <w:ind w:left="0" w:firstLine="1134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ภาวการณ์ลงทุนด้านอุตสาหกรรมในจังหวัดพิจารณาข้อมูลการลงทุนอุตสาหกรรมในเดือนนี้ </w:t>
      </w:r>
      <w:r w:rsidRPr="003E56DA">
        <w:rPr>
          <w:rFonts w:ascii="TH SarabunIT๙" w:hAnsi="TH SarabunIT๙" w:cs="TH SarabunIT๙"/>
          <w:spacing w:val="-6"/>
          <w:sz w:val="32"/>
          <w:szCs w:val="32"/>
          <w:cs/>
        </w:rPr>
        <w:t>เปรียบเทียบกับช่วงระยะเวลาเดียวกันในปีก่อน  พบว่ามีอัตราการขยายตัวของจำนวนโรงงานที่ได้รับอนุญาตใหม่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  ลดลง คิดเป็นร้อยละ 0.784 จำนวนเงินลงทุน เพิ่มขึ้น คิดเป็นร้อย 29.102 และอัตราการจ้างงาน เพิ่มขึ้น  คิดเป็นร้อยละ 7.738</w:t>
      </w:r>
    </w:p>
    <w:p w:rsidR="00E67467" w:rsidRPr="003E56DA" w:rsidRDefault="00E67467" w:rsidP="008C706A">
      <w:pPr>
        <w:tabs>
          <w:tab w:val="left" w:pos="1560"/>
        </w:tabs>
        <w:ind w:right="-45"/>
        <w:jc w:val="thaiDistribute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 </w:t>
      </w:r>
    </w:p>
    <w:p w:rsidR="00E67467" w:rsidRPr="00C1529D" w:rsidRDefault="00E67467" w:rsidP="0054283D">
      <w:pPr>
        <w:tabs>
          <w:tab w:val="left" w:pos="851"/>
        </w:tabs>
        <w:spacing w:after="120"/>
        <w:ind w:right="74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54283D" w:rsidRPr="00C1529D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1.4.7 </w:t>
      </w:r>
      <w:r w:rsidRPr="00C1529D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ผลผลิตด้านผลิตภัณฑ์ชุมชนและท้องถิ่น (</w:t>
      </w:r>
      <w:r w:rsidRPr="00C1529D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>OTOP</w:t>
      </w:r>
      <w:r w:rsidRPr="00C1529D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)</w:t>
      </w:r>
      <w:r w:rsidRPr="00C1529D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 xml:space="preserve"> </w:t>
      </w:r>
    </w:p>
    <w:p w:rsidR="00E67467" w:rsidRPr="00C1529D" w:rsidRDefault="00E67467" w:rsidP="0054283D">
      <w:pPr>
        <w:tabs>
          <w:tab w:val="left" w:pos="2127"/>
        </w:tabs>
        <w:ind w:right="74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“ผลิตภัณฑ์ชุมชน” หมายถึง ผลิตภัณฑ์ที่ผลิตโดยกลุ่มชุมชน ซึ่งในหนึ่งชุมชนอาจมีหลายผลิตภัณฑ์ และมีผลิตภัณฑ์ที่เหมือนกันได้ในหลายพื้นที่ </w:t>
      </w:r>
    </w:p>
    <w:p w:rsidR="00E67467" w:rsidRPr="00C1529D" w:rsidRDefault="0054283D" w:rsidP="0054283D">
      <w:pPr>
        <w:tabs>
          <w:tab w:val="left" w:pos="2127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>“</w:t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ผลิตภัณฑ์ท้องถิ่น</w:t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>”</w:t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หมายถึง ผลิตภัณฑ์ที่ผลิตโดยผู้ประกอบการรายเดียว และผู้ประกอบการวิสาหกิจขนาดกลางและขนาดย่อม (</w:t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>SMEs</w:t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)</w:t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="00E67467"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</w:p>
    <w:p w:rsidR="00E67467" w:rsidRPr="00C1529D" w:rsidRDefault="00E67467" w:rsidP="00E67467">
      <w:pPr>
        <w:ind w:firstLine="720"/>
        <w:jc w:val="thaiDistribute"/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      จังหวัดพัทลุงมีสมาชิก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OTOP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ที่ลงทะเบียน ปี 25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>55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 จำนวน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>3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36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ราย 669 ผลิตภัณฑ์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br/>
        <w:t>เป็นกลุ่มผู้ผลิตชุมชน 154 ราย ผู้ประกอบการรายเดียวและผู้ประกอบการวิสาหกิจขนาดกลางขนาดย่อม (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>SME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) 197 ราย สมัครเข้ารับการคัดสรร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>OTOP Product Champion :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OPC </w:t>
      </w:r>
      <w:r w:rsidRPr="00C1529D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จำนวน 125  ผลิตภัณฑ์ แยกเป็น</w:t>
      </w:r>
    </w:p>
    <w:p w:rsidR="00E67467" w:rsidRPr="00C1529D" w:rsidRDefault="00E67467" w:rsidP="00E67467">
      <w:pPr>
        <w:tabs>
          <w:tab w:val="left" w:pos="1843"/>
        </w:tabs>
        <w:ind w:firstLine="144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1. ผลิตภัณฑ์อาหาร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62 ผลิตภัณฑ์</w:t>
      </w:r>
    </w:p>
    <w:p w:rsidR="00E67467" w:rsidRPr="00C1529D" w:rsidRDefault="00E67467" w:rsidP="00E67467">
      <w:pPr>
        <w:tabs>
          <w:tab w:val="left" w:pos="1843"/>
        </w:tabs>
        <w:ind w:firstLine="144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2. ผลิตภัณฑ์เครื่องดื่ม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8  ผลิตภัณฑ์</w:t>
      </w:r>
    </w:p>
    <w:p w:rsidR="00E67467" w:rsidRPr="00C1529D" w:rsidRDefault="00E67467" w:rsidP="00E67467">
      <w:pPr>
        <w:tabs>
          <w:tab w:val="left" w:pos="1843"/>
        </w:tabs>
        <w:ind w:firstLine="144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3. ผลิตภัณฑ์ผ้าและเครื่องแต่งกาย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จำนวน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17 ผลิตภัณฑ์</w:t>
      </w:r>
    </w:p>
    <w:p w:rsidR="00E67467" w:rsidRPr="00C1529D" w:rsidRDefault="00E67467" w:rsidP="00E67467">
      <w:pPr>
        <w:tabs>
          <w:tab w:val="left" w:pos="1843"/>
        </w:tabs>
        <w:ind w:firstLine="144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4. ผลิตภัณฑ์ของใช้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32 ผลิตภัณฑ์</w:t>
      </w:r>
    </w:p>
    <w:p w:rsidR="00E67467" w:rsidRPr="00C1529D" w:rsidRDefault="00E67467" w:rsidP="0054283D">
      <w:pPr>
        <w:tabs>
          <w:tab w:val="left" w:pos="1843"/>
        </w:tabs>
        <w:spacing w:after="120"/>
        <w:ind w:firstLine="144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5. ผลิตภัณฑ์สมุนไพร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จำนวน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6  ผลิตภัณฑ์</w:t>
      </w:r>
    </w:p>
    <w:p w:rsidR="00E67467" w:rsidRPr="00C1529D" w:rsidRDefault="00E67467" w:rsidP="00E67467">
      <w:pPr>
        <w:ind w:firstLine="1276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ผลการคัดสรรได้ระดับ 2 – 5 ดาว จำนวน  144  ผลิตภัณฑ์  รายละเอียดดังนี้</w:t>
      </w:r>
    </w:p>
    <w:p w:rsidR="00E67467" w:rsidRPr="00C1529D" w:rsidRDefault="00E67467" w:rsidP="00E67467">
      <w:pPr>
        <w:ind w:left="180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1. ระดับ  5 ดาว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  45  ผลิตภัณฑ์</w:t>
      </w:r>
    </w:p>
    <w:p w:rsidR="00E67467" w:rsidRPr="00C1529D" w:rsidRDefault="00E67467" w:rsidP="00E67467">
      <w:pPr>
        <w:ind w:left="180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2. ระดับ  4  ดาว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  35  ผลิตภัณฑ์</w:t>
      </w:r>
    </w:p>
    <w:p w:rsidR="00E67467" w:rsidRPr="00C1529D" w:rsidRDefault="00E67467" w:rsidP="00E67467">
      <w:pPr>
        <w:ind w:left="180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3. ระดับ  3  ดาว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  25  ผลิตภัณฑ์</w:t>
      </w:r>
    </w:p>
    <w:p w:rsidR="00E67467" w:rsidRPr="00C1529D" w:rsidRDefault="00E67467" w:rsidP="0054283D">
      <w:pPr>
        <w:spacing w:after="120"/>
        <w:ind w:left="1797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4. ระดับ  2  ดาว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   9   ผลิตภัณฑ์</w:t>
      </w:r>
    </w:p>
    <w:p w:rsidR="00B54789" w:rsidRPr="00C1529D" w:rsidRDefault="00B54789" w:rsidP="0054283D">
      <w:pPr>
        <w:spacing w:after="120"/>
        <w:ind w:left="1797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E67467" w:rsidRPr="00C1529D" w:rsidRDefault="00E67467" w:rsidP="00E67467">
      <w:pPr>
        <w:tabs>
          <w:tab w:val="left" w:pos="1418"/>
        </w:tabs>
        <w:ind w:firstLine="72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lastRenderedPageBreak/>
        <w:t xml:space="preserve">        ยอดจำหน่ายสินค้า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OTOP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เปรียบเทียบ  5  ปี ย้อนหลัง  ดังนี้</w:t>
      </w:r>
    </w:p>
    <w:p w:rsidR="00E67467" w:rsidRPr="00C1529D" w:rsidRDefault="00E67467" w:rsidP="00E67467">
      <w:pPr>
        <w:tabs>
          <w:tab w:val="left" w:pos="1843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-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ปี 2551  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ยอดจำหน่าย   951,425,890   บาท  </w:t>
      </w:r>
    </w:p>
    <w:p w:rsidR="00E67467" w:rsidRPr="00C1529D" w:rsidRDefault="00E67467" w:rsidP="00E67467">
      <w:pPr>
        <w:tabs>
          <w:tab w:val="left" w:pos="1843"/>
        </w:tabs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                       -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ปี 2552    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ยอดจำหน่าย   509,804,071   บาท</w:t>
      </w:r>
    </w:p>
    <w:p w:rsidR="00E67467" w:rsidRPr="00C1529D" w:rsidRDefault="00E67467" w:rsidP="00E67467">
      <w:pPr>
        <w:tabs>
          <w:tab w:val="left" w:pos="1843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- ปี 2553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ยอดจำหน่าย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564,144,309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บาท</w:t>
      </w:r>
    </w:p>
    <w:p w:rsidR="00E67467" w:rsidRPr="00C1529D" w:rsidRDefault="00E67467" w:rsidP="00E67467">
      <w:pPr>
        <w:tabs>
          <w:tab w:val="left" w:pos="1843"/>
        </w:tabs>
        <w:ind w:left="720" w:hanging="72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- ปี 2554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ยอดจำหน่าย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613,614,055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บาท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</w:t>
      </w:r>
    </w:p>
    <w:p w:rsidR="00E67467" w:rsidRPr="00C1529D" w:rsidRDefault="00E67467" w:rsidP="00E67467">
      <w:pPr>
        <w:tabs>
          <w:tab w:val="left" w:pos="1843"/>
        </w:tabs>
        <w:spacing w:after="120"/>
        <w:ind w:left="720" w:hanging="72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- ปี 2555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ยอดจำหน่าย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686,851,874 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บาท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</w:p>
    <w:p w:rsidR="00E67467" w:rsidRPr="00C1529D" w:rsidRDefault="00E67467" w:rsidP="00E67467">
      <w:pPr>
        <w:tabs>
          <w:tab w:val="left" w:pos="1276"/>
        </w:tabs>
        <w:spacing w:after="120"/>
        <w:ind w:left="720" w:hanging="720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C1529D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การดำเนินงานหมู่บ้านท่องเที่ยว </w:t>
      </w:r>
      <w:r w:rsidRPr="00C1529D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OTOP  Village  Champion : OVC </w:t>
      </w:r>
      <w:r w:rsidRPr="00C1529D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ระดับประเทศ จำนวน  2  หมู่บ้าน  คือ</w:t>
      </w:r>
    </w:p>
    <w:p w:rsidR="00E67467" w:rsidRPr="00C1529D" w:rsidRDefault="00E67467" w:rsidP="00E67467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1)  ชุมชนทะเลน้อย  ตำบลพนางตุง  และตำบลทะเลน้อย  อำเภอควนขนุน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</w:p>
    <w:p w:rsidR="00E67467" w:rsidRPr="00C1529D" w:rsidRDefault="00E67467" w:rsidP="00E67467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2)  บ้านเขาชัยสน  หมู่ที่  3  ตำบลเขาชัยสน  อำเภอเขาชัยสน  </w:t>
      </w:r>
    </w:p>
    <w:p w:rsidR="00E67467" w:rsidRPr="00C1529D" w:rsidRDefault="00E67467" w:rsidP="00E67467">
      <w:pPr>
        <w:tabs>
          <w:tab w:val="left" w:pos="1276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จังหวัดดำเนินการพัฒนาหมู่บ้านท่องเที่ยว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OTOP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เพิ่มอีก 6 หมู่บ้าน คือ</w:t>
      </w:r>
    </w:p>
    <w:p w:rsidR="00E67467" w:rsidRPr="00C1529D" w:rsidRDefault="00E67467" w:rsidP="00E67467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</w:rPr>
        <w:tab/>
        <w:t>1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) บ้านหนองเหรียง  ตำบลบ้านนา  อำเภอศรีนครินทร์</w:t>
      </w:r>
    </w:p>
    <w:p w:rsidR="00E67467" w:rsidRPr="00C1529D" w:rsidRDefault="00E67467" w:rsidP="00E67467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2) บ้านชัยบุรี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ตำบลชัยบุรี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อำเภอเมือง</w:t>
      </w:r>
    </w:p>
    <w:p w:rsidR="00E67467" w:rsidRPr="00C1529D" w:rsidRDefault="00E67467" w:rsidP="00E67467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3) บ้านป่าพงศ์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ตำบลตะโหมด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อำเภอตะโหมด</w:t>
      </w:r>
    </w:p>
    <w:p w:rsidR="00E67467" w:rsidRPr="00C1529D" w:rsidRDefault="00E67467" w:rsidP="00E67467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4) บ้านใสประดู่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ตำบลเขาปู่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อำเภอศรีบรรพต</w:t>
      </w:r>
    </w:p>
    <w:p w:rsidR="00E67467" w:rsidRPr="00C1529D" w:rsidRDefault="00E67467" w:rsidP="00E67467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5) บ้านลำสินธุ์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ตำบลลำสินธุ์ 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อำเภอศรีนครินทร์</w:t>
      </w:r>
    </w:p>
    <w:p w:rsidR="00E67467" w:rsidRPr="003E56DA" w:rsidRDefault="00E67467" w:rsidP="00E67467">
      <w:pPr>
        <w:spacing w:after="240"/>
        <w:rPr>
          <w:rFonts w:ascii="TH SarabunIT๙" w:hAnsi="TH SarabunIT๙" w:cs="TH SarabunIT๙"/>
          <w:color w:val="000000" w:themeColor="text1"/>
          <w:sz w:val="32"/>
          <w:szCs w:val="32"/>
          <w:highlight w:val="yellow"/>
        </w:rPr>
      </w:pP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6) บ้านโหล๊ะจังกระ </w:t>
      </w:r>
      <w:r w:rsidRPr="00C1529D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ตำบลคลองเฉลิม อำเภอกงหรา       </w:t>
      </w:r>
    </w:p>
    <w:p w:rsidR="00E67467" w:rsidRPr="003E56DA" w:rsidRDefault="0054283D" w:rsidP="0054283D">
      <w:pPr>
        <w:tabs>
          <w:tab w:val="left" w:pos="851"/>
        </w:tabs>
        <w:ind w:right="74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1.</w:t>
      </w:r>
      <w:r w:rsidR="00E67467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4.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8</w:t>
      </w:r>
      <w:r w:rsidR="00E67467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การท่องเที่ยว</w:t>
      </w:r>
    </w:p>
    <w:p w:rsidR="00E67467" w:rsidRPr="003E56DA" w:rsidRDefault="00E67467" w:rsidP="00E67467">
      <w:pPr>
        <w:ind w:left="720"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จังหวัดพัทลุงเป็นแหล่งกำเนิดหนังตะลุงมโนราห์และยังคงรักษาเอกลักษณ์ศิลปะการแสดง    </w:t>
      </w:r>
    </w:p>
    <w:p w:rsidR="00E67467" w:rsidRPr="003E56DA" w:rsidRDefault="00E67467" w:rsidP="00E67467">
      <w:p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สืบทอดมาถึงปัจจุบัน มีประวัติศาสตร์ที่ยาวนาน เริ่มมีเจ้าเมืองพัทลุง ครั้งแรกเมื่อปี พ.ศ.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2315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(พระยาพัทลุงหรือขุนคางเหล็ก) มีแหล่งปฏิบัติธรรม เช่น วัดถ้ำสุมโน วัดพุทธโคดม (อำเภอศรีนครินทร์) และเป็นถิ่นหรือแหล่งตรรกศิลาที่เลื่องชื่อทางไสยเวชที่สำคัญ เช่น วัดเขาอ้อ วัดบ้านสวน วัดดอนศาลา (อำเภอควนขนุน) เป็นต้น</w:t>
      </w:r>
    </w:p>
    <w:p w:rsidR="00E67467" w:rsidRPr="003E56DA" w:rsidRDefault="00E67467" w:rsidP="00E67467">
      <w:pPr>
        <w:ind w:left="720"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จังหวัดพัทลุงในอดีตเป็นเมืองที่นักท่องเที่ยวไม่ค่อยรู้จัก หรือแวะมาเที่ยวมากนัก ส่วนใหญ่</w:t>
      </w:r>
    </w:p>
    <w:p w:rsidR="00E67467" w:rsidRPr="003E56DA" w:rsidRDefault="00E67467" w:rsidP="00E67467">
      <w:p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นักท่องเที่ยวที่มาเที่ยวจังหวัดพัทลุง จะมาเที่ยวกันเป็นกลุ่มเป็นครอบครัวมีความตั้งใจมาเที่ยวแหล่งท่องเที่ยวหลักได้แก่ อุทยานเขตห้ามล่าสัตว์ป่าทะเลน้อย (มีความหลากหลายทางชีวภาพสูงมาก และเป็นพื้นที่ชุ่มน้ำโลกแห่งแรกของประเทศไทย) หาดแสนสุขลำปำ บ่อน้ำร้อนเขาชัยสน น้ำตกไพรวัลย์ อุทยานแห่งชาติ เขาปู่-เขาย่า </w:t>
      </w:r>
    </w:p>
    <w:p w:rsidR="00E67467" w:rsidRPr="003E56DA" w:rsidRDefault="00E67467" w:rsidP="00E67467">
      <w:pPr>
        <w:jc w:val="center"/>
        <w:rPr>
          <w:rFonts w:ascii="TH SarabunIT๙" w:hAnsi="TH SarabunIT๙" w:cs="TH SarabunIT๙"/>
          <w:b/>
          <w:bCs/>
          <w:color w:val="000000" w:themeColor="text1"/>
        </w:rPr>
      </w:pPr>
    </w:p>
    <w:p w:rsidR="00E67467" w:rsidRPr="003E56DA" w:rsidRDefault="00E67467" w:rsidP="00E67467">
      <w:pPr>
        <w:jc w:val="center"/>
        <w:rPr>
          <w:rFonts w:ascii="TH SarabunIT๙" w:hAnsi="TH SarabunIT๙" w:cs="TH SarabunIT๙"/>
          <w:b/>
          <w:bCs/>
          <w:color w:val="000000" w:themeColor="text1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>ข้อมูลด้านการท่องเที่ยว จังหวัดพัทลุง ปี พ.ศ.25</w:t>
      </w:r>
      <w:r w:rsidRPr="003E56DA">
        <w:rPr>
          <w:rFonts w:ascii="TH SarabunIT๙" w:hAnsi="TH SarabunIT๙" w:cs="TH SarabunIT๙"/>
          <w:b/>
          <w:bCs/>
          <w:color w:val="000000" w:themeColor="text1"/>
        </w:rPr>
        <w:t>5</w:t>
      </w:r>
      <w:r w:rsidR="009D4609" w:rsidRPr="003E56DA">
        <w:rPr>
          <w:rFonts w:ascii="TH SarabunIT๙" w:hAnsi="TH SarabunIT๙" w:cs="TH SarabunIT๙"/>
          <w:b/>
          <w:bCs/>
          <w:color w:val="000000" w:themeColor="text1"/>
        </w:rPr>
        <w:t>5</w:t>
      </w: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</w:rPr>
        <w:t>–</w:t>
      </w:r>
      <w:r w:rsidRPr="003E56DA">
        <w:rPr>
          <w:rFonts w:ascii="TH SarabunIT๙" w:hAnsi="TH SarabunIT๙" w:cs="TH SarabunIT๙"/>
          <w:b/>
          <w:bCs/>
          <w:color w:val="000000" w:themeColor="text1"/>
          <w:cs/>
        </w:rPr>
        <w:t xml:space="preserve"> 255</w:t>
      </w:r>
      <w:r w:rsidR="009D4609" w:rsidRPr="003E56DA">
        <w:rPr>
          <w:rFonts w:ascii="TH SarabunIT๙" w:hAnsi="TH SarabunIT๙" w:cs="TH SarabunIT๙"/>
          <w:b/>
          <w:bCs/>
          <w:color w:val="000000" w:themeColor="text1"/>
        </w:rPr>
        <w:t>6</w:t>
      </w:r>
    </w:p>
    <w:tbl>
      <w:tblPr>
        <w:tblW w:w="0" w:type="auto"/>
        <w:tblInd w:w="1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2410"/>
        <w:gridCol w:w="1701"/>
      </w:tblGrid>
      <w:tr w:rsidR="009D4609" w:rsidRPr="003E56DA" w:rsidTr="00D536FF">
        <w:tc>
          <w:tcPr>
            <w:tcW w:w="3969" w:type="dxa"/>
            <w:shd w:val="clear" w:color="auto" w:fill="C4BC96" w:themeFill="background2" w:themeFillShade="BF"/>
          </w:tcPr>
          <w:p w:rsidR="009D4609" w:rsidRPr="003E56DA" w:rsidRDefault="009D4609" w:rsidP="0054283D">
            <w:pPr>
              <w:spacing w:line="400" w:lineRule="exact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รายการ</w:t>
            </w:r>
          </w:p>
        </w:tc>
        <w:tc>
          <w:tcPr>
            <w:tcW w:w="2410" w:type="dxa"/>
            <w:shd w:val="clear" w:color="auto" w:fill="C4BC96" w:themeFill="background2" w:themeFillShade="BF"/>
          </w:tcPr>
          <w:p w:rsidR="009D4609" w:rsidRPr="003E56DA" w:rsidRDefault="009D4609" w:rsidP="009D4609">
            <w:pPr>
              <w:spacing w:line="400" w:lineRule="exact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2555</w:t>
            </w:r>
          </w:p>
        </w:tc>
        <w:tc>
          <w:tcPr>
            <w:tcW w:w="1701" w:type="dxa"/>
            <w:shd w:val="clear" w:color="auto" w:fill="C4BC96" w:themeFill="background2" w:themeFillShade="BF"/>
          </w:tcPr>
          <w:p w:rsidR="009D4609" w:rsidRPr="003E56DA" w:rsidRDefault="009D4609" w:rsidP="0054283D">
            <w:pPr>
              <w:spacing w:line="400" w:lineRule="exact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2556</w:t>
            </w:r>
          </w:p>
        </w:tc>
      </w:tr>
      <w:tr w:rsidR="009D4609" w:rsidRPr="003E56DA" w:rsidTr="00D536FF">
        <w:tc>
          <w:tcPr>
            <w:tcW w:w="3969" w:type="dxa"/>
          </w:tcPr>
          <w:p w:rsidR="009D4609" w:rsidRPr="003E56DA" w:rsidRDefault="009D4609" w:rsidP="0054283D">
            <w:pPr>
              <w:spacing w:line="400" w:lineRule="exac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นักท่องเที่ยวและนักทัศนาจรทั้งหมด (คน)</w:t>
            </w:r>
          </w:p>
          <w:p w:rsidR="009D4609" w:rsidRPr="003E56DA" w:rsidRDefault="009D4609" w:rsidP="0054283D">
            <w:pPr>
              <w:spacing w:line="400" w:lineRule="exact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อัตราการเข้าพัก (ร้อยละ)</w:t>
            </w:r>
          </w:p>
          <w:p w:rsidR="009D4609" w:rsidRPr="003E56DA" w:rsidRDefault="009D4609" w:rsidP="0054283D">
            <w:pPr>
              <w:spacing w:line="400" w:lineRule="exact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รายได้จากนักท่องเที่ยว (ล้านบาท)</w:t>
            </w:r>
          </w:p>
        </w:tc>
        <w:tc>
          <w:tcPr>
            <w:tcW w:w="2410" w:type="dxa"/>
          </w:tcPr>
          <w:p w:rsidR="009D4609" w:rsidRPr="003E56DA" w:rsidRDefault="009D4609" w:rsidP="009D4609">
            <w:pPr>
              <w:spacing w:line="276" w:lineRule="auto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1,089,993</w:t>
            </w:r>
          </w:p>
          <w:p w:rsidR="009D4609" w:rsidRPr="003E56DA" w:rsidRDefault="009D4609" w:rsidP="009D4609">
            <w:pPr>
              <w:spacing w:line="276" w:lineRule="auto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45.20</w:t>
            </w:r>
          </w:p>
          <w:p w:rsidR="009D4609" w:rsidRPr="003E56DA" w:rsidRDefault="009D4609" w:rsidP="009D4609">
            <w:pPr>
              <w:spacing w:line="276" w:lineRule="auto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780.40</w:t>
            </w:r>
          </w:p>
        </w:tc>
        <w:tc>
          <w:tcPr>
            <w:tcW w:w="1701" w:type="dxa"/>
          </w:tcPr>
          <w:p w:rsidR="009D4609" w:rsidRPr="003E56DA" w:rsidRDefault="009D4609" w:rsidP="0054283D">
            <w:pPr>
              <w:spacing w:line="276" w:lineRule="auto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1,178,007</w:t>
            </w:r>
          </w:p>
          <w:p w:rsidR="009D4609" w:rsidRPr="003E56DA" w:rsidRDefault="00D536FF" w:rsidP="0054283D">
            <w:pPr>
              <w:spacing w:line="276" w:lineRule="auto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49.59</w:t>
            </w:r>
          </w:p>
          <w:p w:rsidR="009D4609" w:rsidRPr="003E56DA" w:rsidRDefault="009D4609" w:rsidP="0054283D">
            <w:pPr>
              <w:spacing w:line="276" w:lineRule="auto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,145.67</w:t>
            </w:r>
          </w:p>
        </w:tc>
      </w:tr>
    </w:tbl>
    <w:p w:rsidR="00A22569" w:rsidRPr="003E56DA" w:rsidRDefault="00D536FF" w:rsidP="00A22569">
      <w:pPr>
        <w:spacing w:before="120"/>
        <w:rPr>
          <w:rFonts w:ascii="TH SarabunIT๙" w:hAnsi="TH SarabunIT๙" w:cs="TH SarabunIT๙"/>
          <w:sz w:val="20"/>
          <w:szCs w:val="20"/>
          <w:cs/>
        </w:rPr>
      </w:pPr>
      <w:r w:rsidRPr="003E56DA">
        <w:rPr>
          <w:rFonts w:ascii="TH SarabunIT๙" w:hAnsi="TH SarabunIT๙" w:cs="TH SarabunIT๙"/>
          <w:sz w:val="20"/>
          <w:szCs w:val="20"/>
          <w:cs/>
        </w:rPr>
        <w:t>(ที่มา</w:t>
      </w:r>
      <w:r w:rsidRPr="003E56DA">
        <w:rPr>
          <w:rFonts w:ascii="TH SarabunIT๙" w:hAnsi="TH SarabunIT๙" w:cs="TH SarabunIT๙"/>
          <w:sz w:val="20"/>
          <w:szCs w:val="20"/>
        </w:rPr>
        <w:t xml:space="preserve">: </w:t>
      </w:r>
      <w:r w:rsidRPr="003E56DA">
        <w:rPr>
          <w:rFonts w:ascii="TH SarabunIT๙" w:hAnsi="TH SarabunIT๙" w:cs="TH SarabunIT๙"/>
          <w:sz w:val="20"/>
          <w:szCs w:val="20"/>
          <w:cs/>
        </w:rPr>
        <w:t>สำนักงานการท่องเที่ยวและกีฬาจังหวัดพัทลุง)</w:t>
      </w:r>
    </w:p>
    <w:p w:rsidR="00A22569" w:rsidRPr="003E56DA" w:rsidRDefault="00A22569" w:rsidP="00A22569">
      <w:pPr>
        <w:spacing w:before="2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F869B5" w:rsidRPr="003E56DA" w:rsidRDefault="00F869B5" w:rsidP="00F869B5">
      <w:pPr>
        <w:tabs>
          <w:tab w:val="left" w:pos="851"/>
        </w:tabs>
        <w:ind w:right="-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8D20C2" w:rsidRPr="003E56DA" w:rsidRDefault="00ED328D" w:rsidP="008D20C2">
      <w:pPr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>
        <w:rPr>
          <w:rFonts w:ascii="TH SarabunIT๙" w:hAnsi="TH SarabunIT๙" w:cs="TH SarabunIT๙"/>
          <w:b/>
          <w:bCs/>
          <w:noProof/>
          <w:color w:val="000000" w:themeColor="text1"/>
          <w:sz w:val="36"/>
          <w:szCs w:val="36"/>
        </w:rPr>
        <w:lastRenderedPageBreak/>
        <w:pict>
          <v:roundrect id="_x0000_s1397" style="position:absolute;margin-left:-.4pt;margin-top:.1pt;width:128.25pt;height:32.25pt;z-index:251694592" arcsize="10923f" fillcolor="white [3201]" strokecolor="black [3200]" strokeweight="1pt">
            <v:shadow on="t" color="#868686" opacity=".5" offset="6pt,6pt"/>
            <v:textbox style="mso-next-textbox:#_x0000_s1397">
              <w:txbxContent>
                <w:p w:rsidR="00A45053" w:rsidRPr="009B649C" w:rsidRDefault="00A45053" w:rsidP="008D20C2">
                  <w:pPr>
                    <w:spacing w:line="228" w:lineRule="auto"/>
                    <w:jc w:val="both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>
                    <w:rPr>
                      <w:rFonts w:ascii="TH SarabunIT๙" w:hAnsi="TH SarabunIT๙" w:cs="TH SarabunIT๙" w:hint="cs"/>
                      <w:b/>
                      <w:bCs/>
                      <w:sz w:val="36"/>
                      <w:szCs w:val="36"/>
                      <w:cs/>
                    </w:rPr>
                    <w:t>1.</w:t>
                  </w:r>
                  <w:r>
                    <w:rPr>
                      <w:rFonts w:ascii="TH SarabunIT๙" w:hAnsi="TH SarabunIT๙" w:cs="TH SarabunIT๙"/>
                      <w:b/>
                      <w:bCs/>
                      <w:sz w:val="36"/>
                      <w:szCs w:val="36"/>
                    </w:rPr>
                    <w:t>5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sz w:val="36"/>
                      <w:szCs w:val="36"/>
                      <w:cs/>
                    </w:rPr>
                    <w:t xml:space="preserve"> ด้านสังคม</w:t>
                  </w:r>
                </w:p>
                <w:p w:rsidR="00A45053" w:rsidRPr="00DF22C2" w:rsidRDefault="00A45053" w:rsidP="008D20C2"/>
              </w:txbxContent>
            </v:textbox>
          </v:roundrect>
        </w:pict>
      </w:r>
    </w:p>
    <w:p w:rsidR="008D20C2" w:rsidRPr="003E56DA" w:rsidRDefault="008D20C2" w:rsidP="008D20C2">
      <w:pPr>
        <w:ind w:right="567"/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2"/>
          <w:szCs w:val="32"/>
        </w:rPr>
      </w:pPr>
    </w:p>
    <w:p w:rsidR="00D23AA6" w:rsidRPr="003E56DA" w:rsidRDefault="008D20C2" w:rsidP="00D23AA6">
      <w:pPr>
        <w:pStyle w:val="a6"/>
        <w:tabs>
          <w:tab w:val="clear" w:pos="4153"/>
          <w:tab w:val="clear" w:pos="8306"/>
          <w:tab w:val="left" w:pos="851"/>
        </w:tabs>
        <w:spacing w:before="120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="00D23AA6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15.1 ด้านคุณภาพชีวิต</w:t>
      </w:r>
    </w:p>
    <w:p w:rsidR="00D23AA6" w:rsidRPr="003E56DA" w:rsidRDefault="00D23AA6" w:rsidP="00D23AA6">
      <w:pPr>
        <w:pStyle w:val="a6"/>
        <w:tabs>
          <w:tab w:val="clear" w:pos="4153"/>
          <w:tab w:val="clear" w:pos="8306"/>
        </w:tabs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     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การแก้ไขปัญหาครัวเรือนยากจนแบบบูรณาการ</w:t>
      </w:r>
    </w:p>
    <w:p w:rsidR="00D23AA6" w:rsidRPr="003E56DA" w:rsidRDefault="00D23AA6" w:rsidP="00D23AA6">
      <w:pPr>
        <w:spacing w:after="1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ข้อมูลครัวเรือนยากจนเป้าหมายที่ตกเกณฑ์ จปฐ. จังหวัดพัทลุง ในปี 2554 ใช้เกณฑ์รายได้ 23000 บาท/คน/ปี สำหรับปี 2555 และ 2556 ใช้เกณฑ์รายได้ 30000 บาท/คน/ปี จากการจัดเก็บข้อมูล จปฐ. ในปี 2556 จำนวน 669 หมู่บ้าน มีรายได้เฉลี่ย 67109 บาทต่อคนต่อปี และมีครัวเรือนที่มีรายได้ต่ำกว่าเกณฑ์ จปฐ. คงเหลือ จำนวน 50 ครัวเรือน ดังนี้</w:t>
      </w:r>
    </w:p>
    <w:p w:rsidR="00D23AA6" w:rsidRPr="003E56DA" w:rsidRDefault="00D23AA6" w:rsidP="00D23AA6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เปรียบเทียบรายได้เฉลี่ยต่อคนต่อปี และครัวเรือนที่มีรายได้ต่ำกว่าเกณฑ์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ปี 2554 – 2556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0"/>
        <w:gridCol w:w="1541"/>
        <w:gridCol w:w="1299"/>
        <w:gridCol w:w="1560"/>
        <w:gridCol w:w="1417"/>
        <w:gridCol w:w="1134"/>
        <w:gridCol w:w="992"/>
        <w:gridCol w:w="993"/>
      </w:tblGrid>
      <w:tr w:rsidR="00D23AA6" w:rsidRPr="003E56DA" w:rsidTr="007C45BC">
        <w:trPr>
          <w:tblHeader/>
        </w:trPr>
        <w:tc>
          <w:tcPr>
            <w:tcW w:w="670" w:type="dxa"/>
            <w:vMerge w:val="restart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ที่</w:t>
            </w:r>
          </w:p>
        </w:tc>
        <w:tc>
          <w:tcPr>
            <w:tcW w:w="1541" w:type="dxa"/>
            <w:vMerge w:val="restart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อำเภอ</w:t>
            </w:r>
          </w:p>
        </w:tc>
        <w:tc>
          <w:tcPr>
            <w:tcW w:w="4276" w:type="dxa"/>
            <w:gridSpan w:val="3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รายได้เฉลี่ยต่อคนต่อปี</w:t>
            </w:r>
          </w:p>
        </w:tc>
        <w:tc>
          <w:tcPr>
            <w:tcW w:w="3119" w:type="dxa"/>
            <w:gridSpan w:val="3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ครัวเรือนที่มีรายได้ต่ำกว่าเกณฑ์</w:t>
            </w:r>
          </w:p>
        </w:tc>
      </w:tr>
      <w:tr w:rsidR="00D23AA6" w:rsidRPr="003E56DA" w:rsidTr="007C45BC">
        <w:trPr>
          <w:tblHeader/>
        </w:trPr>
        <w:tc>
          <w:tcPr>
            <w:tcW w:w="670" w:type="dxa"/>
            <w:vMerge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</w:p>
        </w:tc>
        <w:tc>
          <w:tcPr>
            <w:tcW w:w="1541" w:type="dxa"/>
            <w:vMerge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99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๒๕๕4</w:t>
            </w:r>
          </w:p>
        </w:tc>
        <w:tc>
          <w:tcPr>
            <w:tcW w:w="1560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๒๕๕5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๒๕๕6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๒๕๕๔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ปี 2555</w:t>
            </w:r>
          </w:p>
        </w:tc>
        <w:tc>
          <w:tcPr>
            <w:tcW w:w="993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0"/>
                <w:szCs w:val="30"/>
                <w:cs/>
              </w:rPr>
              <w:t>ปี 2556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๑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เมืองพัทลุง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66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784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432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132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๒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กงหรา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59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226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56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368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61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330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๓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เขาชัยสน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57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132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795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535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๔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ตะโหมด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54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795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221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122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๕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ควนขนุน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63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350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449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126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19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43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๖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ปากพะยูน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565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626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63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922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๗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ศรีบรรพต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63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806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59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813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64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690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19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10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๘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ป่าบอน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745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667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905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43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๙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บางแก้ว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55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842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56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206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59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577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๑๐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ป่าพะยอม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59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936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52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549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61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092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</w:t>
            </w:r>
          </w:p>
        </w:tc>
      </w:tr>
      <w:tr w:rsidR="00D23AA6" w:rsidRPr="003E56DA" w:rsidTr="00880D22">
        <w:tc>
          <w:tcPr>
            <w:tcW w:w="67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๑๑</w:t>
            </w:r>
          </w:p>
        </w:tc>
        <w:tc>
          <w:tcPr>
            <w:tcW w:w="1541" w:type="dxa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ศรีนครินทร์</w:t>
            </w:r>
          </w:p>
        </w:tc>
        <w:tc>
          <w:tcPr>
            <w:tcW w:w="1299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188</w:t>
            </w:r>
          </w:p>
        </w:tc>
        <w:tc>
          <w:tcPr>
            <w:tcW w:w="1560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019</w:t>
            </w:r>
          </w:p>
        </w:tc>
        <w:tc>
          <w:tcPr>
            <w:tcW w:w="1417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532</w:t>
            </w:r>
          </w:p>
        </w:tc>
        <w:tc>
          <w:tcPr>
            <w:tcW w:w="1134" w:type="dxa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</w:t>
            </w:r>
          </w:p>
        </w:tc>
        <w:tc>
          <w:tcPr>
            <w:tcW w:w="99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17</w:t>
            </w:r>
          </w:p>
        </w:tc>
        <w:tc>
          <w:tcPr>
            <w:tcW w:w="993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</w:t>
            </w:r>
          </w:p>
        </w:tc>
      </w:tr>
      <w:tr w:rsidR="00D23AA6" w:rsidRPr="003E56DA" w:rsidTr="007C45BC">
        <w:tc>
          <w:tcPr>
            <w:tcW w:w="2211" w:type="dxa"/>
            <w:gridSpan w:val="2"/>
            <w:shd w:val="clear" w:color="auto" w:fill="DDD9C3" w:themeFill="background2" w:themeFillShade="E6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รายได้เฉลี่ยต่อคนต่อปี</w:t>
            </w:r>
          </w:p>
        </w:tc>
        <w:tc>
          <w:tcPr>
            <w:tcW w:w="1299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60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756</w:t>
            </w:r>
          </w:p>
        </w:tc>
        <w:tc>
          <w:tcPr>
            <w:tcW w:w="1560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59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472</w:t>
            </w:r>
          </w:p>
        </w:tc>
        <w:tc>
          <w:tcPr>
            <w:tcW w:w="1417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67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109</w:t>
            </w:r>
          </w:p>
        </w:tc>
        <w:tc>
          <w:tcPr>
            <w:tcW w:w="1134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pStyle w:val="a6"/>
              <w:tabs>
                <w:tab w:val="clear" w:pos="4153"/>
                <w:tab w:val="clear" w:pos="8306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51</w:t>
            </w:r>
          </w:p>
        </w:tc>
        <w:tc>
          <w:tcPr>
            <w:tcW w:w="992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144</w:t>
            </w:r>
          </w:p>
        </w:tc>
        <w:tc>
          <w:tcPr>
            <w:tcW w:w="993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50</w:t>
            </w:r>
          </w:p>
        </w:tc>
      </w:tr>
    </w:tbl>
    <w:p w:rsidR="00D23AA6" w:rsidRPr="003E56DA" w:rsidRDefault="00D23AA6" w:rsidP="00D23AA6">
      <w:pPr>
        <w:spacing w:after="120"/>
        <w:ind w:firstLine="720"/>
        <w:jc w:val="thaiDistribute"/>
        <w:rPr>
          <w:rFonts w:ascii="TH SarabunIT๙" w:hAnsi="TH SarabunIT๙" w:cs="TH SarabunIT๙"/>
          <w:color w:val="000000" w:themeColor="text1"/>
          <w:sz w:val="20"/>
          <w:szCs w:val="20"/>
        </w:rPr>
      </w:pPr>
    </w:p>
    <w:p w:rsidR="00D23AA6" w:rsidRPr="003E56DA" w:rsidRDefault="00D23AA6" w:rsidP="00D23AA6">
      <w:pPr>
        <w:spacing w:after="120"/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จังหวัดได้ดำเนินงานโครงการบริหารจัดการครัวเรือนยากจนแบบบูรณาการ โดยมีครัวเรือนเป้าหมายที่ตกเกณฑ์รายได้ ปี 2555 จำนวน 144 ครัวเรือน และสามารถลดจำนวนครัวเรือนยากจนได้ จำนวน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94 ครัวเรือน คิดเป็นร้อยละ 65.28 คงเหลือในปี 2556 จำนวน 50 ครัวเรือน เป็นครัวเรือนเดิมตกซ้ำ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>15 ครัวเรือน และครัวเรือนใหม่ 35 ครัวเรือน</w:t>
      </w:r>
    </w:p>
    <w:p w:rsidR="003B570B" w:rsidRPr="003E56DA" w:rsidRDefault="003B570B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3B570B" w:rsidRPr="003E56DA" w:rsidRDefault="003B570B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3B570B" w:rsidRPr="003E56DA" w:rsidRDefault="003B570B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3B570B" w:rsidRPr="003E56DA" w:rsidRDefault="003B570B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3B570B" w:rsidRPr="003E56DA" w:rsidRDefault="003B570B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E67467" w:rsidRPr="003E56DA" w:rsidRDefault="00E67467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3B570B" w:rsidRPr="003E56DA" w:rsidRDefault="003B570B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E67467" w:rsidRPr="003E56DA" w:rsidRDefault="00D23AA6" w:rsidP="00E67467">
      <w:pPr>
        <w:tabs>
          <w:tab w:val="left" w:pos="851"/>
        </w:tabs>
        <w:ind w:right="567"/>
        <w:jc w:val="thaiDistribute"/>
        <w:rPr>
          <w:rFonts w:ascii="TH SarabunIT๙" w:hAnsi="TH SarabunIT๙" w:cs="TH SarabunIT๙"/>
          <w:color w:val="000000" w:themeColor="text1"/>
          <w:kern w:val="28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ab/>
        <w:t>1</w:t>
      </w:r>
      <w:r w:rsidR="003B570B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5.2 ความมั่นคง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</w:p>
    <w:p w:rsidR="00D23AA6" w:rsidRPr="003E56DA" w:rsidRDefault="00E67467" w:rsidP="00D23AA6">
      <w:pPr>
        <w:tabs>
          <w:tab w:val="left" w:pos="851"/>
        </w:tabs>
        <w:spacing w:after="120"/>
        <w:ind w:right="567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  <w:cs/>
        </w:rPr>
        <w:tab/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  <w:cs/>
        </w:rPr>
        <w:t>สถานการณ์ปัญหาอาชญากรรม</w:t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</w:rPr>
        <w:t xml:space="preserve"> </w:t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  <w:cs/>
        </w:rPr>
        <w:t>เกี่ยวกับความปลอดภัยในชีวิตและทรัพย์สินของจังหวัดพัทลุงสรุปสถิติ</w:t>
      </w:r>
      <w:r w:rsidR="00D23AA6" w:rsidRPr="003E56DA">
        <w:rPr>
          <w:rFonts w:ascii="TH SarabunIT๙" w:hAnsi="TH SarabunIT๙" w:cs="TH SarabunIT๙"/>
          <w:b/>
          <w:bCs/>
          <w:color w:val="000000" w:themeColor="text1"/>
          <w:kern w:val="28"/>
          <w:sz w:val="32"/>
          <w:szCs w:val="32"/>
          <w:cs/>
        </w:rPr>
        <w:t>คดีอาญา</w:t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  <w:cs/>
        </w:rPr>
        <w:t xml:space="preserve"> ๕ กลุ่ม ระหว่างปี</w:t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</w:rPr>
        <w:t xml:space="preserve"> </w:t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  <w:cs/>
        </w:rPr>
        <w:t>๒๕๕๕</w:t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</w:rPr>
        <w:t>–</w:t>
      </w:r>
      <w:r w:rsidR="00D23AA6" w:rsidRPr="003E56DA">
        <w:rPr>
          <w:rFonts w:ascii="TH SarabunIT๙" w:hAnsi="TH SarabunIT๙" w:cs="TH SarabunIT๙"/>
          <w:color w:val="000000" w:themeColor="text1"/>
          <w:kern w:val="28"/>
          <w:sz w:val="32"/>
          <w:szCs w:val="32"/>
          <w:cs/>
        </w:rPr>
        <w:t xml:space="preserve"> 255๖ </w:t>
      </w:r>
      <w:r w:rsidR="00D23AA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D23AA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</w:p>
    <w:tbl>
      <w:tblPr>
        <w:tblW w:w="8074" w:type="dxa"/>
        <w:tblInd w:w="959" w:type="dxa"/>
        <w:tblLook w:val="0000"/>
      </w:tblPr>
      <w:tblGrid>
        <w:gridCol w:w="120"/>
        <w:gridCol w:w="2269"/>
        <w:gridCol w:w="304"/>
        <w:gridCol w:w="736"/>
        <w:gridCol w:w="115"/>
        <w:gridCol w:w="850"/>
        <w:gridCol w:w="86"/>
        <w:gridCol w:w="765"/>
        <w:gridCol w:w="177"/>
        <w:gridCol w:w="719"/>
        <w:gridCol w:w="341"/>
        <w:gridCol w:w="251"/>
        <w:gridCol w:w="127"/>
        <w:gridCol w:w="992"/>
        <w:gridCol w:w="222"/>
      </w:tblGrid>
      <w:tr w:rsidR="00D23AA6" w:rsidRPr="003E56DA" w:rsidTr="007C45BC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ประเภทความผิด</w:t>
            </w:r>
          </w:p>
        </w:tc>
        <w:tc>
          <w:tcPr>
            <w:tcW w:w="255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ปี ๒๕๕๕</w:t>
            </w:r>
          </w:p>
        </w:tc>
        <w:tc>
          <w:tcPr>
            <w:tcW w:w="260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 xml:space="preserve">ปี ๒๕๕๖ (ม.ค.-มิ.ย.) </w:t>
            </w:r>
          </w:p>
        </w:tc>
      </w:tr>
      <w:tr w:rsidR="00D23AA6" w:rsidRPr="003E56DA" w:rsidTr="007C45BC">
        <w:trPr>
          <w:gridAfter w:val="1"/>
          <w:wAfter w:w="222" w:type="dxa"/>
          <w:trHeight w:val="356"/>
        </w:trPr>
        <w:tc>
          <w:tcPr>
            <w:tcW w:w="2693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รับแจ้ง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จับ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ร้อยละ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รับแจ้ง</w:t>
            </w:r>
          </w:p>
        </w:tc>
        <w:tc>
          <w:tcPr>
            <w:tcW w:w="71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จับ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ร้อยละ</w:t>
            </w:r>
          </w:p>
        </w:tc>
      </w:tr>
      <w:tr w:rsidR="00D23AA6" w:rsidRPr="003E56DA" w:rsidTr="007C45BC">
        <w:trPr>
          <w:gridAfter w:val="1"/>
          <w:wAfter w:w="222" w:type="dxa"/>
          <w:trHeight w:val="53"/>
        </w:trPr>
        <w:tc>
          <w:tcPr>
            <w:tcW w:w="2693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ราย)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คน)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ที่จับได้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ราย)</w:t>
            </w:r>
          </w:p>
        </w:tc>
        <w:tc>
          <w:tcPr>
            <w:tcW w:w="7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คน)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ที่จับได้</w:t>
            </w: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กลุ่มที่ ๑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๙๑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๖๐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๖๕.๙๓</w:t>
            </w:r>
          </w:p>
        </w:tc>
        <w:tc>
          <w:tcPr>
            <w:tcW w:w="89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๖๐</w:t>
            </w:r>
          </w:p>
        </w:tc>
        <w:tc>
          <w:tcPr>
            <w:tcW w:w="71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๒๘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๔๖.๖๗</w:t>
            </w: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pacing w:val="-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6"/>
                <w:cs/>
              </w:rPr>
              <w:t>คดีอุกฉกรรจ์</w:t>
            </w:r>
            <w:r w:rsidRPr="003E56DA">
              <w:rPr>
                <w:rFonts w:ascii="TH SarabunIT๙" w:hAnsi="TH SarabunIT๙" w:cs="TH SarabunIT๙"/>
                <w:color w:val="000000" w:themeColor="text1"/>
                <w:spacing w:val="-6"/>
              </w:rPr>
              <w:t xml:space="preserve"> </w:t>
            </w:r>
            <w:r w:rsidRPr="003E56DA">
              <w:rPr>
                <w:rFonts w:ascii="TH SarabunIT๙" w:hAnsi="TH SarabunIT๙" w:cs="TH SarabunIT๙"/>
                <w:color w:val="000000" w:themeColor="text1"/>
                <w:spacing w:val="-6"/>
                <w:cs/>
              </w:rPr>
              <w:t>สะเทือนขวัญ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7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กลุ่มที่ ๒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๒๓๒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๑๔๗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๖๓.๓๖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๑๔๐</w:t>
            </w:r>
          </w:p>
        </w:tc>
        <w:tc>
          <w:tcPr>
            <w:tcW w:w="719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๘๐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๕๗.๑๔</w:t>
            </w: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คดีชีวิตร่างกาย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 xml:space="preserve"> 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และเพศ</w:t>
            </w:r>
          </w:p>
        </w:tc>
        <w:tc>
          <w:tcPr>
            <w:tcW w:w="851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9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719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กลุ่มที่ ๓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๓๒๓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๑๔๐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๔๓.๓๔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๒๕๗</w:t>
            </w:r>
          </w:p>
        </w:tc>
        <w:tc>
          <w:tcPr>
            <w:tcW w:w="71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๙๓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๓๖.๑๙</w:t>
            </w: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คดีประทุษร้าย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 xml:space="preserve"> 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ต่อทรัพย์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7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กลุ่มที่ ๔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๒๒๖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๘๖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๓๘.๐๕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๑๔๑</w:t>
            </w:r>
          </w:p>
        </w:tc>
        <w:tc>
          <w:tcPr>
            <w:tcW w:w="71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๓๙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๒๗.๖๖</w:t>
            </w: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คดีที่น่าสนใจ เช่น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 xml:space="preserve"> 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โจรกรรม</w:t>
            </w:r>
          </w:p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ปล้น ข่มขืนเรียกค่าไถ่ ฉ้อโกง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7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กลุ่มที่ ๕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๔๓๙๐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๕๕๐๑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-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๒๔๐๕</w:t>
            </w:r>
          </w:p>
        </w:tc>
        <w:tc>
          <w:tcPr>
            <w:tcW w:w="71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๒๘๘๕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-</w:t>
            </w:r>
          </w:p>
        </w:tc>
      </w:tr>
      <w:tr w:rsidR="00D23AA6" w:rsidRPr="003E56DA" w:rsidTr="003B570B">
        <w:trPr>
          <w:gridAfter w:val="1"/>
          <w:wAfter w:w="222" w:type="dxa"/>
          <w:trHeight w:val="60"/>
        </w:trPr>
        <w:tc>
          <w:tcPr>
            <w:tcW w:w="26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คดีรัฐเป็นผู้เสียหาย เช่นอาวุธปืน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</w:p>
        </w:tc>
        <w:tc>
          <w:tcPr>
            <w:tcW w:w="7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</w:p>
        </w:tc>
      </w:tr>
      <w:tr w:rsidR="00D23AA6" w:rsidRPr="003E56DA" w:rsidTr="007C45BC">
        <w:trPr>
          <w:gridAfter w:val="1"/>
          <w:wAfter w:w="222" w:type="dxa"/>
          <w:trHeight w:val="465"/>
        </w:trPr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รวม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๘๗๒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๔๓๓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๔๙.๖๖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๕๙๘</w:t>
            </w:r>
          </w:p>
        </w:tc>
        <w:tc>
          <w:tcPr>
            <w:tcW w:w="7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๒๔๐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๔๐.๑๓</w:t>
            </w:r>
          </w:p>
        </w:tc>
      </w:tr>
      <w:tr w:rsidR="00D23AA6" w:rsidRPr="003E56DA" w:rsidTr="003B570B">
        <w:trPr>
          <w:gridAfter w:val="1"/>
          <w:wAfter w:w="222" w:type="dxa"/>
          <w:trHeight w:val="375"/>
        </w:trPr>
        <w:tc>
          <w:tcPr>
            <w:tcW w:w="7852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i/>
                <w:i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i/>
                <w:iCs/>
                <w:color w:val="000000" w:themeColor="text1"/>
                <w:cs/>
              </w:rPr>
              <w:t>ที่มา :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 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ตำรวจภูธรจังหวัดพัทลุง (ข้อมูล ณ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 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วันที่ ๑๗กรกฎาคม ๒๕๕๖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>)</w:t>
            </w:r>
          </w:p>
        </w:tc>
      </w:tr>
      <w:tr w:rsidR="00D23AA6" w:rsidRPr="003E56DA" w:rsidTr="003B570B">
        <w:trPr>
          <w:gridBefore w:val="1"/>
          <w:gridAfter w:val="1"/>
          <w:wBefore w:w="120" w:type="dxa"/>
          <w:wAfter w:w="222" w:type="dxa"/>
          <w:trHeight w:val="465"/>
        </w:trPr>
        <w:tc>
          <w:tcPr>
            <w:tcW w:w="636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  <w:p w:rsidR="00D23AA6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 xml:space="preserve">          </w:t>
            </w:r>
            <w:r w:rsidR="00D23AA6"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สถิติการจับกุมคดียาเสพติดจังหวัดพัทลุง</w:t>
            </w:r>
            <w:r w:rsidR="00D23AA6"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 xml:space="preserve"> </w:t>
            </w:r>
            <w:r w:rsidR="00D23AA6"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ปี ๒๕๕๒</w:t>
            </w:r>
            <w:r w:rsidR="00D23AA6"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–</w:t>
            </w:r>
            <w:r w:rsidR="00D23AA6"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255๖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</w:p>
        </w:tc>
      </w:tr>
      <w:tr w:rsidR="003B570B" w:rsidRPr="003E56DA" w:rsidTr="007C45BC">
        <w:trPr>
          <w:gridBefore w:val="1"/>
          <w:wBefore w:w="120" w:type="dxa"/>
          <w:trHeight w:val="465"/>
        </w:trPr>
        <w:tc>
          <w:tcPr>
            <w:tcW w:w="226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พ.ศ.</w:t>
            </w:r>
          </w:p>
        </w:tc>
        <w:tc>
          <w:tcPr>
            <w:tcW w:w="104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๒๕๕๒</w:t>
            </w:r>
          </w:p>
        </w:tc>
        <w:tc>
          <w:tcPr>
            <w:tcW w:w="105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๒๕๕๓</w:t>
            </w:r>
          </w:p>
        </w:tc>
        <w:tc>
          <w:tcPr>
            <w:tcW w:w="94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๒๕๕๔</w:t>
            </w:r>
          </w:p>
        </w:tc>
        <w:tc>
          <w:tcPr>
            <w:tcW w:w="1060" w:type="dxa"/>
            <w:gridSpan w:val="2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๒๕๕๕</w:t>
            </w:r>
          </w:p>
        </w:tc>
        <w:tc>
          <w:tcPr>
            <w:tcW w:w="1370" w:type="dxa"/>
            <w:gridSpan w:val="3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๒๕๕๖</w:t>
            </w:r>
          </w:p>
          <w:p w:rsidR="003B570B" w:rsidRPr="003E56DA" w:rsidRDefault="003B570B" w:rsidP="003B570B">
            <w:pPr>
              <w:ind w:left="-142" w:right="-10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(ม.ค.-มิ.ย.)</w:t>
            </w:r>
          </w:p>
        </w:tc>
        <w:tc>
          <w:tcPr>
            <w:tcW w:w="222" w:type="dxa"/>
          </w:tcPr>
          <w:p w:rsidR="003B570B" w:rsidRPr="003E56DA" w:rsidRDefault="003B570B" w:rsidP="00880D22">
            <w:pPr>
              <w:ind w:right="-10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</w:p>
        </w:tc>
      </w:tr>
      <w:tr w:rsidR="003B570B" w:rsidRPr="003E56DA" w:rsidTr="007C45BC">
        <w:trPr>
          <w:gridBefore w:val="1"/>
          <w:wBefore w:w="120" w:type="dxa"/>
          <w:trHeight w:val="198"/>
        </w:trPr>
        <w:tc>
          <w:tcPr>
            <w:tcW w:w="226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3B570B" w:rsidRPr="003E56DA" w:rsidRDefault="003B570B" w:rsidP="003B570B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  <w:tc>
          <w:tcPr>
            <w:tcW w:w="104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3B570B" w:rsidRPr="003E56DA" w:rsidRDefault="003B570B" w:rsidP="003B570B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  <w:tc>
          <w:tcPr>
            <w:tcW w:w="10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3B570B" w:rsidRPr="003E56DA" w:rsidRDefault="003B570B" w:rsidP="003B570B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  <w:tc>
          <w:tcPr>
            <w:tcW w:w="94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3B570B" w:rsidRPr="003E56DA" w:rsidRDefault="003B570B" w:rsidP="003B570B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  <w:tc>
          <w:tcPr>
            <w:tcW w:w="1060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:rsidR="003B570B" w:rsidRPr="003E56DA" w:rsidRDefault="003B570B" w:rsidP="003B570B">
            <w:pPr>
              <w:ind w:right="34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  <w:tc>
          <w:tcPr>
            <w:tcW w:w="1370" w:type="dxa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3B570B" w:rsidRPr="003E56DA" w:rsidRDefault="003B570B" w:rsidP="003B570B">
            <w:pPr>
              <w:ind w:left="-142" w:right="-10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  <w:tc>
          <w:tcPr>
            <w:tcW w:w="222" w:type="dxa"/>
          </w:tcPr>
          <w:p w:rsidR="003B570B" w:rsidRPr="003E56DA" w:rsidRDefault="003B570B" w:rsidP="00880D22">
            <w:pPr>
              <w:ind w:left="-142" w:right="-10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</w:p>
        </w:tc>
      </w:tr>
      <w:tr w:rsidR="00D23AA6" w:rsidRPr="003E56DA" w:rsidTr="003B570B">
        <w:trPr>
          <w:gridBefore w:val="1"/>
          <w:wBefore w:w="120" w:type="dxa"/>
          <w:trHeight w:val="465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23AA6" w:rsidRPr="003E56DA" w:rsidRDefault="00D23AA6" w:rsidP="003B570B">
            <w:pPr>
              <w:ind w:left="-108" w:firstLine="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จับกุมคดียาเสพติด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 xml:space="preserve"> /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ราย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๐๔๗</w:t>
            </w:r>
          </w:p>
        </w:tc>
        <w:tc>
          <w:tcPr>
            <w:tcW w:w="10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๔๑๘</w:t>
            </w:r>
          </w:p>
        </w:tc>
        <w:tc>
          <w:tcPr>
            <w:tcW w:w="94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๓๙๖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๙๔๖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๙๐๓</w:t>
            </w:r>
          </w:p>
        </w:tc>
        <w:tc>
          <w:tcPr>
            <w:tcW w:w="22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</w:p>
        </w:tc>
      </w:tr>
      <w:tr w:rsidR="00D23AA6" w:rsidRPr="003E56DA" w:rsidTr="003B570B">
        <w:trPr>
          <w:gridBefore w:val="1"/>
          <w:wBefore w:w="120" w:type="dxa"/>
          <w:trHeight w:val="394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จับกุมคดียาเสพติด / คน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๑๙๓</w:t>
            </w:r>
          </w:p>
        </w:tc>
        <w:tc>
          <w:tcPr>
            <w:tcW w:w="10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๖๘๑</w:t>
            </w:r>
          </w:p>
        </w:tc>
        <w:tc>
          <w:tcPr>
            <w:tcW w:w="94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๗๒๕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๒๓๐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23AA6" w:rsidRPr="003E56DA" w:rsidRDefault="00D23AA6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๐๖๗</w:t>
            </w:r>
          </w:p>
        </w:tc>
        <w:tc>
          <w:tcPr>
            <w:tcW w:w="222" w:type="dxa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</w:p>
        </w:tc>
      </w:tr>
      <w:tr w:rsidR="00D23AA6" w:rsidRPr="003E56DA" w:rsidTr="003B570B">
        <w:trPr>
          <w:gridBefore w:val="1"/>
          <w:gridAfter w:val="3"/>
          <w:wBefore w:w="120" w:type="dxa"/>
          <w:wAfter w:w="1341" w:type="dxa"/>
          <w:trHeight w:val="358"/>
        </w:trPr>
        <w:tc>
          <w:tcPr>
            <w:tcW w:w="6362" w:type="dxa"/>
            <w:gridSpan w:val="10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ที่มา :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 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ตำรวจภูธรจังหวัดพัทลุง (ข้อมูล ณ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 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วันที่ ๓๐มิถุนายน ๒๕๕๖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>)</w:t>
            </w:r>
          </w:p>
        </w:tc>
        <w:tc>
          <w:tcPr>
            <w:tcW w:w="251" w:type="dxa"/>
            <w:tcBorders>
              <w:top w:val="single" w:sz="4" w:space="0" w:color="auto"/>
              <w:bottom w:val="nil"/>
            </w:tcBorders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</w:pPr>
          </w:p>
        </w:tc>
      </w:tr>
    </w:tbl>
    <w:p w:rsidR="003B570B" w:rsidRPr="003E56DA" w:rsidRDefault="003B570B" w:rsidP="00D23AA6">
      <w:pPr>
        <w:jc w:val="center"/>
        <w:rPr>
          <w:rFonts w:ascii="TH SarabunIT๙" w:hAnsi="TH SarabunIT๙" w:cs="TH SarabunIT๙"/>
          <w:b/>
          <w:bCs/>
          <w:color w:val="000000" w:themeColor="text1"/>
          <w:sz w:val="28"/>
        </w:rPr>
      </w:pPr>
    </w:p>
    <w:p w:rsidR="00D23AA6" w:rsidRPr="003E56DA" w:rsidRDefault="00D23AA6" w:rsidP="00D23AA6">
      <w:pPr>
        <w:jc w:val="center"/>
        <w:rPr>
          <w:rFonts w:ascii="TH SarabunIT๙" w:hAnsi="TH SarabunIT๙" w:cs="TH SarabunIT๙"/>
          <w:b/>
          <w:bCs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28"/>
          <w:cs/>
        </w:rPr>
        <w:t>สถิติการบำบัดผู้ติดยาเสพติด</w:t>
      </w:r>
    </w:p>
    <w:tbl>
      <w:tblPr>
        <w:tblW w:w="7541" w:type="dxa"/>
        <w:tblInd w:w="1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026"/>
        <w:gridCol w:w="1128"/>
        <w:gridCol w:w="992"/>
        <w:gridCol w:w="1134"/>
        <w:gridCol w:w="851"/>
        <w:gridCol w:w="992"/>
      </w:tblGrid>
      <w:tr w:rsidR="00D23AA6" w:rsidRPr="003E56DA" w:rsidTr="00BF6A4A">
        <w:trPr>
          <w:trHeight w:val="405"/>
        </w:trPr>
        <w:tc>
          <w:tcPr>
            <w:tcW w:w="1418" w:type="dxa"/>
            <w:vMerge w:val="restart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พ.ศ.</w:t>
            </w:r>
          </w:p>
        </w:tc>
        <w:tc>
          <w:tcPr>
            <w:tcW w:w="2154" w:type="dxa"/>
            <w:gridSpan w:val="2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สมัครใจเข้ารับ</w:t>
            </w:r>
          </w:p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การบำบัด</w:t>
            </w:r>
          </w:p>
        </w:tc>
        <w:tc>
          <w:tcPr>
            <w:tcW w:w="2126" w:type="dxa"/>
            <w:gridSpan w:val="2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 xml:space="preserve">ให้บริการบำบัดตาม พ.ร.บ. </w:t>
            </w:r>
          </w:p>
        </w:tc>
        <w:tc>
          <w:tcPr>
            <w:tcW w:w="1843" w:type="dxa"/>
            <w:gridSpan w:val="2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การบำบัดรักษาในระบบต้องโทษ</w:t>
            </w:r>
          </w:p>
        </w:tc>
      </w:tr>
      <w:tr w:rsidR="00D23AA6" w:rsidRPr="003E56DA" w:rsidTr="00BF6A4A">
        <w:trPr>
          <w:trHeight w:val="345"/>
        </w:trPr>
        <w:tc>
          <w:tcPr>
            <w:tcW w:w="1418" w:type="dxa"/>
            <w:vMerge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</w:p>
        </w:tc>
        <w:tc>
          <w:tcPr>
            <w:tcW w:w="1026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(คน)</w:t>
            </w:r>
          </w:p>
        </w:tc>
        <w:tc>
          <w:tcPr>
            <w:tcW w:w="1128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ind w:left="-108" w:right="-87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ผ่านการบำบัด</w:t>
            </w:r>
          </w:p>
          <w:p w:rsidR="00D23AA6" w:rsidRPr="003E56DA" w:rsidRDefault="00D23AA6" w:rsidP="00880D22">
            <w:pPr>
              <w:ind w:left="-108" w:right="-87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(คน)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(คน)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ผ่านการ</w:t>
            </w:r>
          </w:p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บำบัด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(คน)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จำนวน</w:t>
            </w:r>
          </w:p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(คน)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ผ่านการบำบัด</w:t>
            </w:r>
          </w:p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(คน)</w:t>
            </w:r>
          </w:p>
        </w:tc>
      </w:tr>
      <w:tr w:rsidR="00D23AA6" w:rsidRPr="003E56DA" w:rsidTr="00BF6A4A">
        <w:trPr>
          <w:trHeight w:val="479"/>
        </w:trPr>
        <w:tc>
          <w:tcPr>
            <w:tcW w:w="1418" w:type="dxa"/>
          </w:tcPr>
          <w:p w:rsidR="00D23AA6" w:rsidRPr="003E56DA" w:rsidRDefault="00D23AA6" w:rsidP="00880D22">
            <w:pPr>
              <w:ind w:right="-108"/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2554</w:t>
            </w:r>
          </w:p>
        </w:tc>
        <w:tc>
          <w:tcPr>
            <w:tcW w:w="1026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457</w:t>
            </w:r>
          </w:p>
        </w:tc>
        <w:tc>
          <w:tcPr>
            <w:tcW w:w="1128" w:type="dxa"/>
            <w:vAlign w:val="center"/>
          </w:tcPr>
          <w:p w:rsidR="00D23AA6" w:rsidRPr="003E56DA" w:rsidRDefault="00D23AA6" w:rsidP="00880D22">
            <w:pPr>
              <w:ind w:left="-108" w:right="-87"/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444</w:t>
            </w:r>
          </w:p>
        </w:tc>
        <w:tc>
          <w:tcPr>
            <w:tcW w:w="992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313</w:t>
            </w:r>
          </w:p>
        </w:tc>
        <w:tc>
          <w:tcPr>
            <w:tcW w:w="1134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301</w:t>
            </w:r>
          </w:p>
        </w:tc>
        <w:tc>
          <w:tcPr>
            <w:tcW w:w="851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10</w:t>
            </w:r>
          </w:p>
        </w:tc>
        <w:tc>
          <w:tcPr>
            <w:tcW w:w="992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10</w:t>
            </w:r>
          </w:p>
        </w:tc>
      </w:tr>
      <w:tr w:rsidR="00D23AA6" w:rsidRPr="003E56DA" w:rsidTr="00BF6A4A">
        <w:tc>
          <w:tcPr>
            <w:tcW w:w="1418" w:type="dxa"/>
          </w:tcPr>
          <w:p w:rsidR="00D23AA6" w:rsidRPr="003E56DA" w:rsidRDefault="00D23AA6" w:rsidP="00880D22">
            <w:pPr>
              <w:ind w:right="-108"/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๒๕๕๕</w:t>
            </w:r>
          </w:p>
        </w:tc>
        <w:tc>
          <w:tcPr>
            <w:tcW w:w="1026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๒๑๐</w:t>
            </w:r>
          </w:p>
        </w:tc>
        <w:tc>
          <w:tcPr>
            <w:tcW w:w="1128" w:type="dxa"/>
            <w:vAlign w:val="center"/>
          </w:tcPr>
          <w:p w:rsidR="00D23AA6" w:rsidRPr="003E56DA" w:rsidRDefault="00D23AA6" w:rsidP="00880D22">
            <w:pPr>
              <w:ind w:left="-108" w:right="-87"/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๒๑๐</w:t>
            </w:r>
          </w:p>
        </w:tc>
        <w:tc>
          <w:tcPr>
            <w:tcW w:w="992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๖๙๐</w:t>
            </w:r>
          </w:p>
        </w:tc>
        <w:tc>
          <w:tcPr>
            <w:tcW w:w="1134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๖๙๐</w:t>
            </w:r>
          </w:p>
        </w:tc>
        <w:tc>
          <w:tcPr>
            <w:tcW w:w="851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๓๒</w:t>
            </w:r>
          </w:p>
        </w:tc>
        <w:tc>
          <w:tcPr>
            <w:tcW w:w="992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๓๒</w:t>
            </w:r>
          </w:p>
        </w:tc>
      </w:tr>
      <w:tr w:rsidR="00D23AA6" w:rsidRPr="003E56DA" w:rsidTr="00BF6A4A">
        <w:tc>
          <w:tcPr>
            <w:tcW w:w="1418" w:type="dxa"/>
          </w:tcPr>
          <w:p w:rsidR="00D23AA6" w:rsidRPr="003E56DA" w:rsidRDefault="00D23AA6" w:rsidP="00880D22">
            <w:pPr>
              <w:ind w:right="-108"/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๒๕๕๖</w:t>
            </w:r>
          </w:p>
        </w:tc>
        <w:tc>
          <w:tcPr>
            <w:tcW w:w="1026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๑๐๐</w:t>
            </w:r>
          </w:p>
        </w:tc>
        <w:tc>
          <w:tcPr>
            <w:tcW w:w="1128" w:type="dxa"/>
            <w:vAlign w:val="center"/>
          </w:tcPr>
          <w:p w:rsidR="00D23AA6" w:rsidRPr="003E56DA" w:rsidRDefault="00D23AA6" w:rsidP="00880D22">
            <w:pPr>
              <w:ind w:left="-108" w:right="-87"/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๐๒๑</w:t>
            </w:r>
          </w:p>
        </w:tc>
        <w:tc>
          <w:tcPr>
            <w:tcW w:w="992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๔๑๐</w:t>
            </w:r>
          </w:p>
        </w:tc>
        <w:tc>
          <w:tcPr>
            <w:tcW w:w="1134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๓๙๐</w:t>
            </w:r>
          </w:p>
        </w:tc>
        <w:tc>
          <w:tcPr>
            <w:tcW w:w="851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๑๐๐</w:t>
            </w:r>
          </w:p>
        </w:tc>
        <w:tc>
          <w:tcPr>
            <w:tcW w:w="992" w:type="dxa"/>
            <w:vAlign w:val="center"/>
          </w:tcPr>
          <w:p w:rsidR="00D23AA6" w:rsidRPr="003E56DA" w:rsidRDefault="00D23AA6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39</w:t>
            </w:r>
          </w:p>
        </w:tc>
      </w:tr>
      <w:tr w:rsidR="00D23AA6" w:rsidRPr="003E56DA" w:rsidTr="00556C72">
        <w:tc>
          <w:tcPr>
            <w:tcW w:w="1418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 xml:space="preserve">        รวม </w:t>
            </w:r>
          </w:p>
        </w:tc>
        <w:tc>
          <w:tcPr>
            <w:tcW w:w="1026" w:type="dxa"/>
            <w:shd w:val="clear" w:color="auto" w:fill="DDD9C3" w:themeFill="background2" w:themeFillShade="E6"/>
            <w:vAlign w:val="center"/>
          </w:tcPr>
          <w:p w:rsidR="00D23AA6" w:rsidRPr="003E56DA" w:rsidRDefault="00556C72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1,857</w:t>
            </w:r>
          </w:p>
        </w:tc>
        <w:tc>
          <w:tcPr>
            <w:tcW w:w="1128" w:type="dxa"/>
            <w:shd w:val="clear" w:color="auto" w:fill="DDD9C3" w:themeFill="background2" w:themeFillShade="E6"/>
            <w:vAlign w:val="center"/>
          </w:tcPr>
          <w:p w:rsidR="00D23AA6" w:rsidRPr="003E56DA" w:rsidRDefault="00556C72" w:rsidP="00880D22">
            <w:pPr>
              <w:ind w:left="-108" w:right="-87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1,675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D23AA6" w:rsidRPr="003E56DA" w:rsidRDefault="00556C72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2,412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D23AA6" w:rsidRPr="003E56DA" w:rsidRDefault="00556C72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2,381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D23AA6" w:rsidRPr="003E56DA" w:rsidRDefault="00556C72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142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D23AA6" w:rsidRPr="003E56DA" w:rsidRDefault="00556C72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810</w:t>
            </w:r>
          </w:p>
        </w:tc>
      </w:tr>
      <w:tr w:rsidR="00D23AA6" w:rsidRPr="003E56DA" w:rsidTr="00BF6A4A">
        <w:tc>
          <w:tcPr>
            <w:tcW w:w="7541" w:type="dxa"/>
            <w:gridSpan w:val="7"/>
          </w:tcPr>
          <w:p w:rsidR="00D23AA6" w:rsidRPr="003E56DA" w:rsidRDefault="00D23AA6" w:rsidP="00880D22">
            <w:pPr>
              <w:rPr>
                <w:rFonts w:ascii="TH SarabunIT๙" w:hAnsi="TH SarabunIT๙" w:cs="TH SarabunIT๙"/>
                <w:i/>
                <w:iCs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i/>
                <w:iCs/>
                <w:color w:val="000000" w:themeColor="text1"/>
                <w:sz w:val="26"/>
                <w:szCs w:val="26"/>
                <w:cs/>
              </w:rPr>
              <w:t>ที่มา :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 w:val="26"/>
                <w:szCs w:val="26"/>
              </w:rPr>
              <w:t xml:space="preserve"> 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 w:val="26"/>
                <w:szCs w:val="26"/>
                <w:cs/>
              </w:rPr>
              <w:t>ศตส.จ.พัทลุง ข้อมูล ณ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 w:val="26"/>
                <w:szCs w:val="26"/>
              </w:rPr>
              <w:t xml:space="preserve"> 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 w:val="26"/>
                <w:szCs w:val="26"/>
                <w:cs/>
              </w:rPr>
              <w:t xml:space="preserve">วันที่ ๒๘ สิงหาคม ๒๕๕๖ </w:t>
            </w:r>
          </w:p>
        </w:tc>
      </w:tr>
    </w:tbl>
    <w:p w:rsidR="003B570B" w:rsidRPr="003E56DA" w:rsidRDefault="003B570B" w:rsidP="00BF6A4A">
      <w:pPr>
        <w:tabs>
          <w:tab w:val="left" w:pos="851"/>
        </w:tabs>
        <w:ind w:left="720"/>
        <w:jc w:val="thaiDistribute"/>
        <w:rPr>
          <w:rFonts w:ascii="TH SarabunIT๙" w:hAnsi="TH SarabunIT๙" w:cs="TH SarabunIT๙"/>
          <w:color w:val="000000" w:themeColor="text1"/>
          <w:spacing w:val="-6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lastRenderedPageBreak/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6"/>
          <w:szCs w:val="36"/>
          <w:cs/>
        </w:rPr>
        <w:t>1.5.3 การสังคมสงเคราะห์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6"/>
          <w:szCs w:val="36"/>
          <w:cs/>
        </w:rPr>
        <w:t xml:space="preserve">  </w:t>
      </w:r>
    </w:p>
    <w:p w:rsidR="003B570B" w:rsidRPr="003E56DA" w:rsidRDefault="003B570B" w:rsidP="003B570B">
      <w:pPr>
        <w:ind w:right="182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จังหวัดพัทลุงมีหน่วยงานที่ให้ความช่วยเหลือด้านสังคมสงเคราะห์หลายหน่วยงาน ได้แก่ สำนักงานพัฒนาสังคมและความมั่นคงของมนุษย์ บ้านพักเด็กและครอบครัวจังหวัดพัทลุง ศูนย์พัฒนาสังคมหน่วยที่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34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เหล่ากาชาดจังหวัดพัทลุง, สำนักงานป้องกันและบรรเทาสาธารณภัย และหน่วยงานองค์กรปกครองท้องถิ่นในพื้นที่จังหวัดพัทลุง</w:t>
      </w:r>
    </w:p>
    <w:tbl>
      <w:tblPr>
        <w:tblpPr w:leftFromText="180" w:rightFromText="180" w:vertAnchor="text" w:horzAnchor="margin" w:tblpXSpec="center" w:tblpY="131"/>
        <w:tblW w:w="69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8"/>
        <w:gridCol w:w="1566"/>
        <w:gridCol w:w="900"/>
        <w:gridCol w:w="1269"/>
        <w:gridCol w:w="999"/>
        <w:gridCol w:w="1695"/>
      </w:tblGrid>
      <w:tr w:rsidR="003B570B" w:rsidRPr="003E56DA" w:rsidTr="003B570B">
        <w:trPr>
          <w:trHeight w:val="285"/>
        </w:trPr>
        <w:tc>
          <w:tcPr>
            <w:tcW w:w="6947" w:type="dxa"/>
            <w:gridSpan w:val="6"/>
            <w:tcBorders>
              <w:top w:val="nil"/>
              <w:left w:val="nil"/>
              <w:right w:val="nil"/>
            </w:tcBorders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 xml:space="preserve">   ตารางแสดงจำนวนผู้ได้รับการช่วยเหลือ โดยจำแนกตามกลุ่มเป้าหมาย</w:t>
            </w:r>
          </w:p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(เฉพาะของ พมจ.)</w:t>
            </w:r>
          </w:p>
        </w:tc>
      </w:tr>
      <w:tr w:rsidR="003B570B" w:rsidRPr="003E56DA" w:rsidTr="00BF6A4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ที่</w:t>
            </w:r>
          </w:p>
        </w:tc>
        <w:tc>
          <w:tcPr>
            <w:tcW w:w="156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เป้าหมาย</w:t>
            </w:r>
          </w:p>
        </w:tc>
        <w:tc>
          <w:tcPr>
            <w:tcW w:w="21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ind w:left="-90" w:firstLine="90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 xml:space="preserve">ปีงบประมาณ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255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๕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ปีงบประมาณ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 xml:space="preserve"> 255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๖</w:t>
            </w:r>
          </w:p>
        </w:tc>
      </w:tr>
      <w:tr w:rsidR="003B570B" w:rsidRPr="003E56DA" w:rsidTr="00BF6A4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5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</w:p>
        </w:tc>
        <w:tc>
          <w:tcPr>
            <w:tcW w:w="1566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คค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.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/ราย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ind w:left="-90" w:firstLine="90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งบฯ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คค./ราย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งบฯ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การสงเคราะห์ผู้ด้อยโอกาส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๓๙๓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๙๓๕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๐๐๐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๔๑๙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๖๗๙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๐๐๐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การสงเคราะห์เด็ก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๑๒๕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๔๗๖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๘๖๐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๖๓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๒๐๓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๕๐๐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3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การสงเคราะห์</w:t>
            </w:r>
          </w:p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คนพิการ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๑๓๔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๖๕๕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๐๐๐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๑๙๑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๗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๐๑๕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๐๐๐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5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4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 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 xml:space="preserve">การสงเคราะห์ผู้ติดเชื้อ 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HIV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๖๘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๑๒๘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๐๐๐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๖๒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๑๒๔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๐๐๐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5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การสงเคราะห์ผู้สูงอายุ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๖๒๒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๗๔๙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๓๐๐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๔๔๕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๘๐๘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๙๐๐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ind w:right="-108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 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การสงเคราะห์ผู้ประสบสาธารณภัย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๒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๑๐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๐๐๐</w:t>
            </w:r>
          </w:p>
        </w:tc>
      </w:tr>
      <w:tr w:rsidR="003B570B" w:rsidRPr="003E56DA" w:rsidTr="00BF6A4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รวม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๓๔๒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๘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๙๔๔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๑๖๐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๑๘๒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๙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๘๔๔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๔๐๐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6947" w:type="dxa"/>
            <w:gridSpan w:val="6"/>
            <w:tcBorders>
              <w:top w:val="single" w:sz="4" w:space="0" w:color="auto"/>
              <w:bottom w:val="nil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thaiDistribute"/>
              <w:rPr>
                <w:rFonts w:ascii="TH SarabunIT๙" w:hAnsi="TH SarabunIT๙" w:cs="TH SarabunIT๙"/>
                <w:i/>
                <w:i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pacing w:val="-6"/>
                <w:cs/>
              </w:rPr>
              <w:t>ที่มา : สนง.พัฒนาสังคมและความมั่นคงของมนุษย์จังหวัดพัทลุง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(ข้อมูล ณ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วันที่ 2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0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ก.ย.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 255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>๖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>)</w:t>
            </w:r>
          </w:p>
        </w:tc>
      </w:tr>
    </w:tbl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8"/>
          <w:szCs w:val="8"/>
        </w:rPr>
      </w:pPr>
    </w:p>
    <w:tbl>
      <w:tblPr>
        <w:tblpPr w:leftFromText="180" w:rightFromText="180" w:vertAnchor="text" w:horzAnchor="margin" w:tblpXSpec="center" w:tblpY="5612"/>
        <w:tblW w:w="77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92"/>
        <w:gridCol w:w="1692"/>
        <w:gridCol w:w="1177"/>
        <w:gridCol w:w="1559"/>
        <w:gridCol w:w="1276"/>
        <w:gridCol w:w="1623"/>
      </w:tblGrid>
      <w:tr w:rsidR="003B570B" w:rsidRPr="003E56DA" w:rsidTr="003B570B">
        <w:trPr>
          <w:trHeight w:val="285"/>
        </w:trPr>
        <w:tc>
          <w:tcPr>
            <w:tcW w:w="7719" w:type="dxa"/>
            <w:gridSpan w:val="6"/>
            <w:tcBorders>
              <w:top w:val="nil"/>
              <w:left w:val="nil"/>
              <w:right w:val="nil"/>
            </w:tcBorders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 xml:space="preserve">  </w:t>
            </w:r>
          </w:p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0"/>
                <w:szCs w:val="20"/>
              </w:rPr>
            </w:pPr>
          </w:p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 xml:space="preserve"> ตารางแสดงจำนวนผู้ได้รับการช่วยเหลือ โดยจำแนกตามกลุ่มเป้าหมาย</w:t>
            </w:r>
          </w:p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(ยอดรวมของทุกองค์กร)</w:t>
            </w:r>
          </w:p>
        </w:tc>
      </w:tr>
      <w:tr w:rsidR="003B570B" w:rsidRPr="003E56DA" w:rsidTr="00BF6A4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3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ที่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เป้าหมาย</w:t>
            </w:r>
          </w:p>
        </w:tc>
        <w:tc>
          <w:tcPr>
            <w:tcW w:w="27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ind w:left="-90" w:firstLine="90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 xml:space="preserve">ปีงบประมาณ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255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๕</w:t>
            </w:r>
          </w:p>
        </w:tc>
        <w:tc>
          <w:tcPr>
            <w:tcW w:w="28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ปีงบประมาณ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 xml:space="preserve"> 255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๖</w:t>
            </w:r>
          </w:p>
        </w:tc>
      </w:tr>
      <w:tr w:rsidR="003B570B" w:rsidRPr="003E56DA" w:rsidTr="00BF6A4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3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69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คค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.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/ราย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ind w:left="-90" w:firstLine="90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งบฯ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คค./ราย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งบฯ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การสงเคราะห์ผู้ด้อยโอกาส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๒๓๖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,2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๒๒๖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9,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๙๓๔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๒๐๒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๒๘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๗๑๒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๙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๑๒๘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๓๐๖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2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การสงเคราะห์เด็ก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๑๑๑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๔๔๖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๑๗๑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๑๗๔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๙๙๙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๑๗๔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๙๕๙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1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๖๖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๗๓๐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,8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๗๖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3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การสงเคราะห์</w:t>
            </w:r>
          </w:p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คนพิการ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๗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๕๒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๓๒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๕๐๑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๒๐๐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๑๘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๒๗๐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๔๑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๓๐๒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๑๕๐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4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 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 xml:space="preserve">การสงเคราะห์ผู้ติดเชื้อ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HIV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๗๔๙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๙๓๙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๑๐๐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๖๙๒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๕๓๖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๙๒๗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5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การสงเคราะห์ผู้สูงอายุ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๕๑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,4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๒๒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๒๕๘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๐๗๒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๖๐๙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๕๗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๖๗๐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๒๘๓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๑๕๓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๔๕๐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3B570B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6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B570B" w:rsidRPr="003E56DA" w:rsidRDefault="003B570B" w:rsidP="00880D22">
            <w:pPr>
              <w:ind w:right="-108"/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การสงเคราะห์ผู้ประสบสาธารณภัย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๘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๗๔๗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๔๙๓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๙๐๔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๔๙๐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๔๓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๒๘๓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๐๐๐</w:t>
            </w:r>
          </w:p>
        </w:tc>
      </w:tr>
      <w:tr w:rsidR="003B570B" w:rsidRPr="003E56DA" w:rsidTr="00BF6A4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2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รวม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๔๑๕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๖๔๒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๙๗๙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๕๒๖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๖๐๐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๒๘๐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๓๔๖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3B570B" w:rsidRPr="003E56DA" w:rsidRDefault="003B570B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๕๑๔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๑๓๔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๗๐๙</w:t>
            </w:r>
          </w:p>
        </w:tc>
      </w:tr>
      <w:tr w:rsidR="003B570B" w:rsidRPr="003E56DA" w:rsidTr="003B5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8"/>
        </w:trPr>
        <w:tc>
          <w:tcPr>
            <w:tcW w:w="7719" w:type="dxa"/>
            <w:gridSpan w:val="6"/>
            <w:tcBorders>
              <w:top w:val="single" w:sz="4" w:space="0" w:color="auto"/>
              <w:bottom w:val="nil"/>
            </w:tcBorders>
            <w:shd w:val="clear" w:color="auto" w:fill="auto"/>
            <w:noWrap/>
          </w:tcPr>
          <w:p w:rsidR="003B570B" w:rsidRPr="003E56DA" w:rsidRDefault="003B570B" w:rsidP="00880D22">
            <w:pPr>
              <w:jc w:val="thaiDistribute"/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</w:rPr>
            </w:pP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pacing w:val="-6"/>
                <w:szCs w:val="24"/>
                <w:cs/>
              </w:rPr>
              <w:t>ที่มา : สนง.พัฒนาสังคมและความมั่นคงของมนุษย์จังหวัดพัทลุง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</w:rPr>
              <w:t xml:space="preserve">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  <w:cs/>
              </w:rPr>
              <w:t>(ข้อมูล ณ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</w:rPr>
              <w:t xml:space="preserve">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  <w:cs/>
              </w:rPr>
              <w:t xml:space="preserve">วันที่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</w:rPr>
              <w:t xml:space="preserve">30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  <w:cs/>
              </w:rPr>
              <w:t>ก.ย.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</w:rPr>
              <w:t xml:space="preserve"> 255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  <w:cs/>
              </w:rPr>
              <w:t>๖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szCs w:val="24"/>
              </w:rPr>
              <w:t>)</w:t>
            </w:r>
          </w:p>
        </w:tc>
      </w:tr>
    </w:tbl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b/>
          <w:bCs/>
          <w:i/>
          <w:iCs/>
          <w:color w:val="000000" w:themeColor="text1"/>
          <w:sz w:val="36"/>
          <w:szCs w:val="36"/>
        </w:rPr>
      </w:pPr>
    </w:p>
    <w:p w:rsidR="003B570B" w:rsidRPr="003E56DA" w:rsidRDefault="00490473" w:rsidP="00490473">
      <w:pPr>
        <w:tabs>
          <w:tab w:val="left" w:pos="851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1.5.4 </w:t>
      </w:r>
      <w:r w:rsidR="003B570B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การศาสนา</w:t>
      </w:r>
    </w:p>
    <w:p w:rsidR="003B570B" w:rsidRPr="003E56DA" w:rsidRDefault="003B570B" w:rsidP="003B570B">
      <w:pPr>
        <w:jc w:val="thaiDistribute"/>
        <w:rPr>
          <w:rFonts w:ascii="TH SarabunIT๙" w:hAnsi="TH SarabunIT๙" w:cs="TH SarabunIT๙"/>
          <w:color w:val="000000" w:themeColor="text1"/>
          <w:spacing w:val="-8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490473" w:rsidRPr="003E56DA">
        <w:rPr>
          <w:rFonts w:ascii="TH SarabunIT๙" w:hAnsi="TH SarabunIT๙" w:cs="TH SarabunIT๙"/>
          <w:color w:val="000000" w:themeColor="text1"/>
          <w:sz w:val="31"/>
          <w:szCs w:val="31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pacing w:val="-8"/>
          <w:sz w:val="32"/>
          <w:szCs w:val="32"/>
          <w:cs/>
        </w:rPr>
        <w:t xml:space="preserve">จังหวัดพัทลุงมีวัดในพุทธศาสนา ๒๓๘ วัด สำนักสงฆ์ ๗ แห่ง ที่พักสงฆ์ ๑๙ แห่ง มัสยิด ๙๒  แห่ง โบสถ์คริสต์ ๖ แห่ง </w:t>
      </w:r>
    </w:p>
    <w:p w:rsidR="003B570B" w:rsidRPr="003E56DA" w:rsidRDefault="003B570B" w:rsidP="003B570B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ตารางแสดงผู้นับถือศาสนา</w:t>
      </w:r>
    </w:p>
    <w:tbl>
      <w:tblPr>
        <w:tblW w:w="0" w:type="auto"/>
        <w:jc w:val="center"/>
        <w:tblInd w:w="-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79"/>
        <w:gridCol w:w="1700"/>
        <w:gridCol w:w="1920"/>
      </w:tblGrid>
      <w:tr w:rsidR="003B570B" w:rsidRPr="003E56DA" w:rsidTr="00BF6A4A">
        <w:trPr>
          <w:trHeight w:val="335"/>
          <w:jc w:val="center"/>
        </w:trPr>
        <w:tc>
          <w:tcPr>
            <w:tcW w:w="2479" w:type="dxa"/>
            <w:vMerge w:val="restart"/>
            <w:shd w:val="clear" w:color="auto" w:fill="DDD9C3" w:themeFill="background2" w:themeFillShade="E6"/>
            <w:vAlign w:val="center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ศาสนา</w:t>
            </w:r>
          </w:p>
        </w:tc>
        <w:tc>
          <w:tcPr>
            <w:tcW w:w="3620" w:type="dxa"/>
            <w:gridSpan w:val="2"/>
            <w:shd w:val="clear" w:color="auto" w:fill="DDD9C3" w:themeFill="background2" w:themeFillShade="E6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ปี พ.ศ. ๒๕๕๖</w:t>
            </w:r>
          </w:p>
        </w:tc>
      </w:tr>
      <w:tr w:rsidR="003B570B" w:rsidRPr="003E56DA" w:rsidTr="00BF6A4A">
        <w:trPr>
          <w:trHeight w:val="335"/>
          <w:jc w:val="center"/>
        </w:trPr>
        <w:tc>
          <w:tcPr>
            <w:tcW w:w="2479" w:type="dxa"/>
            <w:vMerge/>
            <w:shd w:val="clear" w:color="auto" w:fill="DDD9C3" w:themeFill="background2" w:themeFillShade="E6"/>
          </w:tcPr>
          <w:p w:rsidR="003B570B" w:rsidRPr="003E56DA" w:rsidRDefault="003B570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</w:p>
        </w:tc>
        <w:tc>
          <w:tcPr>
            <w:tcW w:w="1700" w:type="dxa"/>
            <w:shd w:val="clear" w:color="auto" w:fill="DDD9C3" w:themeFill="background2" w:themeFillShade="E6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จำนวน (คน)</w:t>
            </w:r>
          </w:p>
        </w:tc>
        <w:tc>
          <w:tcPr>
            <w:tcW w:w="1920" w:type="dxa"/>
            <w:shd w:val="clear" w:color="auto" w:fill="DDD9C3" w:themeFill="background2" w:themeFillShade="E6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ร้อยละ</w:t>
            </w:r>
          </w:p>
        </w:tc>
      </w:tr>
      <w:tr w:rsidR="003B570B" w:rsidRPr="003E56DA" w:rsidTr="00490473">
        <w:trPr>
          <w:trHeight w:val="324"/>
          <w:jc w:val="center"/>
        </w:trPr>
        <w:tc>
          <w:tcPr>
            <w:tcW w:w="2479" w:type="dxa"/>
          </w:tcPr>
          <w:p w:rsidR="003B570B" w:rsidRPr="003E56DA" w:rsidRDefault="003B570B" w:rsidP="00880D22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พุทธ</w:t>
            </w:r>
          </w:p>
        </w:tc>
        <w:tc>
          <w:tcPr>
            <w:tcW w:w="1700" w:type="dxa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๔๔๗,๗๕๐</w:t>
            </w:r>
          </w:p>
        </w:tc>
        <w:tc>
          <w:tcPr>
            <w:tcW w:w="1920" w:type="dxa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๘๘.๐๑</w:t>
            </w:r>
          </w:p>
        </w:tc>
      </w:tr>
      <w:tr w:rsidR="003B570B" w:rsidRPr="003E56DA" w:rsidTr="00BF6A4A">
        <w:trPr>
          <w:trHeight w:val="335"/>
          <w:jc w:val="center"/>
        </w:trPr>
        <w:tc>
          <w:tcPr>
            <w:tcW w:w="2479" w:type="dxa"/>
            <w:shd w:val="clear" w:color="auto" w:fill="auto"/>
          </w:tcPr>
          <w:p w:rsidR="003B570B" w:rsidRPr="003E56DA" w:rsidRDefault="003B570B" w:rsidP="00880D22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อิสลาม</w:t>
            </w:r>
          </w:p>
        </w:tc>
        <w:tc>
          <w:tcPr>
            <w:tcW w:w="1700" w:type="dxa"/>
            <w:shd w:val="clear" w:color="auto" w:fill="auto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๖๐,๗๒๐</w:t>
            </w:r>
          </w:p>
        </w:tc>
        <w:tc>
          <w:tcPr>
            <w:tcW w:w="1920" w:type="dxa"/>
            <w:shd w:val="clear" w:color="auto" w:fill="auto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๑๒.๐๘</w:t>
            </w:r>
          </w:p>
        </w:tc>
      </w:tr>
      <w:tr w:rsidR="003B570B" w:rsidRPr="003E56DA" w:rsidTr="00490473">
        <w:trPr>
          <w:trHeight w:val="335"/>
          <w:jc w:val="center"/>
        </w:trPr>
        <w:tc>
          <w:tcPr>
            <w:tcW w:w="2479" w:type="dxa"/>
          </w:tcPr>
          <w:p w:rsidR="003B570B" w:rsidRPr="003E56DA" w:rsidRDefault="003B570B" w:rsidP="00880D22">
            <w:pPr>
              <w:jc w:val="thaiDistribute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 xml:space="preserve">อื่นๆ </w:t>
            </w:r>
          </w:p>
        </w:tc>
        <w:tc>
          <w:tcPr>
            <w:tcW w:w="1700" w:type="dxa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๒๖๘</w:t>
            </w:r>
          </w:p>
        </w:tc>
        <w:tc>
          <w:tcPr>
            <w:tcW w:w="1920" w:type="dxa"/>
          </w:tcPr>
          <w:p w:rsidR="003B570B" w:rsidRPr="003E56DA" w:rsidRDefault="003B570B" w:rsidP="00490473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๐.๐๕๓</w:t>
            </w:r>
          </w:p>
        </w:tc>
      </w:tr>
      <w:tr w:rsidR="003B570B" w:rsidRPr="003E56DA" w:rsidTr="00490473">
        <w:trPr>
          <w:trHeight w:val="324"/>
          <w:jc w:val="center"/>
        </w:trPr>
        <w:tc>
          <w:tcPr>
            <w:tcW w:w="6099" w:type="dxa"/>
            <w:gridSpan w:val="3"/>
            <w:tcBorders>
              <w:left w:val="nil"/>
              <w:bottom w:val="nil"/>
              <w:right w:val="nil"/>
            </w:tcBorders>
          </w:tcPr>
          <w:p w:rsidR="003B570B" w:rsidRPr="003E56DA" w:rsidRDefault="003B570B" w:rsidP="00880D22">
            <w:pPr>
              <w:jc w:val="thaiDistribute"/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>: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 xml:space="preserve"> สำนักงานวัฒนธรรมจังหวัดพัทลุง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</w:rPr>
              <w:t xml:space="preserve">, </w:t>
            </w:r>
            <w:r w:rsidRPr="003E56DA">
              <w:rPr>
                <w:rFonts w:ascii="TH SarabunIT๙" w:hAnsi="TH SarabunIT๙" w:cs="TH SarabunIT๙"/>
                <w:i/>
                <w:iCs/>
                <w:color w:val="000000" w:themeColor="text1"/>
                <w:cs/>
              </w:rPr>
              <w:t xml:space="preserve"> สำนักงานพระพุทธศาสนาจังหวัดพัทลุง</w:t>
            </w:r>
          </w:p>
        </w:tc>
      </w:tr>
    </w:tbl>
    <w:p w:rsidR="003B570B" w:rsidRPr="003E56DA" w:rsidRDefault="003B570B" w:rsidP="00490473">
      <w:pPr>
        <w:ind w:firstLine="720"/>
        <w:rPr>
          <w:rFonts w:ascii="TH SarabunIT๙" w:hAnsi="TH SarabunIT๙" w:cs="TH SarabunIT๙"/>
          <w:b/>
          <w:bCs/>
          <w:color w:val="000000" w:themeColor="text1"/>
          <w:sz w:val="28"/>
        </w:rPr>
      </w:pPr>
    </w:p>
    <w:p w:rsidR="00D23AA6" w:rsidRPr="003E56DA" w:rsidRDefault="00490473" w:rsidP="00490473">
      <w:pPr>
        <w:tabs>
          <w:tab w:val="left" w:pos="851"/>
        </w:tabs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>1.</w:t>
      </w:r>
      <w:r w:rsidR="00D23AA6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5.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5</w:t>
      </w:r>
      <w:r w:rsidR="00D23AA6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 ด้านแรงงาน</w:t>
      </w:r>
    </w:p>
    <w:p w:rsidR="00490473" w:rsidRPr="003E56DA" w:rsidRDefault="00490473" w:rsidP="00490473">
      <w:pPr>
        <w:tabs>
          <w:tab w:val="left" w:pos="540"/>
          <w:tab w:val="left" w:pos="900"/>
        </w:tabs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 xml:space="preserve">  ข้อมูลประชากรและกำลังแรงงาน</w:t>
      </w:r>
    </w:p>
    <w:p w:rsidR="00490473" w:rsidRPr="003E56DA" w:rsidRDefault="00490473" w:rsidP="00490473">
      <w:pPr>
        <w:tabs>
          <w:tab w:val="left" w:pos="900"/>
          <w:tab w:val="left" w:pos="156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ในช่วงไตรมาส ๓ ปี 255๖ (กรกฎาคม – กันยายน 255๖) จังหวัดพัทลุงมีประชากรเฉลี่ยทั้งสิ้น 5๘๓,๒๖๐คน โดยสัดส่วนของประชากรเพศชายมีน้อยกว่าเพศหญิง กล่าวคือ เพศชาย มีจำนวน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>28๗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๙๒๓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คน  คิดเป็นร้อยละ ๔๙.๓๖ ขณะที่เพศหญิงมี 2๙๕,๓๓๗ คน คิดเป็นร้อยละ ๕๐.๖๔ โดยประชากรทั้งหมดพบว่าเป็นผู้อยู่ในวัยทำงานอายุ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15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ปี ขึ้นไป มีจำนวน 4๕๖,๗๘๗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คน หรือคิดเป็นร้อยละ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๘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.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๓๒ ขณะที่ผู้มีอายุต่ำกว่า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15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ปี มีจำนวน 126,๔๗๓ คน (ร้อยละ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๑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.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๖๘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)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         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</w:p>
    <w:p w:rsidR="00490473" w:rsidRPr="003E56DA" w:rsidRDefault="00490473" w:rsidP="00490473">
      <w:pPr>
        <w:tabs>
          <w:tab w:val="left" w:pos="900"/>
          <w:tab w:val="left" w:pos="156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ในกลุ่มผู้อยู่ในวัยทำงาน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(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ผู้มีอายุ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15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ปีขึ้นไป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)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จำนวน  4๕๖,๗๘7 คน พบว่าเป็นผู้อยู่ในกำลังแรงงาน  3๕๒,๘๗๔ คน โดยจำแนกเป็นผู้มีงานทำ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3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๕๑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,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๕๗๗ คน  คิดเป็นร้อยละ  9๙.๖๓ ของกำลังแรงงานทั้งหมด  ขณะที่เป็นผู้ว่างงาน ๑,๒๙๗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คน  หรือร้อยละ ๐.๓๗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ของผู้อยู่ในกำลังแรงงาน เมื่อพิจารณาในภาพรวมจะพบว่าอัตราการมีงานทำซึ่งคำนวณจากสัดส่วนผู้มีงานทำต่อผู้อยู่ในกำลังแรงงานมีอัตรา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ร้อยละ 9๙.๖๓ นั่นหมายความว่า ผู้อยู่ในกำลังแรงงาน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100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คน  จะมีงานทำประมาณ 9๙ - 100 คน </w:t>
      </w:r>
      <w:r w:rsidR="00CB54E5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ซึ่งอัตราการจ้างงานในภาพรวมมีร้อยละ 9๙.๖๓</w:t>
      </w:r>
    </w:p>
    <w:p w:rsidR="00490473" w:rsidRPr="003E56DA" w:rsidRDefault="00490473" w:rsidP="00490473">
      <w:pPr>
        <w:tabs>
          <w:tab w:val="left" w:pos="900"/>
          <w:tab w:val="left" w:pos="156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ส่วนอัตราการว่างงานซึ่งคำนวณจากผู้ว่างงานต่อผู้อยู่ในกำลังแรงงานมีอัตราร้อยละ ๐.๒๑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โดยเพศชายจะมีอัตราการว่างงานมากกว่าเพศหญิง กล่าวคือ เพศชายร้อยละ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๐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.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๑๖ ขณะที่เพศหญิง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ร้อยละ 0.๔๗ ทั้งนี้ อัตราการว่างงานในไตรมาสนี้ลดลงจากไตรมาสที่แล้ว ร้อยละ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0.17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สำหรับตัวเลขในกลุ่มของผู้ที่ไม่อยู่ในกำลังแรงงานซึ่งมีจำนวน 10๓,๙๑๓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คน พบว่าเป็นคนทำงานบ้าน จำนวน ๓๒,๓๙๓ คน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(ร้อยละ ๓๑.๑๗) เรียนหนังสือ จำนวน 3๓,๙๖๓ คน (ร้อยละ ๓๒.๖๘) และอื่นๆ จำนวน 3๗,๕๕๗ คน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>(ร้อยละ ๓๖.๑๔)</w:t>
      </w:r>
      <w:r w:rsidRPr="003E56DA">
        <w:rPr>
          <w:rFonts w:ascii="TH SarabunIT๙" w:hAnsi="TH SarabunIT๙" w:cs="TH SarabunIT๙"/>
          <w:i/>
          <w:iCs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(ร้อยละ ๓๖.๑๔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)</w:t>
      </w:r>
    </w:p>
    <w:p w:rsidR="00490473" w:rsidRPr="003E56DA" w:rsidRDefault="00490473" w:rsidP="00490473">
      <w:pPr>
        <w:tabs>
          <w:tab w:val="left" w:pos="1560"/>
        </w:tabs>
        <w:ind w:right="-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ไตรมาสที่ 3/2556 ผู้มีงานทำในจังหวัดพัทลุง จำนวน 351,577 คน พบว่าทำงานในภาคเกษตรกรรม 185,929 คน คิดเป็นร้อยละ 52.88 ทำงานนอกภาคเกษตรกรรม 165,648 คน คิดเป็นร้อยละ 46.89 ของผู้มีงานทำทั้งหมด  ซึ่งกลุ่มผู้ทำงานนอกภาคเกษตรกรรมทำงานในอุตสาหกรรมการขายส่ง ขายปลีก ซ่อมแซม ยานยนต์ รถจักรยานยนต์ ของใช้ส่วนบุคคลและของใช้ในครัวเรือนมากที่สุด จำนวน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41,896 คน  คิดเป็นร้อยละ 11.92 </w:t>
      </w:r>
    </w:p>
    <w:p w:rsidR="00556C72" w:rsidRPr="003E56DA" w:rsidRDefault="00556C72" w:rsidP="00490473">
      <w:pPr>
        <w:tabs>
          <w:tab w:val="left" w:pos="1560"/>
        </w:tabs>
        <w:ind w:right="-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556C72" w:rsidRPr="003E56DA" w:rsidRDefault="00556C72" w:rsidP="00490473">
      <w:pPr>
        <w:tabs>
          <w:tab w:val="left" w:pos="1560"/>
        </w:tabs>
        <w:ind w:right="-1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490473" w:rsidRPr="003E56DA" w:rsidRDefault="00490473" w:rsidP="00490473">
      <w:pPr>
        <w:tabs>
          <w:tab w:val="left" w:pos="1560"/>
        </w:tabs>
        <w:ind w:right="272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lastRenderedPageBreak/>
        <w:tab/>
        <w:t>รองลงมาคือ อุตสาหกรรมการก่อสร้าง จำนวน 31,774 คน ร้อยละ 9.04 อุตสาหกรรมการผลิต จำนวน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25,691 คน ร้อยละ 7.31 อุตสาหกรรมโรงแรมและอาหาร จำนวน 18,524 คน ร้อยละ 5.27 และอุตสาหกรรมการบริหารและป้องกันประเทศ จำนวน 13,405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คน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  <w:t xml:space="preserve">ร้อยละ 3.81 </w:t>
      </w:r>
    </w:p>
    <w:p w:rsidR="00AB646F" w:rsidRPr="003E56DA" w:rsidRDefault="00D23AA6" w:rsidP="00AB646F">
      <w:pPr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  <w:r w:rsidR="00F869B5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1.5.6</w:t>
      </w:r>
      <w:r w:rsidR="00E67467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การสหกรณ์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</w:t>
      </w:r>
      <w:r w:rsidR="0092257B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</w:t>
      </w:r>
      <w:r w:rsidR="00AB646F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สหกรณ์</w:t>
      </w:r>
    </w:p>
    <w:p w:rsidR="00AB646F" w:rsidRPr="003E56DA" w:rsidRDefault="00AB646F" w:rsidP="0092257B">
      <w:pPr>
        <w:tabs>
          <w:tab w:val="left" w:pos="1418"/>
        </w:tabs>
        <w:ind w:right="182"/>
        <w:jc w:val="thaiDistribute"/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จังหวัดพัทลุงมีสหกรณ์จัดตั้งอยู่แล้ว 7 ประเภท จำนวน 101 สหกรณ์ สมาชิก 112,813 คน </w:t>
      </w:r>
      <w:r w:rsidR="00CB54E5">
        <w:rPr>
          <w:rFonts w:ascii="TH SarabunIT๙" w:hAnsi="TH SarabunIT๙" w:cs="TH SarabunIT๙" w:hint="cs"/>
          <w:color w:val="000000" w:themeColor="text1"/>
          <w:sz w:val="28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ทุนดำเนินงานทั้งสิ้น 3,988,911,236 บาท </w:t>
      </w:r>
    </w:p>
    <w:tbl>
      <w:tblPr>
        <w:tblW w:w="0" w:type="auto"/>
        <w:tblInd w:w="16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8"/>
        <w:gridCol w:w="1017"/>
        <w:gridCol w:w="1259"/>
        <w:gridCol w:w="1804"/>
      </w:tblGrid>
      <w:tr w:rsidR="00AB646F" w:rsidRPr="003E56DA" w:rsidTr="00BF6A4A">
        <w:tc>
          <w:tcPr>
            <w:tcW w:w="2238" w:type="dxa"/>
            <w:shd w:val="clear" w:color="auto" w:fill="DDD9C3" w:themeFill="background2" w:themeFillShade="E6"/>
            <w:vAlign w:val="center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ประเภทสหกรณ์</w:t>
            </w:r>
          </w:p>
        </w:tc>
        <w:tc>
          <w:tcPr>
            <w:tcW w:w="1017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จำนวน</w:t>
            </w:r>
          </w:p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(สหกรณ์)</w:t>
            </w:r>
          </w:p>
        </w:tc>
        <w:tc>
          <w:tcPr>
            <w:tcW w:w="1259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สมาชิก</w:t>
            </w:r>
          </w:p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(คน)</w:t>
            </w:r>
          </w:p>
        </w:tc>
        <w:tc>
          <w:tcPr>
            <w:tcW w:w="1804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ทุนดำเนินการ</w:t>
            </w:r>
          </w:p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(บาท)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สหกรณ์การเกษตร</w:t>
            </w:r>
          </w:p>
        </w:tc>
        <w:tc>
          <w:tcPr>
            <w:tcW w:w="1017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87</w:t>
            </w:r>
          </w:p>
        </w:tc>
        <w:tc>
          <w:tcPr>
            <w:tcW w:w="1259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89,872</w:t>
            </w:r>
          </w:p>
        </w:tc>
        <w:tc>
          <w:tcPr>
            <w:tcW w:w="180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928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665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099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สหกรณ์ออมทรัพย์</w:t>
            </w:r>
          </w:p>
        </w:tc>
        <w:tc>
          <w:tcPr>
            <w:tcW w:w="1017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5</w:t>
            </w:r>
          </w:p>
        </w:tc>
        <w:tc>
          <w:tcPr>
            <w:tcW w:w="1259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12,766</w:t>
            </w:r>
          </w:p>
        </w:tc>
        <w:tc>
          <w:tcPr>
            <w:tcW w:w="180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724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914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628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สหกรณ์ร้านค้า</w:t>
            </w:r>
          </w:p>
        </w:tc>
        <w:tc>
          <w:tcPr>
            <w:tcW w:w="1017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2</w:t>
            </w:r>
          </w:p>
        </w:tc>
        <w:tc>
          <w:tcPr>
            <w:tcW w:w="1259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2,299</w:t>
            </w:r>
          </w:p>
        </w:tc>
        <w:tc>
          <w:tcPr>
            <w:tcW w:w="180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211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941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185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สหกรณ์บริการ</w:t>
            </w:r>
          </w:p>
        </w:tc>
        <w:tc>
          <w:tcPr>
            <w:tcW w:w="1017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3</w:t>
            </w:r>
          </w:p>
        </w:tc>
        <w:tc>
          <w:tcPr>
            <w:tcW w:w="1259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971</w:t>
            </w:r>
          </w:p>
        </w:tc>
        <w:tc>
          <w:tcPr>
            <w:tcW w:w="180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525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776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สหกรณ์เครดิตยูเนี่ยน</w:t>
            </w:r>
          </w:p>
        </w:tc>
        <w:tc>
          <w:tcPr>
            <w:tcW w:w="1017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2</w:t>
            </w:r>
          </w:p>
        </w:tc>
        <w:tc>
          <w:tcPr>
            <w:tcW w:w="1259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6,290</w:t>
            </w:r>
          </w:p>
        </w:tc>
        <w:tc>
          <w:tcPr>
            <w:tcW w:w="180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118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849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443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สหกรณ์ประมง</w:t>
            </w:r>
          </w:p>
        </w:tc>
        <w:tc>
          <w:tcPr>
            <w:tcW w:w="1017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1</w:t>
            </w:r>
          </w:p>
        </w:tc>
        <w:tc>
          <w:tcPr>
            <w:tcW w:w="1259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131</w:t>
            </w:r>
          </w:p>
        </w:tc>
        <w:tc>
          <w:tcPr>
            <w:tcW w:w="180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217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743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สหกรณ์นิคม</w:t>
            </w:r>
          </w:p>
        </w:tc>
        <w:tc>
          <w:tcPr>
            <w:tcW w:w="1017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1</w:t>
            </w:r>
          </w:p>
        </w:tc>
        <w:tc>
          <w:tcPr>
            <w:tcW w:w="1259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484</w:t>
            </w:r>
          </w:p>
        </w:tc>
        <w:tc>
          <w:tcPr>
            <w:tcW w:w="180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797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362</w:t>
            </w:r>
          </w:p>
        </w:tc>
      </w:tr>
      <w:tr w:rsidR="00AB646F" w:rsidRPr="003E56DA" w:rsidTr="00BF6A4A">
        <w:tc>
          <w:tcPr>
            <w:tcW w:w="2238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รวม</w:t>
            </w:r>
          </w:p>
        </w:tc>
        <w:tc>
          <w:tcPr>
            <w:tcW w:w="1017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101</w:t>
            </w:r>
          </w:p>
        </w:tc>
        <w:tc>
          <w:tcPr>
            <w:tcW w:w="1259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112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</w:rPr>
              <w:t>813</w:t>
            </w:r>
          </w:p>
        </w:tc>
        <w:tc>
          <w:tcPr>
            <w:tcW w:w="1804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3,988,911,236</w:t>
            </w:r>
          </w:p>
        </w:tc>
      </w:tr>
    </w:tbl>
    <w:p w:rsidR="00AB646F" w:rsidRPr="003E56DA" w:rsidRDefault="00AB646F" w:rsidP="00AB646F">
      <w:pPr>
        <w:rPr>
          <w:rFonts w:ascii="TH SarabunIT๙" w:hAnsi="TH SarabunIT๙" w:cs="TH SarabunIT๙"/>
          <w:color w:val="000000" w:themeColor="text1"/>
          <w:sz w:val="28"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 xml:space="preserve">   </w:t>
      </w:r>
    </w:p>
    <w:p w:rsidR="00AB646F" w:rsidRPr="003E56DA" w:rsidRDefault="00AB646F" w:rsidP="0092257B">
      <w:pPr>
        <w:ind w:firstLine="720"/>
        <w:rPr>
          <w:rFonts w:ascii="TH SarabunIT๙" w:hAnsi="TH SarabunIT๙" w:cs="TH SarabunIT๙"/>
          <w:color w:val="000000" w:themeColor="text1"/>
          <w:sz w:val="28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กลุ่มเกษตรกร 5 ประเภท จำนวน 43 กลุ่ม มีสมาชิกทั้งสิ้น จำนวน 9,584 คน</w:t>
      </w:r>
      <w:r w:rsidRPr="003E56DA">
        <w:rPr>
          <w:rFonts w:ascii="TH SarabunIT๙" w:hAnsi="TH SarabunIT๙" w:cs="TH SarabunIT๙"/>
          <w:color w:val="000000" w:themeColor="text1"/>
          <w:sz w:val="28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28"/>
          <w:cs/>
        </w:rPr>
        <w:t>แยกเป็น</w:t>
      </w:r>
    </w:p>
    <w:tbl>
      <w:tblPr>
        <w:tblW w:w="0" w:type="auto"/>
        <w:tblInd w:w="16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38"/>
        <w:gridCol w:w="1454"/>
        <w:gridCol w:w="1094"/>
        <w:gridCol w:w="1532"/>
      </w:tblGrid>
      <w:tr w:rsidR="00AB646F" w:rsidRPr="003E56DA" w:rsidTr="00BF6A4A">
        <w:tc>
          <w:tcPr>
            <w:tcW w:w="2238" w:type="dxa"/>
            <w:shd w:val="clear" w:color="auto" w:fill="DDD9C3" w:themeFill="background2" w:themeFillShade="E6"/>
            <w:vAlign w:val="center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ประเภทกลุ่มเกษตรกร</w:t>
            </w:r>
          </w:p>
        </w:tc>
        <w:tc>
          <w:tcPr>
            <w:tcW w:w="1454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จำนวน</w:t>
            </w:r>
          </w:p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(กลุ่มเกษตรกร)</w:t>
            </w:r>
          </w:p>
        </w:tc>
        <w:tc>
          <w:tcPr>
            <w:tcW w:w="1094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สมาชิก</w:t>
            </w:r>
          </w:p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(คน)</w:t>
            </w:r>
          </w:p>
        </w:tc>
        <w:tc>
          <w:tcPr>
            <w:tcW w:w="1532" w:type="dxa"/>
            <w:shd w:val="clear" w:color="auto" w:fill="DDD9C3" w:themeFill="background2" w:themeFillShade="E6"/>
            <w:vAlign w:val="center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>คิดเป็นร้อยละ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กลุ่มเกษตรกรทำนา</w:t>
            </w:r>
          </w:p>
        </w:tc>
        <w:tc>
          <w:tcPr>
            <w:tcW w:w="1454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27</w:t>
            </w:r>
          </w:p>
        </w:tc>
        <w:tc>
          <w:tcPr>
            <w:tcW w:w="109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7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>482</w:t>
            </w:r>
          </w:p>
        </w:tc>
        <w:tc>
          <w:tcPr>
            <w:tcW w:w="1532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62.79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กลุ่มเกษตรกรทำสวน</w:t>
            </w:r>
          </w:p>
        </w:tc>
        <w:tc>
          <w:tcPr>
            <w:tcW w:w="1454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4</w:t>
            </w:r>
          </w:p>
        </w:tc>
        <w:tc>
          <w:tcPr>
            <w:tcW w:w="109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708</w:t>
            </w:r>
          </w:p>
        </w:tc>
        <w:tc>
          <w:tcPr>
            <w:tcW w:w="1532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9.30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กลุ่มเกษตรกรเลี้ยงสัตว์</w:t>
            </w:r>
          </w:p>
        </w:tc>
        <w:tc>
          <w:tcPr>
            <w:tcW w:w="1454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10</w:t>
            </w:r>
          </w:p>
        </w:tc>
        <w:tc>
          <w:tcPr>
            <w:tcW w:w="109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</w:rPr>
              <w:t xml:space="preserve">053  </w:t>
            </w:r>
          </w:p>
        </w:tc>
        <w:tc>
          <w:tcPr>
            <w:tcW w:w="1532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23.25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กลุ่มเกษตรกรทำประมง</w:t>
            </w:r>
          </w:p>
        </w:tc>
        <w:tc>
          <w:tcPr>
            <w:tcW w:w="1454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1</w:t>
            </w:r>
          </w:p>
        </w:tc>
        <w:tc>
          <w:tcPr>
            <w:tcW w:w="109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117</w:t>
            </w:r>
          </w:p>
        </w:tc>
        <w:tc>
          <w:tcPr>
            <w:tcW w:w="1532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2.33</w:t>
            </w:r>
          </w:p>
        </w:tc>
      </w:tr>
      <w:tr w:rsidR="00AB646F" w:rsidRPr="003E56DA" w:rsidTr="00880D22">
        <w:tc>
          <w:tcPr>
            <w:tcW w:w="2238" w:type="dxa"/>
          </w:tcPr>
          <w:p w:rsidR="00AB646F" w:rsidRPr="003E56DA" w:rsidRDefault="00AB646F" w:rsidP="00880D22">
            <w:pPr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กลุ่มเกษตรกรทำไร่</w:t>
            </w:r>
          </w:p>
        </w:tc>
        <w:tc>
          <w:tcPr>
            <w:tcW w:w="1454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cs/>
              </w:rPr>
              <w:t>1</w:t>
            </w:r>
          </w:p>
        </w:tc>
        <w:tc>
          <w:tcPr>
            <w:tcW w:w="1094" w:type="dxa"/>
          </w:tcPr>
          <w:p w:rsidR="00AB646F" w:rsidRPr="003E56DA" w:rsidRDefault="00AB646F" w:rsidP="00880D22">
            <w:pPr>
              <w:jc w:val="right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224</w:t>
            </w:r>
          </w:p>
        </w:tc>
        <w:tc>
          <w:tcPr>
            <w:tcW w:w="1532" w:type="dxa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</w:rPr>
              <w:t>2.33</w:t>
            </w:r>
          </w:p>
        </w:tc>
      </w:tr>
      <w:tr w:rsidR="00AB646F" w:rsidRPr="003E56DA" w:rsidTr="00BF6A4A">
        <w:tc>
          <w:tcPr>
            <w:tcW w:w="2238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รวม</w:t>
            </w:r>
          </w:p>
        </w:tc>
        <w:tc>
          <w:tcPr>
            <w:tcW w:w="1454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43</w:t>
            </w:r>
          </w:p>
        </w:tc>
        <w:tc>
          <w:tcPr>
            <w:tcW w:w="1094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 xml:space="preserve">9,584  </w:t>
            </w:r>
          </w:p>
        </w:tc>
        <w:tc>
          <w:tcPr>
            <w:tcW w:w="1532" w:type="dxa"/>
            <w:shd w:val="clear" w:color="auto" w:fill="DDD9C3" w:themeFill="background2" w:themeFillShade="E6"/>
          </w:tcPr>
          <w:p w:rsidR="00AB646F" w:rsidRPr="003E56DA" w:rsidRDefault="00AB646F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cs/>
              </w:rPr>
              <w:t>100</w:t>
            </w:r>
          </w:p>
        </w:tc>
      </w:tr>
    </w:tbl>
    <w:p w:rsidR="00AB646F" w:rsidRPr="003E56DA" w:rsidRDefault="00AB646F" w:rsidP="0092257B">
      <w:pPr>
        <w:ind w:firstLine="720"/>
        <w:rPr>
          <w:rFonts w:ascii="TH SarabunIT๙" w:hAnsi="TH SarabunIT๙" w:cs="TH SarabunIT๙"/>
          <w:color w:val="000000" w:themeColor="text1"/>
        </w:rPr>
      </w:pPr>
      <w:r w:rsidRPr="003E56DA">
        <w:rPr>
          <w:rFonts w:ascii="TH SarabunIT๙" w:hAnsi="TH SarabunIT๙" w:cs="TH SarabunIT๙"/>
          <w:i/>
          <w:iCs/>
          <w:color w:val="000000" w:themeColor="text1"/>
          <w:cs/>
        </w:rPr>
        <w:t xml:space="preserve">ที่มา </w:t>
      </w:r>
      <w:r w:rsidRPr="003E56DA">
        <w:rPr>
          <w:rFonts w:ascii="TH SarabunIT๙" w:hAnsi="TH SarabunIT๙" w:cs="TH SarabunIT๙"/>
          <w:i/>
          <w:iCs/>
          <w:color w:val="000000" w:themeColor="text1"/>
        </w:rPr>
        <w:t xml:space="preserve">: </w:t>
      </w:r>
      <w:r w:rsidRPr="003E56DA">
        <w:rPr>
          <w:rFonts w:ascii="TH SarabunIT๙" w:hAnsi="TH SarabunIT๙" w:cs="TH SarabunIT๙"/>
          <w:i/>
          <w:iCs/>
          <w:color w:val="000000" w:themeColor="text1"/>
          <w:cs/>
        </w:rPr>
        <w:t>สำนักงานสหกรณ์จังหวัดพัทลุง</w:t>
      </w:r>
      <w:r w:rsidRPr="003E56DA">
        <w:rPr>
          <w:rFonts w:ascii="TH SarabunIT๙" w:hAnsi="TH SarabunIT๙" w:cs="TH SarabunIT๙"/>
          <w:color w:val="000000" w:themeColor="text1"/>
          <w:cs/>
        </w:rPr>
        <w:t xml:space="preserve"> </w:t>
      </w:r>
    </w:p>
    <w:p w:rsidR="00D23AA6" w:rsidRPr="003E56DA" w:rsidRDefault="0092257B" w:rsidP="00AB646F">
      <w:pPr>
        <w:tabs>
          <w:tab w:val="left" w:pos="851"/>
        </w:tabs>
        <w:spacing w:before="24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D23AA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ในปี 255๕ (ตั้งแต่กรกฎาคม </w:t>
      </w:r>
      <w:r w:rsidR="00D23AA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–</w:t>
      </w:r>
      <w:r w:rsidR="00D23AA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ธันวาคม ๒๕๕๕) คาดว่า สหกรณ์/กลุ่มเกษตรกร ในจังหวัดพัทลุงมีแนวโน้มจะลดลง</w:t>
      </w:r>
      <w:r w:rsidR="00D23AA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D23AA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เนื่องจากสหกรณ์จังหวัดพัทลุงมีการเข้มงวดในการขอจัดตั้งสหกรณ์/กลุ่มเกษตรกรมากขึ้น และการจัดตั้งคณะบุคคลต้องมีความพร้อม เมื่อสหกรณ์/กลุ่มเกษตรกรได้รับใบสำคัญการจดทะเบียนแล้วต้องมีการจัดจ้างพนักงานบัญชี ทั้งนี้สหกรณ์ที่หยุดดำเนินงาน หากไม่สามารถฟื้นฟูกลับ มาดำเนินธุรกิจได้จะดำเนินการเลิกและถอดชื่อสหกรณ์นั้น</w:t>
      </w:r>
    </w:p>
    <w:p w:rsidR="0097437F" w:rsidRPr="003E56DA" w:rsidRDefault="0097437F" w:rsidP="00AB646F">
      <w:pPr>
        <w:tabs>
          <w:tab w:val="left" w:pos="851"/>
        </w:tabs>
        <w:spacing w:before="240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AB646F">
      <w:pPr>
        <w:tabs>
          <w:tab w:val="left" w:pos="851"/>
        </w:tabs>
        <w:spacing w:before="240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AB646F">
      <w:pPr>
        <w:tabs>
          <w:tab w:val="left" w:pos="851"/>
        </w:tabs>
        <w:spacing w:before="240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23AA6" w:rsidRPr="003E56DA" w:rsidRDefault="00D23AA6" w:rsidP="00D23AA6">
      <w:pPr>
        <w:ind w:firstLine="720"/>
        <w:jc w:val="thaiDistribute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D23AA6" w:rsidRPr="003E56DA" w:rsidRDefault="00D23AA6" w:rsidP="00F869B5">
      <w:pPr>
        <w:tabs>
          <w:tab w:val="left" w:pos="851"/>
        </w:tabs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lastRenderedPageBreak/>
        <w:tab/>
      </w:r>
      <w:r w:rsidR="00F869B5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>1.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>5.</w:t>
      </w:r>
      <w:r w:rsidR="00F869B5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>7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ด้านการศึกษา</w:t>
      </w:r>
    </w:p>
    <w:p w:rsidR="00CB356F" w:rsidRPr="003E56DA" w:rsidRDefault="00CB356F" w:rsidP="00CB356F">
      <w:pPr>
        <w:tabs>
          <w:tab w:val="left" w:pos="1560"/>
        </w:tabs>
        <w:ind w:right="272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1"/>
          <w:szCs w:val="31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จังหวัดพัทลุงมีการจัดการศึกษาหลายระดับ ตั้งแต่ระดับก่อนประถมศึกษาประถมศึกษา มัธยมศึกษาตอนต้น มัธยมศึกษาตอนปลายทั้งสายสามัญและสายอาชีพ และระดับอุดมศึกษา </w:t>
      </w:r>
      <w:r w:rsidR="00C2284A" w:rsidRPr="003E56DA">
        <w:rPr>
          <w:rFonts w:ascii="TH SarabunIT๙" w:hAnsi="TH SarabunIT๙" w:cs="TH SarabunIT๙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sz w:val="32"/>
          <w:szCs w:val="32"/>
          <w:cs/>
        </w:rPr>
        <w:t>โดยมีสถานศึกษาที่เปิดสอนระดับอุดมศึกษา ได้แก่ มหาวิทยาลัยทักษิณ วิทยาเขตพัทลุง มหาวิทยาลัยราชภัฎสงขลา(ส่วนแยก) วิทยาลัยเทคนิคพัทลุง วิทยาลัยสารพัดช่างพัทลุง วิทยาลัยการอาชีพบางแก้ว วิทยาลัยเทคนิคป่าพะยอม</w:t>
      </w:r>
      <w:r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>วิทยาลัยเกษตรและเทคโนโลยีพัทลุง</w:t>
      </w:r>
      <w:r w:rsidRPr="003E56DA">
        <w:rPr>
          <w:rFonts w:ascii="TH SarabunIT๙" w:hAnsi="TH SarabunIT๙" w:cs="TH SarabunIT๙"/>
          <w:sz w:val="32"/>
          <w:szCs w:val="32"/>
        </w:rPr>
        <w:t xml:space="preserve"> </w:t>
      </w:r>
    </w:p>
    <w:p w:rsidR="00CB356F" w:rsidRPr="003E56DA" w:rsidRDefault="00CB356F" w:rsidP="00CB356F">
      <w:pPr>
        <w:rPr>
          <w:rFonts w:ascii="TH SarabunIT๙" w:hAnsi="TH SarabunIT๙" w:cs="TH SarabunIT๙"/>
          <w:b/>
          <w:bCs/>
          <w:i/>
          <w:iCs/>
          <w:sz w:val="16"/>
          <w:szCs w:val="16"/>
        </w:rPr>
      </w:pPr>
    </w:p>
    <w:tbl>
      <w:tblPr>
        <w:tblW w:w="0" w:type="auto"/>
        <w:tblInd w:w="1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968"/>
        <w:gridCol w:w="1062"/>
      </w:tblGrid>
      <w:tr w:rsidR="00CB356F" w:rsidRPr="003E56DA" w:rsidTr="00393043">
        <w:tc>
          <w:tcPr>
            <w:tcW w:w="6030" w:type="dxa"/>
            <w:gridSpan w:val="2"/>
            <w:tcBorders>
              <w:top w:val="nil"/>
              <w:left w:val="nil"/>
              <w:right w:val="nil"/>
            </w:tcBorders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ตารางแสดงจำนวนสถานศึกษาในจังหวัดพัทลุง ประจำปีการศึกษา 255๕</w:t>
            </w:r>
          </w:p>
        </w:tc>
      </w:tr>
      <w:tr w:rsidR="00CB356F" w:rsidRPr="003E56DA" w:rsidTr="00C2284A">
        <w:tc>
          <w:tcPr>
            <w:tcW w:w="4968" w:type="dxa"/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สังกัด</w:t>
            </w:r>
          </w:p>
        </w:tc>
        <w:tc>
          <w:tcPr>
            <w:tcW w:w="1062" w:type="dxa"/>
            <w:shd w:val="clear" w:color="auto" w:fill="DDD9C3" w:themeFill="background2" w:themeFillShade="E6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จำนวน</w:t>
            </w:r>
          </w:p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(โรง)</w:t>
            </w:r>
          </w:p>
        </w:tc>
      </w:tr>
      <w:tr w:rsidR="00CB356F" w:rsidRPr="003E56DA" w:rsidTr="00393043">
        <w:tc>
          <w:tcPr>
            <w:tcW w:w="4968" w:type="dxa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สำนักงานเขตพื้นที่การศึกษาประถมศึกษาพัทลุง เขต 1</w:t>
            </w:r>
          </w:p>
        </w:tc>
        <w:tc>
          <w:tcPr>
            <w:tcW w:w="1062" w:type="dxa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145</w:t>
            </w:r>
          </w:p>
        </w:tc>
      </w:tr>
      <w:tr w:rsidR="00CB356F" w:rsidRPr="003E56DA" w:rsidTr="00393043">
        <w:tc>
          <w:tcPr>
            <w:tcW w:w="4968" w:type="dxa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สำนักงานเขตพื้นที่การศึกษาประถมศึกษาพัทลุง เขต 2</w:t>
            </w:r>
          </w:p>
        </w:tc>
        <w:tc>
          <w:tcPr>
            <w:tcW w:w="1062" w:type="dxa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123</w:t>
            </w:r>
          </w:p>
        </w:tc>
      </w:tr>
      <w:tr w:rsidR="00CB356F" w:rsidRPr="003E56DA" w:rsidTr="00393043">
        <w:trPr>
          <w:trHeight w:val="401"/>
        </w:trPr>
        <w:tc>
          <w:tcPr>
            <w:tcW w:w="4968" w:type="dxa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สำนักงานเขตพื้นที่การศึกษามัธยมศึกษาเขต 12 ส่วนแยกพัทลุง</w:t>
            </w:r>
          </w:p>
        </w:tc>
        <w:tc>
          <w:tcPr>
            <w:tcW w:w="1062" w:type="dxa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28</w:t>
            </w:r>
          </w:p>
        </w:tc>
      </w:tr>
    </w:tbl>
    <w:p w:rsidR="00CB356F" w:rsidRPr="003E56DA" w:rsidRDefault="00CB356F" w:rsidP="00CB356F">
      <w:pPr>
        <w:jc w:val="center"/>
        <w:rPr>
          <w:rFonts w:ascii="TH SarabunIT๙" w:hAnsi="TH SarabunIT๙" w:cs="TH SarabunIT๙"/>
          <w:b/>
          <w:bCs/>
          <w:sz w:val="28"/>
        </w:rPr>
      </w:pPr>
    </w:p>
    <w:p w:rsidR="00CB356F" w:rsidRPr="003E56DA" w:rsidRDefault="00CB356F" w:rsidP="00CB356F">
      <w:pPr>
        <w:jc w:val="center"/>
        <w:rPr>
          <w:rFonts w:ascii="TH SarabunIT๙" w:hAnsi="TH SarabunIT๙" w:cs="TH SarabunIT๙"/>
          <w:b/>
          <w:bCs/>
          <w:sz w:val="28"/>
        </w:rPr>
      </w:pPr>
    </w:p>
    <w:p w:rsidR="00CB356F" w:rsidRPr="003E56DA" w:rsidRDefault="00CB356F" w:rsidP="00CB356F">
      <w:pPr>
        <w:jc w:val="center"/>
        <w:rPr>
          <w:rFonts w:ascii="TH SarabunIT๙" w:hAnsi="TH SarabunIT๙" w:cs="TH SarabunIT๙"/>
          <w:sz w:val="28"/>
          <w:cs/>
        </w:rPr>
      </w:pPr>
      <w:r w:rsidRPr="003E56DA">
        <w:rPr>
          <w:rFonts w:ascii="TH SarabunIT๙" w:hAnsi="TH SarabunIT๙" w:cs="TH SarabunIT๙"/>
          <w:b/>
          <w:bCs/>
          <w:sz w:val="28"/>
          <w:cs/>
        </w:rPr>
        <w:t>ข้อมูลพื้นฐานทางการศึกษา</w:t>
      </w:r>
      <w:r w:rsidRPr="003E56DA">
        <w:rPr>
          <w:rFonts w:ascii="TH SarabunIT๙" w:hAnsi="TH SarabunIT๙" w:cs="TH SarabunIT๙"/>
          <w:b/>
          <w:bCs/>
          <w:sz w:val="28"/>
        </w:rPr>
        <w:t xml:space="preserve"> </w:t>
      </w:r>
      <w:r w:rsidRPr="003E56DA">
        <w:rPr>
          <w:rFonts w:ascii="TH SarabunIT๙" w:hAnsi="TH SarabunIT๙" w:cs="TH SarabunIT๙"/>
          <w:b/>
          <w:bCs/>
          <w:sz w:val="28"/>
          <w:cs/>
        </w:rPr>
        <w:t xml:space="preserve">สำนักงานเขตพื้นที่การศึกษาประถมศึกษาพัทลุง เขต </w:t>
      </w:r>
      <w:r w:rsidRPr="003E56DA">
        <w:rPr>
          <w:rFonts w:ascii="TH SarabunIT๙" w:hAnsi="TH SarabunIT๙" w:cs="TH SarabunIT๙"/>
          <w:b/>
          <w:bCs/>
          <w:sz w:val="28"/>
        </w:rPr>
        <w:t>1</w:t>
      </w:r>
      <w:r w:rsidRPr="003E56DA">
        <w:rPr>
          <w:rFonts w:ascii="TH SarabunIT๙" w:hAnsi="TH SarabunIT๙" w:cs="TH SarabunIT๙"/>
          <w:b/>
          <w:bCs/>
          <w:sz w:val="28"/>
        </w:rPr>
        <w:br/>
      </w:r>
      <w:r w:rsidRPr="003E56DA">
        <w:rPr>
          <w:rFonts w:ascii="TH SarabunIT๙" w:hAnsi="TH SarabunIT๙" w:cs="TH SarabunIT๙"/>
          <w:b/>
          <w:bCs/>
          <w:sz w:val="28"/>
          <w:cs/>
        </w:rPr>
        <w:t xml:space="preserve">ปีการศึกษา </w:t>
      </w:r>
      <w:r w:rsidRPr="003E56DA">
        <w:rPr>
          <w:rFonts w:ascii="TH SarabunIT๙" w:hAnsi="TH SarabunIT๙" w:cs="TH SarabunIT๙"/>
          <w:b/>
          <w:bCs/>
          <w:sz w:val="28"/>
        </w:rPr>
        <w:t>255</w:t>
      </w:r>
      <w:r w:rsidRPr="003E56DA">
        <w:rPr>
          <w:rFonts w:ascii="TH SarabunIT๙" w:hAnsi="TH SarabunIT๙" w:cs="TH SarabunIT๙"/>
          <w:b/>
          <w:bCs/>
          <w:sz w:val="28"/>
          <w:cs/>
        </w:rPr>
        <w:t>๕</w:t>
      </w:r>
    </w:p>
    <w:tbl>
      <w:tblPr>
        <w:tblW w:w="4433" w:type="pct"/>
        <w:jc w:val="center"/>
        <w:tblCellSpacing w:w="7" w:type="dxa"/>
        <w:tblInd w:w="-18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801"/>
        <w:gridCol w:w="2623"/>
        <w:gridCol w:w="2670"/>
      </w:tblGrid>
      <w:tr w:rsidR="00CB356F" w:rsidRPr="003E56DA" w:rsidTr="00C2284A">
        <w:trPr>
          <w:tblCellSpacing w:w="7" w:type="dxa"/>
          <w:jc w:val="center"/>
        </w:trPr>
        <w:tc>
          <w:tcPr>
            <w:tcW w:w="1721" w:type="pct"/>
            <w:vMerge w:val="restart"/>
            <w:tcBorders>
              <w:top w:val="single" w:sz="4" w:space="0" w:color="auto"/>
              <w:left w:val="nil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ระดับ</w:t>
            </w:r>
          </w:p>
        </w:tc>
        <w:tc>
          <w:tcPr>
            <w:tcW w:w="3244" w:type="pct"/>
            <w:gridSpan w:val="2"/>
            <w:tcBorders>
              <w:right w:val="nil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ปีการศึกษา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 xml:space="preserve"> 255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๕</w:t>
            </w:r>
          </w:p>
        </w:tc>
      </w:tr>
      <w:tr w:rsidR="00CB356F" w:rsidRPr="003E56DA" w:rsidTr="00C2284A">
        <w:trPr>
          <w:tblCellSpacing w:w="7" w:type="dxa"/>
          <w:jc w:val="center"/>
        </w:trPr>
        <w:tc>
          <w:tcPr>
            <w:tcW w:w="1721" w:type="pct"/>
            <w:vMerge/>
            <w:tcBorders>
              <w:left w:val="nil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616" w:type="pct"/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นักเรียน</w:t>
            </w:r>
          </w:p>
        </w:tc>
        <w:tc>
          <w:tcPr>
            <w:tcW w:w="1615" w:type="pct"/>
            <w:tcBorders>
              <w:right w:val="nil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ห้องเรียน</w:t>
            </w:r>
          </w:p>
        </w:tc>
      </w:tr>
      <w:tr w:rsidR="00CB356F" w:rsidRPr="003E56DA" w:rsidTr="00393043">
        <w:trPr>
          <w:trHeight w:val="238"/>
          <w:tblCellSpacing w:w="7" w:type="dxa"/>
          <w:jc w:val="center"/>
        </w:trPr>
        <w:tc>
          <w:tcPr>
            <w:tcW w:w="1721" w:type="pct"/>
            <w:tcBorders>
              <w:left w:val="nil"/>
              <w:bottom w:val="single" w:sz="4" w:space="0" w:color="auto"/>
            </w:tcBorders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ก่อนประถม</w:t>
            </w:r>
          </w:p>
        </w:tc>
        <w:tc>
          <w:tcPr>
            <w:tcW w:w="1616" w:type="pct"/>
            <w:tcBorders>
              <w:bottom w:val="single" w:sz="4" w:space="0" w:color="auto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4,187</w:t>
            </w:r>
          </w:p>
        </w:tc>
        <w:tc>
          <w:tcPr>
            <w:tcW w:w="1615" w:type="pct"/>
            <w:tcBorders>
              <w:bottom w:val="single" w:sz="4" w:space="0" w:color="auto"/>
              <w:right w:val="nil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270</w:t>
            </w:r>
          </w:p>
        </w:tc>
      </w:tr>
      <w:tr w:rsidR="00CB356F" w:rsidRPr="003E56DA" w:rsidTr="00393043">
        <w:trPr>
          <w:trHeight w:val="337"/>
          <w:tblCellSpacing w:w="7" w:type="dxa"/>
          <w:jc w:val="center"/>
        </w:trPr>
        <w:tc>
          <w:tcPr>
            <w:tcW w:w="1721" w:type="pct"/>
            <w:tcBorders>
              <w:top w:val="single" w:sz="4" w:space="0" w:color="auto"/>
              <w:left w:val="nil"/>
            </w:tcBorders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ประถมศึกษา</w:t>
            </w:r>
          </w:p>
        </w:tc>
        <w:tc>
          <w:tcPr>
            <w:tcW w:w="1616" w:type="pct"/>
            <w:tcBorders>
              <w:top w:val="single" w:sz="4" w:space="0" w:color="auto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13,381</w:t>
            </w:r>
          </w:p>
        </w:tc>
        <w:tc>
          <w:tcPr>
            <w:tcW w:w="1615" w:type="pct"/>
            <w:tcBorders>
              <w:top w:val="single" w:sz="4" w:space="0" w:color="auto"/>
              <w:right w:val="nil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814</w:t>
            </w:r>
          </w:p>
        </w:tc>
      </w:tr>
      <w:tr w:rsidR="00CB356F" w:rsidRPr="003E56DA" w:rsidTr="00393043">
        <w:trPr>
          <w:tblCellSpacing w:w="7" w:type="dxa"/>
          <w:jc w:val="center"/>
        </w:trPr>
        <w:tc>
          <w:tcPr>
            <w:tcW w:w="1721" w:type="pct"/>
            <w:tcBorders>
              <w:left w:val="nil"/>
              <w:bottom w:val="nil"/>
            </w:tcBorders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มัธยมศึกษาตอนต้น</w:t>
            </w:r>
          </w:p>
        </w:tc>
        <w:tc>
          <w:tcPr>
            <w:tcW w:w="1616" w:type="pct"/>
            <w:tcBorders>
              <w:bottom w:val="nil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1,659</w:t>
            </w:r>
          </w:p>
        </w:tc>
        <w:tc>
          <w:tcPr>
            <w:tcW w:w="1615" w:type="pct"/>
            <w:tcBorders>
              <w:bottom w:val="nil"/>
              <w:right w:val="nil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79</w:t>
            </w:r>
          </w:p>
        </w:tc>
      </w:tr>
      <w:tr w:rsidR="00CB356F" w:rsidRPr="003E56DA" w:rsidTr="00C2284A">
        <w:trPr>
          <w:tblCellSpacing w:w="7" w:type="dxa"/>
          <w:jc w:val="center"/>
        </w:trPr>
        <w:tc>
          <w:tcPr>
            <w:tcW w:w="1721" w:type="pct"/>
            <w:tcBorders>
              <w:left w:val="nil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รวม</w:t>
            </w:r>
          </w:p>
        </w:tc>
        <w:tc>
          <w:tcPr>
            <w:tcW w:w="1616" w:type="pct"/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19,227</w:t>
            </w:r>
          </w:p>
        </w:tc>
        <w:tc>
          <w:tcPr>
            <w:tcW w:w="1615" w:type="pct"/>
            <w:tcBorders>
              <w:bottom w:val="single" w:sz="6" w:space="0" w:color="auto"/>
              <w:right w:val="nil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>1,163</w:t>
            </w:r>
          </w:p>
        </w:tc>
      </w:tr>
      <w:tr w:rsidR="00CB356F" w:rsidRPr="003E56DA" w:rsidTr="00393043">
        <w:trPr>
          <w:tblCellSpacing w:w="7" w:type="dxa"/>
          <w:jc w:val="center"/>
        </w:trPr>
        <w:tc>
          <w:tcPr>
            <w:tcW w:w="4977" w:type="pct"/>
            <w:gridSpan w:val="3"/>
            <w:tcBorders>
              <w:left w:val="nil"/>
              <w:bottom w:val="single" w:sz="6" w:space="0" w:color="auto"/>
            </w:tcBorders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จำนวนครู  1,207  คน </w:t>
            </w:r>
          </w:p>
        </w:tc>
      </w:tr>
    </w:tbl>
    <w:p w:rsidR="00CB356F" w:rsidRPr="003E56DA" w:rsidRDefault="00CB356F" w:rsidP="00CB356F">
      <w:pPr>
        <w:jc w:val="center"/>
        <w:rPr>
          <w:rFonts w:ascii="TH SarabunIT๙" w:hAnsi="TH SarabunIT๙" w:cs="TH SarabunIT๙"/>
          <w:b/>
          <w:bCs/>
          <w:sz w:val="16"/>
          <w:szCs w:val="16"/>
        </w:rPr>
      </w:pPr>
    </w:p>
    <w:p w:rsidR="00CB356F" w:rsidRPr="003E56DA" w:rsidRDefault="00CB356F" w:rsidP="00CB356F">
      <w:pPr>
        <w:jc w:val="center"/>
        <w:rPr>
          <w:rFonts w:ascii="TH SarabunIT๙" w:hAnsi="TH SarabunIT๙" w:cs="TH SarabunIT๙"/>
          <w:b/>
          <w:bCs/>
          <w:sz w:val="28"/>
        </w:rPr>
      </w:pPr>
      <w:r w:rsidRPr="003E56DA">
        <w:rPr>
          <w:rFonts w:ascii="TH SarabunIT๙" w:hAnsi="TH SarabunIT๙" w:cs="TH SarabunIT๙"/>
          <w:b/>
          <w:bCs/>
          <w:sz w:val="28"/>
          <w:cs/>
        </w:rPr>
        <w:t>ข้อมูลพื้นฐานทางการศึกษา</w:t>
      </w:r>
      <w:r w:rsidRPr="003E56DA">
        <w:rPr>
          <w:rFonts w:ascii="TH SarabunIT๙" w:hAnsi="TH SarabunIT๙" w:cs="TH SarabunIT๙"/>
          <w:b/>
          <w:bCs/>
          <w:sz w:val="28"/>
        </w:rPr>
        <w:t xml:space="preserve"> </w:t>
      </w:r>
      <w:r w:rsidRPr="003E56DA">
        <w:rPr>
          <w:rFonts w:ascii="TH SarabunIT๙" w:hAnsi="TH SarabunIT๙" w:cs="TH SarabunIT๙"/>
          <w:b/>
          <w:bCs/>
          <w:sz w:val="28"/>
          <w:cs/>
        </w:rPr>
        <w:t xml:space="preserve">สำนักงานเขตพื้นที่การศึกษาประถมศึกษาพัทลุง เขต </w:t>
      </w:r>
      <w:r w:rsidRPr="003E56DA">
        <w:rPr>
          <w:rFonts w:ascii="TH SarabunIT๙" w:hAnsi="TH SarabunIT๙" w:cs="TH SarabunIT๙"/>
          <w:b/>
          <w:bCs/>
          <w:sz w:val="28"/>
        </w:rPr>
        <w:t xml:space="preserve">2  </w:t>
      </w:r>
    </w:p>
    <w:p w:rsidR="00CB356F" w:rsidRPr="003E56DA" w:rsidRDefault="00CB356F" w:rsidP="00CB356F">
      <w:pPr>
        <w:jc w:val="center"/>
        <w:rPr>
          <w:rFonts w:ascii="TH SarabunIT๙" w:hAnsi="TH SarabunIT๙" w:cs="TH SarabunIT๙"/>
          <w:b/>
          <w:bCs/>
          <w:sz w:val="28"/>
          <w:cs/>
        </w:rPr>
      </w:pPr>
      <w:r w:rsidRPr="003E56DA">
        <w:rPr>
          <w:rFonts w:ascii="TH SarabunIT๙" w:hAnsi="TH SarabunIT๙" w:cs="TH SarabunIT๙"/>
          <w:b/>
          <w:bCs/>
          <w:sz w:val="28"/>
          <w:cs/>
        </w:rPr>
        <w:t xml:space="preserve">ปีการศึกษา </w:t>
      </w:r>
      <w:r w:rsidRPr="003E56DA">
        <w:rPr>
          <w:rFonts w:ascii="TH SarabunIT๙" w:hAnsi="TH SarabunIT๙" w:cs="TH SarabunIT๙"/>
          <w:b/>
          <w:bCs/>
          <w:sz w:val="28"/>
        </w:rPr>
        <w:t>255</w:t>
      </w:r>
      <w:r w:rsidRPr="003E56DA">
        <w:rPr>
          <w:rFonts w:ascii="TH SarabunIT๙" w:hAnsi="TH SarabunIT๙" w:cs="TH SarabunIT๙"/>
          <w:b/>
          <w:bCs/>
          <w:sz w:val="28"/>
          <w:cs/>
        </w:rPr>
        <w:t>๕</w:t>
      </w:r>
    </w:p>
    <w:tbl>
      <w:tblPr>
        <w:tblW w:w="4701" w:type="pct"/>
        <w:jc w:val="center"/>
        <w:tblCellSpacing w:w="7" w:type="dxa"/>
        <w:tblInd w:w="-18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060"/>
        <w:gridCol w:w="2315"/>
        <w:gridCol w:w="3227"/>
      </w:tblGrid>
      <w:tr w:rsidR="00CB356F" w:rsidRPr="003E56DA" w:rsidTr="00C2284A">
        <w:trPr>
          <w:tblCellSpacing w:w="7" w:type="dxa"/>
          <w:jc w:val="center"/>
        </w:trPr>
        <w:tc>
          <w:tcPr>
            <w:tcW w:w="1770" w:type="pct"/>
            <w:vMerge w:val="restart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ระดับ</w:t>
            </w:r>
          </w:p>
        </w:tc>
        <w:tc>
          <w:tcPr>
            <w:tcW w:w="3197" w:type="pct"/>
            <w:gridSpan w:val="2"/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ปีการศึกษา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 xml:space="preserve"> 255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๕</w:t>
            </w:r>
          </w:p>
        </w:tc>
      </w:tr>
      <w:tr w:rsidR="00CB356F" w:rsidRPr="003E56DA" w:rsidTr="00C2284A">
        <w:trPr>
          <w:tblCellSpacing w:w="7" w:type="dxa"/>
          <w:jc w:val="center"/>
        </w:trPr>
        <w:tc>
          <w:tcPr>
            <w:tcW w:w="1770" w:type="pct"/>
            <w:vMerge/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1340" w:type="pct"/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นักเรียน</w:t>
            </w:r>
          </w:p>
        </w:tc>
        <w:tc>
          <w:tcPr>
            <w:tcW w:w="1846" w:type="pct"/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ห้องเรียน</w:t>
            </w:r>
          </w:p>
        </w:tc>
      </w:tr>
      <w:tr w:rsidR="00CB356F" w:rsidRPr="003E56DA" w:rsidTr="00393043">
        <w:trPr>
          <w:tblCellSpacing w:w="7" w:type="dxa"/>
          <w:jc w:val="center"/>
        </w:trPr>
        <w:tc>
          <w:tcPr>
            <w:tcW w:w="1770" w:type="pct"/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ก่อนประถม</w:t>
            </w:r>
          </w:p>
        </w:tc>
        <w:tc>
          <w:tcPr>
            <w:tcW w:w="1340" w:type="pct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4,480</w:t>
            </w:r>
          </w:p>
        </w:tc>
        <w:tc>
          <w:tcPr>
            <w:tcW w:w="1846" w:type="pct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259</w:t>
            </w:r>
          </w:p>
        </w:tc>
      </w:tr>
      <w:tr w:rsidR="00CB356F" w:rsidRPr="003E56DA" w:rsidTr="00393043">
        <w:trPr>
          <w:tblCellSpacing w:w="7" w:type="dxa"/>
          <w:jc w:val="center"/>
        </w:trPr>
        <w:tc>
          <w:tcPr>
            <w:tcW w:w="1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ประถมศึกษา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16,033</w:t>
            </w:r>
          </w:p>
        </w:tc>
        <w:tc>
          <w:tcPr>
            <w:tcW w:w="18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815</w:t>
            </w:r>
          </w:p>
        </w:tc>
      </w:tr>
      <w:tr w:rsidR="00CB356F" w:rsidRPr="003E56DA" w:rsidTr="00393043">
        <w:trPr>
          <w:tblCellSpacing w:w="7" w:type="dxa"/>
          <w:jc w:val="center"/>
        </w:trPr>
        <w:tc>
          <w:tcPr>
            <w:tcW w:w="1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มัธยมศึกษาตอนต้น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1,015</w:t>
            </w:r>
          </w:p>
        </w:tc>
        <w:tc>
          <w:tcPr>
            <w:tcW w:w="18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65</w:t>
            </w:r>
          </w:p>
        </w:tc>
      </w:tr>
      <w:tr w:rsidR="00CB356F" w:rsidRPr="003E56DA" w:rsidTr="00C2284A">
        <w:trPr>
          <w:tblCellSpacing w:w="7" w:type="dxa"/>
          <w:jc w:val="center"/>
        </w:trPr>
        <w:tc>
          <w:tcPr>
            <w:tcW w:w="1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รวม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21,528</w:t>
            </w:r>
          </w:p>
        </w:tc>
        <w:tc>
          <w:tcPr>
            <w:tcW w:w="18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1,139</w:t>
            </w:r>
          </w:p>
        </w:tc>
      </w:tr>
      <w:tr w:rsidR="00CB356F" w:rsidRPr="003E56DA" w:rsidTr="00393043">
        <w:trPr>
          <w:tblCellSpacing w:w="7" w:type="dxa"/>
          <w:jc w:val="center"/>
        </w:trPr>
        <w:tc>
          <w:tcPr>
            <w:tcW w:w="497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56F" w:rsidRPr="003E56DA" w:rsidRDefault="00CB356F" w:rsidP="00393043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 xml:space="preserve">จำนวนครู     1,513  คน </w:t>
            </w:r>
          </w:p>
        </w:tc>
      </w:tr>
    </w:tbl>
    <w:p w:rsidR="00CB356F" w:rsidRPr="003E56DA" w:rsidRDefault="00CB356F" w:rsidP="00CB356F">
      <w:pPr>
        <w:ind w:firstLine="720"/>
        <w:rPr>
          <w:rFonts w:ascii="TH SarabunIT๙" w:hAnsi="TH SarabunIT๙" w:cs="TH SarabunIT๙"/>
          <w:color w:val="C00000"/>
          <w:sz w:val="16"/>
          <w:szCs w:val="16"/>
        </w:rPr>
      </w:pPr>
    </w:p>
    <w:p w:rsidR="00CB356F" w:rsidRPr="003E56DA" w:rsidRDefault="00C2284A" w:rsidP="00C2284A">
      <w:pPr>
        <w:tabs>
          <w:tab w:val="left" w:pos="1560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1"/>
          <w:szCs w:val="31"/>
          <w:cs/>
        </w:rPr>
        <w:tab/>
      </w:r>
      <w:r w:rsidR="00CB356F" w:rsidRPr="003E56DA">
        <w:rPr>
          <w:rFonts w:ascii="TH SarabunIT๙" w:hAnsi="TH SarabunIT๙" w:cs="TH SarabunIT๙"/>
          <w:sz w:val="32"/>
          <w:szCs w:val="32"/>
          <w:cs/>
        </w:rPr>
        <w:t xml:space="preserve">จังหวัดพัทลุงจะมีการศึกษาในระบบแล้ว ยังมีการศึกษาตามอัธยาศัย ซึ่งมีศูนย์การศึกษาประจำอำเภอ (กศน.ประจำอำเภอ) จำนวน 11 อำเภอ และมีศูนย์การศึกษาประจำตำบล (กศน.ประจำตำบล) จำนวน 65 แห่ง มีห้องสมุดประจำอำเภอ 12 แห่ง แยกเป็น ห้องสมุดประจำอำเภอ 10 อำเภอ ห้องสมุดประจำจังหวัด 1 แห่ง ซึ่งตั้งอยู่ ณ อำเภอเมืองพัทลุง  ห้องสมุดเฉลิม-พระเกียรติ จำนวน 1 แห่ง ตั้งอยู่ </w:t>
      </w:r>
      <w:r w:rsidRPr="003E56DA">
        <w:rPr>
          <w:rFonts w:ascii="TH SarabunIT๙" w:hAnsi="TH SarabunIT๙" w:cs="TH SarabunIT๙"/>
          <w:sz w:val="32"/>
          <w:szCs w:val="32"/>
          <w:cs/>
        </w:rPr>
        <w:br/>
      </w:r>
      <w:r w:rsidR="00CB356F" w:rsidRPr="003E56DA">
        <w:rPr>
          <w:rFonts w:ascii="TH SarabunIT๙" w:hAnsi="TH SarabunIT๙" w:cs="TH SarabunIT๙"/>
          <w:sz w:val="32"/>
          <w:szCs w:val="32"/>
          <w:cs/>
        </w:rPr>
        <w:t>ณ อำเภอศรีนครินทร์</w:t>
      </w:r>
    </w:p>
    <w:tbl>
      <w:tblPr>
        <w:tblW w:w="8221" w:type="dxa"/>
        <w:tblInd w:w="959" w:type="dxa"/>
        <w:tblLook w:val="0000"/>
      </w:tblPr>
      <w:tblGrid>
        <w:gridCol w:w="709"/>
        <w:gridCol w:w="210"/>
        <w:gridCol w:w="884"/>
        <w:gridCol w:w="450"/>
        <w:gridCol w:w="600"/>
        <w:gridCol w:w="327"/>
        <w:gridCol w:w="273"/>
        <w:gridCol w:w="515"/>
        <w:gridCol w:w="170"/>
        <w:gridCol w:w="751"/>
        <w:gridCol w:w="17"/>
        <w:gridCol w:w="696"/>
        <w:gridCol w:w="7"/>
        <w:gridCol w:w="681"/>
        <w:gridCol w:w="16"/>
        <w:gridCol w:w="579"/>
        <w:gridCol w:w="344"/>
        <w:gridCol w:w="367"/>
        <w:gridCol w:w="625"/>
      </w:tblGrid>
      <w:tr w:rsidR="00CB356F" w:rsidRPr="003E56DA" w:rsidTr="00C2284A">
        <w:trPr>
          <w:trHeight w:val="375"/>
        </w:trPr>
        <w:tc>
          <w:tcPr>
            <w:tcW w:w="8221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lastRenderedPageBreak/>
              <w:t>จำนวนผู้เรียน/นักศึกษาที่ลงทะเบียนเรียน ในสังกัด สำนักงาน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กศน.จังหวัดพัทลุง</w:t>
            </w:r>
          </w:p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แยกตามรายอำเภอ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 xml:space="preserve"> ปี 255๕/255๖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ind w:left="-9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ลำดับ</w:t>
            </w:r>
          </w:p>
        </w:tc>
        <w:tc>
          <w:tcPr>
            <w:tcW w:w="10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2284A" w:rsidRPr="003E56DA" w:rsidRDefault="00C2284A" w:rsidP="00C2284A">
            <w:pPr>
              <w:ind w:left="-1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</w:p>
          <w:p w:rsidR="00CB356F" w:rsidRPr="003E56DA" w:rsidRDefault="00CB356F" w:rsidP="00C2284A">
            <w:pPr>
              <w:ind w:left="-1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สถานศึกษา</w:t>
            </w:r>
          </w:p>
          <w:p w:rsidR="00CB356F" w:rsidRPr="003E56DA" w:rsidRDefault="00CB356F" w:rsidP="00C2284A">
            <w:pPr>
              <w:ind w:left="-1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</w:p>
        </w:tc>
        <w:tc>
          <w:tcPr>
            <w:tcW w:w="16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การส่งเสริมการ</w:t>
            </w:r>
          </w:p>
        </w:tc>
        <w:tc>
          <w:tcPr>
            <w:tcW w:w="214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การศึกษาพื้นฐาน</w:t>
            </w:r>
          </w:p>
        </w:tc>
        <w:tc>
          <w:tcPr>
            <w:tcW w:w="2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การศึกษาเพื่อพัฒนาอาชีพ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C2284A">
            <w:pPr>
              <w:ind w:left="-9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</w:p>
        </w:tc>
        <w:tc>
          <w:tcPr>
            <w:tcW w:w="10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C2284A">
            <w:pPr>
              <w:ind w:left="-1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</w:p>
        </w:tc>
        <w:tc>
          <w:tcPr>
            <w:tcW w:w="16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เรียนรู้หนังสือ</w:t>
            </w:r>
          </w:p>
        </w:tc>
        <w:tc>
          <w:tcPr>
            <w:tcW w:w="214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</w:p>
        </w:tc>
        <w:tc>
          <w:tcPr>
            <w:tcW w:w="261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ทักษะชีวิตและสังคม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C2284A">
            <w:pPr>
              <w:ind w:left="-9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</w:p>
        </w:tc>
        <w:tc>
          <w:tcPr>
            <w:tcW w:w="10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CB356F" w:rsidRPr="003E56DA" w:rsidRDefault="00CB356F" w:rsidP="00C2284A">
            <w:pPr>
              <w:ind w:left="-1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ind w:left="-108" w:right="-149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ชาย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หญิง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รวม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ind w:left="-83" w:right="-75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ชาย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หญิง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ind w:left="-102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รวม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ind w:left="-76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ชาย</w:t>
            </w:r>
          </w:p>
        </w:tc>
        <w:tc>
          <w:tcPr>
            <w:tcW w:w="9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ind w:lef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หญิง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B356F" w:rsidRPr="003E56DA" w:rsidRDefault="00CB356F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รวม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ตะโหมด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๘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๑๘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๒๖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๒๓๖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/>
              </w:rPr>
              <w:t>7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  <w:r w:rsidRPr="003E56DA">
              <w:rPr>
                <w:rFonts w:ascii="TH SarabunIT๙" w:hAnsi="TH SarabunIT๙" w:cs="TH SarabunIT๙"/>
                <w:color w:val="000000"/>
              </w:rPr>
              <w:t>10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๒๘๒</w:t>
            </w:r>
          </w:p>
        </w:tc>
        <w:tc>
          <w:tcPr>
            <w:tcW w:w="9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๔๘๖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๗๖๘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เขาชัยสน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๐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๒๖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๒๖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๓๔๘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๑๗๒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๕๒๐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๒๗๗</w:t>
            </w:r>
          </w:p>
        </w:tc>
        <w:tc>
          <w:tcPr>
            <w:tcW w:w="9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9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๒๕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๒๐๒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3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ป่าบอน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๑๗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color w:val="000000"/>
              </w:rPr>
              <w:t>0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๓๗๙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๙๔</w:t>
            </w:r>
          </w:p>
        </w:tc>
        <w:tc>
          <w:tcPr>
            <w:tcW w:w="7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๕๗๓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๒๑๘</w:t>
            </w:r>
          </w:p>
        </w:tc>
        <w:tc>
          <w:tcPr>
            <w:tcW w:w="9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๕๘๔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๕๐๒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4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ศรีบรรพต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๑๕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๒๑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๒๒๖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๑๔๑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๓๖๗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๒๓</w:t>
            </w: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๒๕๖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๔๘๘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5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บางแก้ว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๗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๓๒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๓๙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๐๐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๒๗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color w:val="000000"/>
              </w:rPr>
              <w:t>27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๔๒๒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๙๗๙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๔๐๑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6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ป่าพะยอม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๒๔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๓๐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๒๓๐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๑๖๔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๓๙๔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๔๘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7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๓๗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๘๘๕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7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ศรีนครินทร์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๗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๑๓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color w:val="000000"/>
              </w:rPr>
              <w:t>0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๔๗๐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๑๔๓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๖๑๓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๑๘๙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๗๓๗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๘๘๕</w:t>
            </w:r>
          </w:p>
        </w:tc>
      </w:tr>
      <w:tr w:rsidR="00CB356F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8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ควนขนุน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๑๑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๑๙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color w:val="000000"/>
              </w:rPr>
              <w:t>0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๕๕๒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๒๘๘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๘๔๓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๒๙๐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๓๗๒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B356F" w:rsidRPr="003E56DA" w:rsidRDefault="00CB356F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1,6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๖๒</w:t>
            </w:r>
          </w:p>
        </w:tc>
      </w:tr>
      <w:tr w:rsidR="00C2284A" w:rsidRPr="003E56DA" w:rsidTr="00C2284A">
        <w:trPr>
          <w:trHeight w:val="42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9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กงหรา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๑๙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๑๙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๓๘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๓๙๙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๒๒๗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๖๒๖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๙</w:t>
            </w:r>
            <w:r w:rsidRPr="003E56DA">
              <w:rPr>
                <w:rFonts w:ascii="TH SarabunIT๙" w:hAnsi="TH SarabunIT๙" w:cs="TH SarabunIT๙"/>
                <w:color w:val="000000"/>
              </w:rPr>
              <w:t>9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๖๔๙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๗๔๘</w:t>
            </w:r>
          </w:p>
        </w:tc>
      </w:tr>
      <w:tr w:rsidR="00C2284A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10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เมืองพัทลุง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๑๔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๒๖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๗๒๓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๓๕๗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๐๘๓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๑๗๘</w:t>
            </w:r>
            <w:r w:rsidRPr="003E56DA">
              <w:rPr>
                <w:rFonts w:ascii="TH SarabunIT๙" w:hAnsi="TH SarabunIT๙" w:cs="TH SarabunIT๙"/>
                <w:color w:val="000000"/>
              </w:rPr>
              <w:t>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</w:t>
            </w:r>
            <w:r w:rsidRPr="003E56DA">
              <w:rPr>
                <w:rFonts w:ascii="TH SarabunIT๙" w:hAnsi="TH SarabunIT๙" w:cs="TH SarabunIT๙"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๐</w:t>
            </w:r>
            <w:r w:rsidRPr="003E56DA">
              <w:rPr>
                <w:rFonts w:ascii="TH SarabunIT๙" w:hAnsi="TH SarabunIT๙" w:cs="TH SarabunIT๙"/>
                <w:color w:val="000000"/>
              </w:rPr>
              <w:t>39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</w:t>
            </w:r>
            <w:r w:rsidRPr="003E56DA">
              <w:rPr>
                <w:rFonts w:ascii="TH SarabunIT๙" w:hAnsi="TH SarabunIT๙" w:cs="TH SarabunIT๙"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๘๒๕</w:t>
            </w:r>
          </w:p>
        </w:tc>
      </w:tr>
      <w:tr w:rsidR="00C2284A" w:rsidRPr="003E56DA" w:rsidTr="00C2284A">
        <w:trPr>
          <w:trHeight w:val="37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98" w:right="-108"/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11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8" w:right="-108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ปากพะยูน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8" w:right="-149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๒๙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๓๑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83" w:right="-75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๓๒๕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๒๘๕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2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๖๑๐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76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๓๑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108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๐๔๓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1,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color w:val="000000"/>
              </w:rPr>
              <w:t>7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</w:p>
        </w:tc>
      </w:tr>
      <w:tr w:rsidR="00C2284A" w:rsidRPr="003E56DA" w:rsidTr="00C2284A">
        <w:trPr>
          <w:trHeight w:val="375"/>
        </w:trPr>
        <w:tc>
          <w:tcPr>
            <w:tcW w:w="18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C2284A">
            <w:pPr>
              <w:ind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รวม</w:t>
            </w: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ind w:left="-108" w:right="-59"/>
              <w:jc w:val="center"/>
              <w:rPr>
                <w:rFonts w:ascii="TH SarabunIT๙" w:hAnsi="TH SarabunIT๙" w:cs="TH SarabunIT๙"/>
                <w:b/>
                <w:b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๘๑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๒๒๖</w:t>
            </w:r>
          </w:p>
        </w:tc>
        <w:tc>
          <w:tcPr>
            <w:tcW w:w="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๓๐๗</w:t>
            </w:r>
          </w:p>
        </w:tc>
        <w:tc>
          <w:tcPr>
            <w:tcW w:w="6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ind w:left="-83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๔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๐๘๘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๒๗๒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ind w:left="-102"/>
              <w:jc w:val="center"/>
              <w:rPr>
                <w:rFonts w:ascii="TH SarabunIT๙" w:hAnsi="TH SarabunIT๙" w:cs="TH SarabunIT๙"/>
                <w:b/>
                <w:b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๖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๓๖๖</w:t>
            </w:r>
          </w:p>
        </w:tc>
        <w:tc>
          <w:tcPr>
            <w:tcW w:w="70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ind w:left="-76"/>
              <w:jc w:val="center"/>
              <w:rPr>
                <w:rFonts w:ascii="TH SarabunIT๙" w:hAnsi="TH SarabunIT๙" w:cs="TH SarabunIT๙"/>
                <w:b/>
                <w:bCs/>
                <w:color w:val="00000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4,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๑๗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ind w:lef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1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๓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๑๑๑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1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๗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cs/>
              </w:rPr>
              <w:t>๒๘๕</w:t>
            </w:r>
          </w:p>
        </w:tc>
      </w:tr>
      <w:tr w:rsidR="00C2284A" w:rsidRPr="003E56DA" w:rsidTr="00C2284A">
        <w:trPr>
          <w:trHeight w:val="375"/>
        </w:trPr>
        <w:tc>
          <w:tcPr>
            <w:tcW w:w="8221" w:type="dxa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i/>
                <w:iCs/>
                <w:color w:val="000000"/>
              </w:rPr>
            </w:pPr>
            <w:r w:rsidRPr="003E56DA">
              <w:rPr>
                <w:rFonts w:ascii="TH SarabunIT๙" w:hAnsi="TH SarabunIT๙" w:cs="TH SarabunIT๙"/>
                <w:i/>
                <w:iCs/>
                <w:color w:val="000000"/>
              </w:rPr>
              <w:t xml:space="preserve"> </w:t>
            </w: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</w:rPr>
              <w:t xml:space="preserve">: </w:t>
            </w: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>สนง.ส่งเสริมการศึกษานอกระบบและการศึกษาตามอัธยาศัยจังหวัดพัทลุง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 w:val="20"/>
                <w:szCs w:val="20"/>
                <w:cs/>
              </w:rPr>
              <w:t xml:space="preserve"> (ข้อมูล ณ เดือนกรกฎาคม 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 w:val="20"/>
                <w:szCs w:val="20"/>
              </w:rPr>
              <w:t>255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 w:val="20"/>
                <w:szCs w:val="20"/>
                <w:cs/>
              </w:rPr>
              <w:t>๖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 w:val="20"/>
                <w:szCs w:val="20"/>
              </w:rPr>
              <w:t>)</w:t>
            </w:r>
          </w:p>
        </w:tc>
      </w:tr>
      <w:tr w:rsidR="00C2284A" w:rsidRPr="003E56DA" w:rsidTr="00C2284A">
        <w:trPr>
          <w:gridAfter w:val="1"/>
          <w:wAfter w:w="625" w:type="dxa"/>
          <w:trHeight w:val="375"/>
        </w:trPr>
        <w:tc>
          <w:tcPr>
            <w:tcW w:w="759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</w:p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ข้อมูลบุคลากรทางการศึกษา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 xml:space="preserve">ปี 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255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๕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/255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๖</w:t>
            </w:r>
          </w:p>
        </w:tc>
      </w:tr>
      <w:tr w:rsidR="00C2284A" w:rsidRPr="003E56DA" w:rsidTr="00C2284A">
        <w:trPr>
          <w:gridAfter w:val="1"/>
          <w:wAfter w:w="625" w:type="dxa"/>
          <w:trHeight w:val="375"/>
        </w:trPr>
        <w:tc>
          <w:tcPr>
            <w:tcW w:w="759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สำนักงาน กศน.จังหวัดพัทลุง</w:t>
            </w:r>
          </w:p>
        </w:tc>
      </w:tr>
      <w:tr w:rsidR="00C2284A" w:rsidRPr="003E56DA" w:rsidTr="00C2284A">
        <w:trPr>
          <w:gridAfter w:val="1"/>
          <w:wAfter w:w="625" w:type="dxa"/>
          <w:trHeight w:val="375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ลำดับ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สถานศึกษาอำเภอ/ตำบล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ครู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2284A" w:rsidRPr="003E56DA" w:rsidRDefault="00C2284A" w:rsidP="00393043">
            <w:pPr>
              <w:ind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พนักงานราชการ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ครูอัตราจ้าง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center"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อื่น ๆ</w:t>
            </w:r>
          </w:p>
        </w:tc>
      </w:tr>
      <w:tr w:rsidR="00C2284A" w:rsidRPr="003E56DA" w:rsidTr="00C2284A">
        <w:trPr>
          <w:gridAfter w:val="1"/>
          <w:wAfter w:w="625" w:type="dxa"/>
          <w:trHeight w:val="70"/>
        </w:trPr>
        <w:tc>
          <w:tcPr>
            <w:tcW w:w="9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</w:p>
        </w:tc>
        <w:tc>
          <w:tcPr>
            <w:tcW w:w="2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กศน.จังหวัดพัทลุง</w:t>
            </w:r>
          </w:p>
        </w:tc>
        <w:tc>
          <w:tcPr>
            <w:tcW w:w="7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</w:p>
        </w:tc>
        <w:tc>
          <w:tcPr>
            <w:tcW w:w="164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๑๑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-</w:t>
            </w:r>
          </w:p>
        </w:tc>
        <w:tc>
          <w:tcPr>
            <w:tcW w:w="7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</w:tr>
      <w:tr w:rsidR="00C2284A" w:rsidRPr="003E56DA" w:rsidTr="00C2284A">
        <w:trPr>
          <w:gridAfter w:val="1"/>
          <w:wAfter w:w="625" w:type="dxa"/>
          <w:trHeight w:val="234"/>
        </w:trPr>
        <w:tc>
          <w:tcPr>
            <w:tcW w:w="9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  <w:tc>
          <w:tcPr>
            <w:tcW w:w="2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กศน.อำเภอตะโหมด</w:t>
            </w:r>
          </w:p>
        </w:tc>
        <w:tc>
          <w:tcPr>
            <w:tcW w:w="7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  <w:tc>
          <w:tcPr>
            <w:tcW w:w="164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ind w:left="-349" w:firstLine="349"/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๘</w:t>
            </w:r>
          </w:p>
        </w:tc>
        <w:tc>
          <w:tcPr>
            <w:tcW w:w="7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-</w:t>
            </w:r>
          </w:p>
        </w:tc>
      </w:tr>
      <w:tr w:rsidR="00C2284A" w:rsidRPr="003E56DA" w:rsidTr="00C2284A">
        <w:trPr>
          <w:gridAfter w:val="1"/>
          <w:wAfter w:w="625" w:type="dxa"/>
          <w:trHeight w:val="234"/>
        </w:trPr>
        <w:tc>
          <w:tcPr>
            <w:tcW w:w="9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3</w:t>
            </w:r>
          </w:p>
        </w:tc>
        <w:tc>
          <w:tcPr>
            <w:tcW w:w="2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กศน.อำเภอเขาชัยสน</w:t>
            </w:r>
          </w:p>
        </w:tc>
        <w:tc>
          <w:tcPr>
            <w:tcW w:w="7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  <w:tc>
          <w:tcPr>
            <w:tcW w:w="164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8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8</w:t>
            </w:r>
          </w:p>
        </w:tc>
        <w:tc>
          <w:tcPr>
            <w:tcW w:w="7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4</w:t>
            </w:r>
          </w:p>
        </w:tc>
      </w:tr>
      <w:tr w:rsidR="00C2284A" w:rsidRPr="003E56DA" w:rsidTr="00C2284A">
        <w:trPr>
          <w:gridAfter w:val="1"/>
          <w:wAfter w:w="625" w:type="dxa"/>
          <w:trHeight w:val="255"/>
        </w:trPr>
        <w:tc>
          <w:tcPr>
            <w:tcW w:w="9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4</w:t>
            </w:r>
          </w:p>
        </w:tc>
        <w:tc>
          <w:tcPr>
            <w:tcW w:w="2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กศน.อำเภอป่าบอน</w:t>
            </w:r>
          </w:p>
        </w:tc>
        <w:tc>
          <w:tcPr>
            <w:tcW w:w="7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</w:t>
            </w:r>
          </w:p>
        </w:tc>
        <w:tc>
          <w:tcPr>
            <w:tcW w:w="164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7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๙</w:t>
            </w:r>
          </w:p>
        </w:tc>
        <w:tc>
          <w:tcPr>
            <w:tcW w:w="7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5</w:t>
            </w:r>
          </w:p>
        </w:tc>
        <w:tc>
          <w:tcPr>
            <w:tcW w:w="226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กศน.อำเภอศรีบรรพต</w:t>
            </w:r>
          </w:p>
        </w:tc>
        <w:tc>
          <w:tcPr>
            <w:tcW w:w="7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  <w:tc>
          <w:tcPr>
            <w:tcW w:w="164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</w:p>
        </w:tc>
        <w:tc>
          <w:tcPr>
            <w:tcW w:w="7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6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กศน.อำเภอบางแก้ว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๘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7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กศน.อำเภอป่าพะยอม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8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กศน.อำเภอศรีนครินทร์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9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กศน.อำเภอควนขนุน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๑๘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๖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3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10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กศน.อำเภอกงหรา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๒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๗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๙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11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กศน.อำเภอเมืองพัทลุง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๔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6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๕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12</w:t>
            </w:r>
          </w:p>
        </w:tc>
        <w:tc>
          <w:tcPr>
            <w:tcW w:w="22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กศน.อำเภอปากพะยูน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๑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cs/>
              </w:rPr>
              <w:t>๙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2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color w:val="000000"/>
              </w:rPr>
            </w:pPr>
            <w:r w:rsidRPr="003E56DA">
              <w:rPr>
                <w:rFonts w:ascii="TH SarabunIT๙" w:hAnsi="TH SarabunIT๙" w:cs="TH SarabunIT๙"/>
                <w:color w:val="000000"/>
              </w:rPr>
              <w:t>1</w:t>
            </w:r>
          </w:p>
        </w:tc>
      </w:tr>
      <w:tr w:rsidR="00C2284A" w:rsidRPr="003E56DA" w:rsidTr="00C2284A">
        <w:trPr>
          <w:gridAfter w:val="1"/>
          <w:wAfter w:w="625" w:type="dxa"/>
          <w:trHeight w:val="219"/>
        </w:trPr>
        <w:tc>
          <w:tcPr>
            <w:tcW w:w="3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C2284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รวม</w:t>
            </w:r>
          </w:p>
        </w:tc>
        <w:tc>
          <w:tcPr>
            <w:tcW w:w="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๓๗</w:t>
            </w:r>
          </w:p>
        </w:tc>
        <w:tc>
          <w:tcPr>
            <w:tcW w:w="164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๗๔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๘๓</w:t>
            </w:r>
          </w:p>
        </w:tc>
        <w:tc>
          <w:tcPr>
            <w:tcW w:w="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</w:tcPr>
          <w:p w:rsidR="00C2284A" w:rsidRPr="003E56DA" w:rsidRDefault="00C2284A" w:rsidP="00393043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๔๑</w:t>
            </w:r>
          </w:p>
        </w:tc>
      </w:tr>
      <w:tr w:rsidR="00C2284A" w:rsidRPr="003E56DA" w:rsidTr="00C2284A">
        <w:trPr>
          <w:gridAfter w:val="1"/>
          <w:wAfter w:w="625" w:type="dxa"/>
          <w:trHeight w:val="375"/>
        </w:trPr>
        <w:tc>
          <w:tcPr>
            <w:tcW w:w="7596" w:type="dxa"/>
            <w:gridSpan w:val="1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C2284A" w:rsidRPr="003E56DA" w:rsidRDefault="00C2284A" w:rsidP="00393043">
            <w:pPr>
              <w:rPr>
                <w:rFonts w:ascii="TH SarabunIT๙" w:hAnsi="TH SarabunIT๙" w:cs="TH SarabunIT๙"/>
                <w:i/>
                <w:iCs/>
                <w:color w:val="000000"/>
                <w:szCs w:val="24"/>
              </w:rPr>
            </w:pPr>
            <w:r w:rsidRPr="003E56DA">
              <w:rPr>
                <w:rFonts w:ascii="TH SarabunIT๙" w:hAnsi="TH SarabunIT๙" w:cs="TH SarabunIT๙"/>
                <w:i/>
                <w:iCs/>
                <w:szCs w:val="24"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  <w:szCs w:val="24"/>
              </w:rPr>
              <w:t xml:space="preserve">: </w:t>
            </w:r>
            <w:r w:rsidRPr="003E56DA">
              <w:rPr>
                <w:rFonts w:ascii="TH SarabunIT๙" w:hAnsi="TH SarabunIT๙" w:cs="TH SarabunIT๙"/>
                <w:i/>
                <w:iCs/>
                <w:szCs w:val="24"/>
                <w:cs/>
              </w:rPr>
              <w:t>สนง.ส่งเสริมการศึกษานอกระบบและการศึกษาตามอัธยาศัยจังหวัดพัทลุง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Cs w:val="24"/>
                <w:cs/>
              </w:rPr>
              <w:t xml:space="preserve">  (ข้อมูล ณ เดือนกรกฎาคม 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Cs w:val="24"/>
              </w:rPr>
              <w:t>255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Cs w:val="24"/>
                <w:cs/>
              </w:rPr>
              <w:t>๖</w:t>
            </w:r>
            <w:r w:rsidRPr="003E56DA">
              <w:rPr>
                <w:rFonts w:ascii="TH SarabunIT๙" w:hAnsi="TH SarabunIT๙" w:cs="TH SarabunIT๙"/>
                <w:i/>
                <w:iCs/>
                <w:color w:val="000000"/>
                <w:szCs w:val="24"/>
              </w:rPr>
              <w:t>)</w:t>
            </w:r>
          </w:p>
        </w:tc>
      </w:tr>
    </w:tbl>
    <w:p w:rsidR="00D23AA6" w:rsidRPr="003E56DA" w:rsidRDefault="00D23AA6" w:rsidP="00D23AA6">
      <w:pPr>
        <w:ind w:left="-900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23AA6" w:rsidRPr="003E56DA" w:rsidRDefault="00D23AA6" w:rsidP="00D23AA6">
      <w:pPr>
        <w:ind w:left="-900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D23AA6">
      <w:pPr>
        <w:ind w:left="-900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23AA6" w:rsidRPr="003E56DA" w:rsidRDefault="00D23AA6" w:rsidP="0092257B">
      <w:pPr>
        <w:tabs>
          <w:tab w:val="left" w:pos="851"/>
        </w:tabs>
        <w:rPr>
          <w:rFonts w:ascii="TH SarabunIT๙" w:hAnsi="TH SarabunIT๙" w:cs="TH SarabunIT๙"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lastRenderedPageBreak/>
        <w:t xml:space="preserve">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  <w:r w:rsidR="0092257B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1.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5.</w:t>
      </w:r>
      <w:r w:rsidR="0092257B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8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 ด้านสาธารณสุข </w:t>
      </w:r>
      <w:r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 xml:space="preserve">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     </w:t>
      </w:r>
    </w:p>
    <w:p w:rsidR="0092257B" w:rsidRPr="003E56DA" w:rsidRDefault="0092257B" w:rsidP="00E16F50">
      <w:pPr>
        <w:ind w:firstLine="144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ด้านสาธารณสุข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 มีสถานบริการสาธารณสุขของภาครัฐ และภาคเอกชน ประกอบด้วย</w:t>
      </w:r>
    </w:p>
    <w:p w:rsidR="0092257B" w:rsidRPr="003E56DA" w:rsidRDefault="0092257B" w:rsidP="00E16F50">
      <w:pPr>
        <w:ind w:left="720" w:firstLine="72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๑. สถานบริการสาธารณสุขของรัฐสังกัดกระทรวงสาธารณสุข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ดังนี้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๑)  โรงพยาบาลทั่วไป    ขนาด ๔๔๐  เตียง จำนวน  ๑  แห่ง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๒)  โรงพยาบาลชุมชน   ขนาด  ๙๐   เตียง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  ๑   แห่ง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๓)  โรงพยาบาลชุมชน   ขนาด  ๓๐   เตียง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จำนวน  ๘  แห่ง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๔)  จำนวนเตียงรวมทั้งจังหวัด  ๘๐๐  เตียง  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</w:t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อัตราส่วนเตียง  ต่อประชากรเท่ากับ  ๑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: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๖๔๓</w:t>
      </w:r>
    </w:p>
    <w:p w:rsidR="0092257B" w:rsidRPr="003E56DA" w:rsidRDefault="0092257B" w:rsidP="00E16F50">
      <w:pPr>
        <w:ind w:left="1440" w:firstLine="72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๕)  โรงพยาบาลส่งเสริมสุขภาพตำบล  จำนวน  ๑๒๔  แห่ง         </w:t>
      </w:r>
    </w:p>
    <w:p w:rsidR="0092257B" w:rsidRPr="003E56DA" w:rsidRDefault="0092257B" w:rsidP="00E16F50">
      <w:pPr>
        <w:ind w:left="2160" w:firstLine="72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ครอบคลุมทุกตำบลของจังหวัดพัทลุง</w:t>
      </w:r>
    </w:p>
    <w:p w:rsidR="0092257B" w:rsidRPr="003E56DA" w:rsidRDefault="0092257B" w:rsidP="00E16F50">
      <w:pPr>
        <w:ind w:left="720" w:firstLine="720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๒. สถานบริการสาธารณสุขของเอกชน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ดังนี้</w:t>
      </w:r>
    </w:p>
    <w:p w:rsidR="0092257B" w:rsidRPr="003E56DA" w:rsidRDefault="0092257B" w:rsidP="0092257B">
      <w:pPr>
        <w:ind w:right="182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๑)  สถานบริการสาธารณสุข (ขึ้นทะเบียนสาขาเวชกรรมชั้น ๑ มีเตียงรับผู้ป่วยไว้ค้างคืน)  จำนวน  ๑  แห่ง  คือ  โรงพยาบาลปิยะรักษ์    </w:t>
      </w:r>
    </w:p>
    <w:p w:rsidR="0092257B" w:rsidRPr="003E56DA" w:rsidRDefault="0092257B" w:rsidP="0092257B">
      <w:pPr>
        <w:ind w:right="182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๒)  เวชกรรม  ชั้น  ๑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ไม่รับผู้ป่วยค้างคืน จำนวน  ๔๒  แห่ง</w:t>
      </w:r>
    </w:p>
    <w:p w:rsidR="0092257B" w:rsidRPr="003E56DA" w:rsidRDefault="0092257B" w:rsidP="0092257B">
      <w:pPr>
        <w:ind w:right="-1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๓)  การพยาบาลและผดุงครรภ์ จำนวน ๕๘แห่ง (ไม่รับผู้ป่วยค้างคืน)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๔)  เวชกรรมแผนโบราณ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 จำนวน     ๓  แห่ง (ไม่รับผู้ป่วยค้างคืน)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๕)  ทันตกรรม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 จำนวน   ๑๙  แห่ง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๖)  เทคนิคการแพทย์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 จำนวน     ๕  แห่ง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๗)  สหคลินิก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 จำนวน     ๔  แห่ง</w:t>
      </w:r>
    </w:p>
    <w:p w:rsidR="0092257B" w:rsidRPr="003E56DA" w:rsidRDefault="0092257B" w:rsidP="00E16F50">
      <w:pPr>
        <w:ind w:left="1440" w:firstLine="720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๘)  กายภาพบำบัด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 จำนวน     ๑  แห่ง</w:t>
      </w:r>
    </w:p>
    <w:p w:rsidR="0092257B" w:rsidRPr="003E56DA" w:rsidRDefault="0092257B" w:rsidP="00E16F50">
      <w:pPr>
        <w:ind w:firstLine="1418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๓. บุคลากรด้านสาธารณสุข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(สาขาหลัก) รวมทั้งสิ้น ๑,๒๑๐ อัตราส่วนต่อประชากรเท่ากับ  ๑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: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๔๒๕</w:t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ยกเป็น</w:t>
      </w:r>
    </w:p>
    <w:tbl>
      <w:tblPr>
        <w:tblW w:w="751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51"/>
        <w:gridCol w:w="799"/>
        <w:gridCol w:w="630"/>
        <w:gridCol w:w="720"/>
        <w:gridCol w:w="630"/>
        <w:gridCol w:w="720"/>
        <w:gridCol w:w="540"/>
        <w:gridCol w:w="540"/>
        <w:gridCol w:w="1091"/>
        <w:gridCol w:w="992"/>
      </w:tblGrid>
      <w:tr w:rsidR="0092257B" w:rsidRPr="003E56DA" w:rsidTr="00E16F50">
        <w:tc>
          <w:tcPr>
            <w:tcW w:w="7513" w:type="dxa"/>
            <w:gridSpan w:val="10"/>
            <w:tcBorders>
              <w:top w:val="nil"/>
              <w:left w:val="nil"/>
              <w:right w:val="nil"/>
            </w:tcBorders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อัตราส่วนบุคลากรสาธารณสุขต่อประชากร</w:t>
            </w:r>
          </w:p>
        </w:tc>
      </w:tr>
      <w:tr w:rsidR="0092257B" w:rsidRPr="003E56DA" w:rsidTr="00BF6A4A">
        <w:trPr>
          <w:trHeight w:val="410"/>
        </w:trPr>
        <w:tc>
          <w:tcPr>
            <w:tcW w:w="1650" w:type="dxa"/>
            <w:gridSpan w:val="2"/>
            <w:shd w:val="clear" w:color="auto" w:fill="DDD9C3" w:themeFill="background2" w:themeFillShade="E6"/>
            <w:vAlign w:val="center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แพทย์</w:t>
            </w:r>
          </w:p>
        </w:tc>
        <w:tc>
          <w:tcPr>
            <w:tcW w:w="1350" w:type="dxa"/>
            <w:gridSpan w:val="2"/>
            <w:shd w:val="clear" w:color="auto" w:fill="DDD9C3" w:themeFill="background2" w:themeFillShade="E6"/>
            <w:vAlign w:val="center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ทันตแพทย์</w:t>
            </w:r>
          </w:p>
        </w:tc>
        <w:tc>
          <w:tcPr>
            <w:tcW w:w="1350" w:type="dxa"/>
            <w:gridSpan w:val="2"/>
            <w:tcBorders>
              <w:top w:val="nil"/>
            </w:tcBorders>
            <w:shd w:val="clear" w:color="auto" w:fill="DDD9C3" w:themeFill="background2" w:themeFillShade="E6"/>
            <w:vAlign w:val="center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เภสัชกร</w:t>
            </w:r>
          </w:p>
        </w:tc>
        <w:tc>
          <w:tcPr>
            <w:tcW w:w="1080" w:type="dxa"/>
            <w:gridSpan w:val="2"/>
            <w:shd w:val="clear" w:color="auto" w:fill="DDD9C3" w:themeFill="background2" w:themeFillShade="E6"/>
            <w:vAlign w:val="center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พยาบาลวิชาชีพ</w:t>
            </w:r>
          </w:p>
        </w:tc>
        <w:tc>
          <w:tcPr>
            <w:tcW w:w="2083" w:type="dxa"/>
            <w:gridSpan w:val="2"/>
            <w:shd w:val="clear" w:color="auto" w:fill="DDD9C3" w:themeFill="background2" w:themeFillShade="E6"/>
            <w:vAlign w:val="center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จนท.</w:t>
            </w:r>
          </w:p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สาธารณสุข</w:t>
            </w:r>
          </w:p>
        </w:tc>
      </w:tr>
      <w:tr w:rsidR="0092257B" w:rsidRPr="003E56DA" w:rsidTr="00E16F50">
        <w:trPr>
          <w:trHeight w:val="659"/>
        </w:trPr>
        <w:tc>
          <w:tcPr>
            <w:tcW w:w="851" w:type="dxa"/>
            <w:tcBorders>
              <w:top w:val="nil"/>
            </w:tcBorders>
          </w:tcPr>
          <w:p w:rsidR="0092257B" w:rsidRPr="003E56DA" w:rsidRDefault="0092257B" w:rsidP="00880D22">
            <w:pPr>
              <w:ind w:left="-90" w:right="-112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จำนวน</w:t>
            </w:r>
          </w:p>
          <w:p w:rsidR="0092257B" w:rsidRPr="003E56DA" w:rsidRDefault="0092257B" w:rsidP="00880D22">
            <w:pPr>
              <w:ind w:left="-90" w:right="-112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(คน)</w:t>
            </w:r>
          </w:p>
        </w:tc>
        <w:tc>
          <w:tcPr>
            <w:tcW w:w="799" w:type="dxa"/>
            <w:tcBorders>
              <w:top w:val="nil"/>
            </w:tcBorders>
          </w:tcPr>
          <w:p w:rsidR="0092257B" w:rsidRPr="003E56DA" w:rsidRDefault="0092257B" w:rsidP="00880D22">
            <w:pPr>
              <w:ind w:left="-108" w:right="-8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อัตรา</w:t>
            </w:r>
          </w:p>
          <w:p w:rsidR="0092257B" w:rsidRPr="003E56DA" w:rsidRDefault="0092257B" w:rsidP="00880D22">
            <w:pPr>
              <w:ind w:left="-108" w:right="-8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ส่วน</w:t>
            </w:r>
          </w:p>
        </w:tc>
        <w:tc>
          <w:tcPr>
            <w:tcW w:w="630" w:type="dxa"/>
            <w:tcBorders>
              <w:top w:val="nil"/>
            </w:tcBorders>
          </w:tcPr>
          <w:p w:rsidR="0092257B" w:rsidRPr="003E56DA" w:rsidRDefault="0092257B" w:rsidP="00880D22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จำนวน</w:t>
            </w:r>
          </w:p>
          <w:p w:rsidR="0092257B" w:rsidRPr="003E56DA" w:rsidRDefault="0092257B" w:rsidP="00880D22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(คน)</w:t>
            </w:r>
          </w:p>
        </w:tc>
        <w:tc>
          <w:tcPr>
            <w:tcW w:w="720" w:type="dxa"/>
            <w:tcBorders>
              <w:top w:val="nil"/>
            </w:tcBorders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อัตรา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br/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ส่วน</w:t>
            </w:r>
          </w:p>
        </w:tc>
        <w:tc>
          <w:tcPr>
            <w:tcW w:w="630" w:type="dxa"/>
          </w:tcPr>
          <w:p w:rsidR="0092257B" w:rsidRPr="003E56DA" w:rsidRDefault="0092257B" w:rsidP="00880D22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จำนวน</w:t>
            </w:r>
          </w:p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(คน)</w:t>
            </w:r>
          </w:p>
        </w:tc>
        <w:tc>
          <w:tcPr>
            <w:tcW w:w="720" w:type="dxa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อัตรา</w:t>
            </w:r>
          </w:p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ส่วน</w:t>
            </w:r>
          </w:p>
        </w:tc>
        <w:tc>
          <w:tcPr>
            <w:tcW w:w="540" w:type="dxa"/>
          </w:tcPr>
          <w:p w:rsidR="0092257B" w:rsidRPr="003E56DA" w:rsidRDefault="0092257B" w:rsidP="00880D22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จำนวน</w:t>
            </w:r>
          </w:p>
          <w:p w:rsidR="0092257B" w:rsidRPr="003E56DA" w:rsidRDefault="0092257B" w:rsidP="00880D22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(คน)</w:t>
            </w:r>
          </w:p>
        </w:tc>
        <w:tc>
          <w:tcPr>
            <w:tcW w:w="540" w:type="dxa"/>
          </w:tcPr>
          <w:p w:rsidR="0092257B" w:rsidRPr="003E56DA" w:rsidRDefault="0092257B" w:rsidP="00880D22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อัตรา</w:t>
            </w:r>
          </w:p>
          <w:p w:rsidR="0092257B" w:rsidRPr="003E56DA" w:rsidRDefault="0092257B" w:rsidP="00880D22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ส่วน</w:t>
            </w:r>
          </w:p>
        </w:tc>
        <w:tc>
          <w:tcPr>
            <w:tcW w:w="1091" w:type="dxa"/>
          </w:tcPr>
          <w:p w:rsidR="0092257B" w:rsidRPr="003E56DA" w:rsidRDefault="0092257B" w:rsidP="00880D22">
            <w:pPr>
              <w:ind w:left="-108" w:right="-153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จำนวน</w:t>
            </w:r>
          </w:p>
          <w:p w:rsidR="0092257B" w:rsidRPr="003E56DA" w:rsidRDefault="0092257B" w:rsidP="00880D22">
            <w:pPr>
              <w:ind w:left="-108" w:right="-153"/>
              <w:jc w:val="center"/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(คน)</w:t>
            </w:r>
          </w:p>
        </w:tc>
        <w:tc>
          <w:tcPr>
            <w:tcW w:w="992" w:type="dxa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อัตรา</w:t>
            </w:r>
          </w:p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ส่วน</w:t>
            </w:r>
          </w:p>
        </w:tc>
      </w:tr>
      <w:tr w:rsidR="0092257B" w:rsidRPr="003E56DA" w:rsidTr="00E16F50">
        <w:tc>
          <w:tcPr>
            <w:tcW w:w="851" w:type="dxa"/>
          </w:tcPr>
          <w:p w:rsidR="0092257B" w:rsidRPr="003E56DA" w:rsidRDefault="0092257B" w:rsidP="00E16F50">
            <w:pPr>
              <w:ind w:right="-112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๗๕</w:t>
            </w:r>
          </w:p>
          <w:p w:rsidR="00E16F50" w:rsidRPr="003E56DA" w:rsidRDefault="00E16F50" w:rsidP="00E16F50">
            <w:pPr>
              <w:ind w:right="-112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</w:p>
        </w:tc>
        <w:tc>
          <w:tcPr>
            <w:tcW w:w="799" w:type="dxa"/>
          </w:tcPr>
          <w:p w:rsidR="0092257B" w:rsidRPr="003E56DA" w:rsidRDefault="0092257B" w:rsidP="00E16F50">
            <w:pPr>
              <w:ind w:left="-108" w:right="-8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๖,๘๕๙</w:t>
            </w:r>
          </w:p>
        </w:tc>
        <w:tc>
          <w:tcPr>
            <w:tcW w:w="630" w:type="dxa"/>
          </w:tcPr>
          <w:p w:rsidR="0092257B" w:rsidRPr="003E56DA" w:rsidRDefault="0092257B" w:rsidP="00E16F50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๔๔</w:t>
            </w:r>
          </w:p>
        </w:tc>
        <w:tc>
          <w:tcPr>
            <w:tcW w:w="720" w:type="dxa"/>
          </w:tcPr>
          <w:p w:rsidR="0092257B" w:rsidRPr="003E56DA" w:rsidRDefault="0092257B" w:rsidP="00E16F50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11,๖๙๒</w:t>
            </w:r>
          </w:p>
        </w:tc>
        <w:tc>
          <w:tcPr>
            <w:tcW w:w="630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๗๑</w:t>
            </w:r>
          </w:p>
        </w:tc>
        <w:tc>
          <w:tcPr>
            <w:tcW w:w="720" w:type="dxa"/>
          </w:tcPr>
          <w:p w:rsidR="0092257B" w:rsidRPr="003E56DA" w:rsidRDefault="0092257B" w:rsidP="00E16F50">
            <w:pPr>
              <w:ind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7,๒๔๖</w:t>
            </w:r>
          </w:p>
        </w:tc>
        <w:tc>
          <w:tcPr>
            <w:tcW w:w="540" w:type="dxa"/>
          </w:tcPr>
          <w:p w:rsidR="0092257B" w:rsidRPr="003E56DA" w:rsidRDefault="0092257B" w:rsidP="00E16F50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8๐๕</w:t>
            </w:r>
          </w:p>
        </w:tc>
        <w:tc>
          <w:tcPr>
            <w:tcW w:w="540" w:type="dxa"/>
          </w:tcPr>
          <w:p w:rsidR="0092257B" w:rsidRPr="003E56DA" w:rsidRDefault="0092257B" w:rsidP="00E16F50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5๐๘</w:t>
            </w:r>
          </w:p>
        </w:tc>
        <w:tc>
          <w:tcPr>
            <w:tcW w:w="1091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๒๑๕</w:t>
            </w:r>
          </w:p>
        </w:tc>
        <w:tc>
          <w:tcPr>
            <w:tcW w:w="992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8"/>
                <w:cs/>
              </w:rPr>
              <w:t>๓๙๓</w:t>
            </w:r>
          </w:p>
        </w:tc>
      </w:tr>
    </w:tbl>
    <w:p w:rsidR="0092257B" w:rsidRPr="003E56DA" w:rsidRDefault="0092257B" w:rsidP="0092257B">
      <w:pPr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92257B" w:rsidRPr="003E56DA" w:rsidRDefault="0092257B" w:rsidP="00E16F50">
      <w:pPr>
        <w:ind w:left="720" w:firstLine="720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๔. จำนวนอัตราการเกิด  ตาย  มารดาตาย  และอัตราเพิ่มตามธรรมชาติ</w:t>
      </w:r>
    </w:p>
    <w:p w:rsidR="0092257B" w:rsidRPr="003E56DA" w:rsidRDefault="0092257B" w:rsidP="0092257B">
      <w:pPr>
        <w:ind w:right="-1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๑)  เด็กเกิดมีชีพ   จำนวน  ๕,๗๒๘ คน  อัตรา ๑๑.๑๓  ต่อพันประชากร</w:t>
      </w:r>
    </w:p>
    <w:p w:rsidR="0092257B" w:rsidRPr="003E56DA" w:rsidRDefault="0092257B" w:rsidP="0092257B">
      <w:pPr>
        <w:ind w:right="-191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๒)  จำนวนตายทั้งหมด จำนวน ๒,๙๙๙ คน อัตรา ๕.๘๒ ต่อพันประชากร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๓)  จำนวนทารกตาย   จำนวน  ๙ คน  อัตรา ๐.๐๑  ต่อพันประชากร</w:t>
      </w:r>
    </w:p>
    <w:p w:rsidR="0092257B" w:rsidRPr="003E56DA" w:rsidRDefault="0092257B" w:rsidP="0092257B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</w:t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๔)  อัตราเพิ่มประชากรตามธรรมชาติ  ปี  ๒๕๕๔  ร้อยละ  ๐.๕๒</w:t>
      </w:r>
    </w:p>
    <w:p w:rsidR="0092257B" w:rsidRPr="003E56DA" w:rsidRDefault="0092257B" w:rsidP="0092257B">
      <w:pPr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</w:t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E16F5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๕)  อัตราเพิ่มประชากรตามธรรมชาติ  ปี  ๒๕๕๕  ร้อยละ  ๐.๓๕ </w:t>
      </w:r>
    </w:p>
    <w:p w:rsidR="00BF6A4A" w:rsidRPr="003E56DA" w:rsidRDefault="00BF6A4A" w:rsidP="0092257B">
      <w:pPr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92257B" w:rsidRPr="003E56DA" w:rsidRDefault="0092257B" w:rsidP="0092257B">
      <w:pPr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E16F50" w:rsidRPr="003E56DA" w:rsidRDefault="0092257B" w:rsidP="0092257B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 xml:space="preserve">ตารางที่แสดงจำนวนผู้ป่วยนอกที่มารับบริการที่โรงพยาบาลส่งเสริมสุขภาพตำบล/โรงพยาบาล  </w:t>
      </w:r>
    </w:p>
    <w:p w:rsidR="0092257B" w:rsidRPr="003E56DA" w:rsidRDefault="0092257B" w:rsidP="0092257B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ปี ๒๕๕๓ – ๒๕๕๔๕</w:t>
      </w:r>
    </w:p>
    <w:p w:rsidR="0092257B" w:rsidRPr="003E56DA" w:rsidRDefault="0092257B" w:rsidP="0092257B">
      <w:pPr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(ไตรมาส  ๑ – ๓)</w:t>
      </w:r>
    </w:p>
    <w:tbl>
      <w:tblPr>
        <w:tblW w:w="0" w:type="auto"/>
        <w:tblInd w:w="1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32"/>
        <w:gridCol w:w="1378"/>
        <w:gridCol w:w="1430"/>
        <w:gridCol w:w="1407"/>
      </w:tblGrid>
      <w:tr w:rsidR="0092257B" w:rsidRPr="003E56DA" w:rsidTr="00BF6A4A">
        <w:tc>
          <w:tcPr>
            <w:tcW w:w="1532" w:type="dxa"/>
            <w:vMerge w:val="restart"/>
            <w:shd w:val="clear" w:color="auto" w:fill="DDD9C3" w:themeFill="background2" w:themeFillShade="E6"/>
            <w:vAlign w:val="center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สถานบริการ</w:t>
            </w:r>
          </w:p>
        </w:tc>
        <w:tc>
          <w:tcPr>
            <w:tcW w:w="4215" w:type="dxa"/>
            <w:gridSpan w:val="3"/>
            <w:shd w:val="clear" w:color="auto" w:fill="DDD9C3" w:themeFill="background2" w:themeFillShade="E6"/>
            <w:vAlign w:val="center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 พ.ศ.</w:t>
            </w:r>
          </w:p>
        </w:tc>
      </w:tr>
      <w:tr w:rsidR="0092257B" w:rsidRPr="003E56DA" w:rsidTr="00BF6A4A">
        <w:trPr>
          <w:trHeight w:val="514"/>
        </w:trPr>
        <w:tc>
          <w:tcPr>
            <w:tcW w:w="1532" w:type="dxa"/>
            <w:vMerge/>
            <w:shd w:val="clear" w:color="auto" w:fill="DDD9C3" w:themeFill="background2" w:themeFillShade="E6"/>
            <w:vAlign w:val="center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</w:p>
        </w:tc>
        <w:tc>
          <w:tcPr>
            <w:tcW w:w="1378" w:type="dxa"/>
            <w:shd w:val="clear" w:color="auto" w:fill="DDD9C3" w:themeFill="background2" w:themeFillShade="E6"/>
            <w:vAlign w:val="center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๒๕๕๓</w:t>
            </w:r>
          </w:p>
        </w:tc>
        <w:tc>
          <w:tcPr>
            <w:tcW w:w="1430" w:type="dxa"/>
            <w:shd w:val="clear" w:color="auto" w:fill="DDD9C3" w:themeFill="background2" w:themeFillShade="E6"/>
            <w:vAlign w:val="center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๒๕๕๔</w:t>
            </w: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๒๕๕๕</w:t>
            </w:r>
          </w:p>
        </w:tc>
      </w:tr>
      <w:tr w:rsidR="0092257B" w:rsidRPr="003E56DA" w:rsidTr="00880D22">
        <w:tc>
          <w:tcPr>
            <w:tcW w:w="1532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 xml:space="preserve">สถานีอนามัย    </w:t>
            </w:r>
          </w:p>
        </w:tc>
        <w:tc>
          <w:tcPr>
            <w:tcW w:w="1378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 xml:space="preserve">๙๓๗,๕๕๔  </w:t>
            </w:r>
          </w:p>
        </w:tc>
        <w:tc>
          <w:tcPr>
            <w:tcW w:w="1430" w:type="dxa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๐๗๖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๔๒๖</w:t>
            </w:r>
          </w:p>
        </w:tc>
        <w:tc>
          <w:tcPr>
            <w:tcW w:w="1407" w:type="dxa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๐๕๓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๒๘๔</w:t>
            </w:r>
          </w:p>
        </w:tc>
      </w:tr>
      <w:tr w:rsidR="0092257B" w:rsidRPr="003E56DA" w:rsidTr="00880D22">
        <w:tc>
          <w:tcPr>
            <w:tcW w:w="1532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โรงพยาบาล</w:t>
            </w:r>
          </w:p>
        </w:tc>
        <w:tc>
          <w:tcPr>
            <w:tcW w:w="1378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 xml:space="preserve">๙๕๘,๘๔๖  </w:t>
            </w:r>
          </w:p>
        </w:tc>
        <w:tc>
          <w:tcPr>
            <w:tcW w:w="1430" w:type="dxa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๙๓๙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๘๕๒</w:t>
            </w:r>
          </w:p>
        </w:tc>
        <w:tc>
          <w:tcPr>
            <w:tcW w:w="1407" w:type="dxa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๙๘๒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๗๘๘</w:t>
            </w:r>
          </w:p>
        </w:tc>
      </w:tr>
      <w:tr w:rsidR="0092257B" w:rsidRPr="003E56DA" w:rsidTr="00BF6A4A">
        <w:tc>
          <w:tcPr>
            <w:tcW w:w="1532" w:type="dxa"/>
            <w:shd w:val="clear" w:color="auto" w:fill="DDD9C3" w:themeFill="background2" w:themeFillShade="E6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รวม</w:t>
            </w:r>
          </w:p>
        </w:tc>
        <w:tc>
          <w:tcPr>
            <w:tcW w:w="1378" w:type="dxa"/>
            <w:shd w:val="clear" w:color="auto" w:fill="DDD9C3" w:themeFill="background2" w:themeFillShade="E6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๑,๘๙๖,๔๑๘</w:t>
            </w:r>
          </w:p>
        </w:tc>
        <w:tc>
          <w:tcPr>
            <w:tcW w:w="1430" w:type="dxa"/>
            <w:shd w:val="clear" w:color="auto" w:fill="DDD9C3" w:themeFill="background2" w:themeFillShade="E6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๐๑๖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๒๗๘</w:t>
            </w:r>
          </w:p>
        </w:tc>
        <w:tc>
          <w:tcPr>
            <w:tcW w:w="1407" w:type="dxa"/>
            <w:shd w:val="clear" w:color="auto" w:fill="DDD9C3" w:themeFill="background2" w:themeFillShade="E6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๒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๐๓๖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๐๗๒</w:t>
            </w:r>
          </w:p>
        </w:tc>
      </w:tr>
    </w:tbl>
    <w:p w:rsidR="0092257B" w:rsidRPr="003E56DA" w:rsidRDefault="0092257B" w:rsidP="0092257B">
      <w:p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tbl>
      <w:tblPr>
        <w:tblW w:w="0" w:type="auto"/>
        <w:jc w:val="center"/>
        <w:tblInd w:w="-15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4"/>
        <w:gridCol w:w="3196"/>
      </w:tblGrid>
      <w:tr w:rsidR="0092257B" w:rsidRPr="003E56DA" w:rsidTr="00880D22">
        <w:trPr>
          <w:jc w:val="center"/>
        </w:trPr>
        <w:tc>
          <w:tcPr>
            <w:tcW w:w="5740" w:type="dxa"/>
            <w:gridSpan w:val="2"/>
            <w:tcBorders>
              <w:top w:val="nil"/>
              <w:left w:val="nil"/>
              <w:right w:val="nil"/>
            </w:tcBorders>
          </w:tcPr>
          <w:p w:rsidR="0092257B" w:rsidRPr="003E56DA" w:rsidRDefault="0092257B" w:rsidP="00880D22">
            <w:pPr>
              <w:ind w:right="567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ตารางแสดงสาเหตุการป่วยแยกเป็นกลุ่มโรค  ๕  อันดับ</w:t>
            </w:r>
          </w:p>
        </w:tc>
      </w:tr>
      <w:tr w:rsidR="0092257B" w:rsidRPr="003E56DA" w:rsidTr="00BF6A4A">
        <w:trPr>
          <w:jc w:val="center"/>
        </w:trPr>
        <w:tc>
          <w:tcPr>
            <w:tcW w:w="2544" w:type="dxa"/>
            <w:shd w:val="clear" w:color="auto" w:fill="DDD9C3" w:themeFill="background2" w:themeFillShade="E6"/>
          </w:tcPr>
          <w:p w:rsidR="0092257B" w:rsidRPr="003E56DA" w:rsidRDefault="0092257B" w:rsidP="00880D22">
            <w:pPr>
              <w:ind w:right="-93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อันดับ</w:t>
            </w:r>
          </w:p>
        </w:tc>
        <w:tc>
          <w:tcPr>
            <w:tcW w:w="3196" w:type="dxa"/>
            <w:shd w:val="clear" w:color="auto" w:fill="DDD9C3" w:themeFill="background2" w:themeFillShade="E6"/>
          </w:tcPr>
          <w:p w:rsidR="0092257B" w:rsidRPr="003E56DA" w:rsidRDefault="0092257B" w:rsidP="00880D22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</w:t>
            </w:r>
          </w:p>
        </w:tc>
      </w:tr>
      <w:tr w:rsidR="0092257B" w:rsidRPr="003E56DA" w:rsidTr="00880D22">
        <w:trPr>
          <w:jc w:val="center"/>
        </w:trPr>
        <w:tc>
          <w:tcPr>
            <w:tcW w:w="2544" w:type="dxa"/>
          </w:tcPr>
          <w:p w:rsidR="0092257B" w:rsidRPr="003E56DA" w:rsidRDefault="0092257B" w:rsidP="00880D22">
            <w:pPr>
              <w:ind w:right="-93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</w:p>
        </w:tc>
        <w:tc>
          <w:tcPr>
            <w:tcW w:w="3196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โรคระบบทางเดินหายใจ</w:t>
            </w:r>
          </w:p>
        </w:tc>
      </w:tr>
      <w:tr w:rsidR="0092257B" w:rsidRPr="003E56DA" w:rsidTr="00880D22">
        <w:trPr>
          <w:jc w:val="center"/>
        </w:trPr>
        <w:tc>
          <w:tcPr>
            <w:tcW w:w="2544" w:type="dxa"/>
          </w:tcPr>
          <w:p w:rsidR="0092257B" w:rsidRPr="003E56DA" w:rsidRDefault="0092257B" w:rsidP="00880D22">
            <w:pPr>
              <w:ind w:right="-93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3196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โรคระบบไหลเวียนเลือด</w:t>
            </w:r>
          </w:p>
        </w:tc>
      </w:tr>
      <w:tr w:rsidR="0092257B" w:rsidRPr="003E56DA" w:rsidTr="00880D22">
        <w:trPr>
          <w:jc w:val="center"/>
        </w:trPr>
        <w:tc>
          <w:tcPr>
            <w:tcW w:w="2544" w:type="dxa"/>
          </w:tcPr>
          <w:p w:rsidR="0092257B" w:rsidRPr="003E56DA" w:rsidRDefault="0092257B" w:rsidP="00880D22">
            <w:pPr>
              <w:ind w:right="-93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</w:t>
            </w:r>
          </w:p>
        </w:tc>
        <w:tc>
          <w:tcPr>
            <w:tcW w:w="3196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โรคเกี่ยวกับต่อมไร้ท่อ</w:t>
            </w:r>
          </w:p>
        </w:tc>
      </w:tr>
      <w:tr w:rsidR="0092257B" w:rsidRPr="003E56DA" w:rsidTr="00880D22">
        <w:trPr>
          <w:jc w:val="center"/>
        </w:trPr>
        <w:tc>
          <w:tcPr>
            <w:tcW w:w="2544" w:type="dxa"/>
          </w:tcPr>
          <w:p w:rsidR="0092257B" w:rsidRPr="003E56DA" w:rsidRDefault="0092257B" w:rsidP="00880D22">
            <w:pPr>
              <w:ind w:right="-93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</w:t>
            </w:r>
          </w:p>
        </w:tc>
        <w:tc>
          <w:tcPr>
            <w:tcW w:w="3196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โรคระบบกล้ามเนื้อ</w:t>
            </w:r>
          </w:p>
        </w:tc>
      </w:tr>
      <w:tr w:rsidR="0092257B" w:rsidRPr="003E56DA" w:rsidTr="00880D22">
        <w:trPr>
          <w:jc w:val="center"/>
        </w:trPr>
        <w:tc>
          <w:tcPr>
            <w:tcW w:w="2544" w:type="dxa"/>
          </w:tcPr>
          <w:p w:rsidR="0092257B" w:rsidRPr="003E56DA" w:rsidRDefault="0092257B" w:rsidP="00880D22">
            <w:pPr>
              <w:ind w:right="-93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</w:t>
            </w:r>
          </w:p>
        </w:tc>
        <w:tc>
          <w:tcPr>
            <w:tcW w:w="3196" w:type="dxa"/>
          </w:tcPr>
          <w:p w:rsidR="0092257B" w:rsidRPr="003E56DA" w:rsidRDefault="0092257B" w:rsidP="00880D22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โรคระบบย่อยอาหาร</w:t>
            </w:r>
          </w:p>
        </w:tc>
      </w:tr>
    </w:tbl>
    <w:p w:rsidR="0092257B" w:rsidRPr="003E56DA" w:rsidRDefault="0092257B" w:rsidP="0092257B">
      <w:pPr>
        <w:ind w:right="567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92257B" w:rsidRPr="003E56DA" w:rsidRDefault="0092257B" w:rsidP="0092257B">
      <w:pPr>
        <w:ind w:right="567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ปัญหาสุขภาพที่สำคัญของจังหวัดพัทลุง</w:t>
      </w:r>
    </w:p>
    <w:p w:rsidR="0092257B" w:rsidRPr="003E56DA" w:rsidRDefault="0092257B" w:rsidP="0092257B">
      <w:pPr>
        <w:ind w:right="46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ปัญหาสุขภาพที่สำคัญของจังหวัดพัทลุง ปี  ๒๕๕๖  ที่ได้รับการพิจารณาจากผู้เกี่ยวข้องทุกระดับและนำไปใช้วางแผนแก้ไข ในปีงบประมาณ  ๒๕๕๖  จำนวน  ๑๐  อันดับดังนี้</w:t>
      </w:r>
    </w:p>
    <w:tbl>
      <w:tblPr>
        <w:tblpPr w:leftFromText="180" w:rightFromText="180" w:vertAnchor="text" w:horzAnchor="margin" w:tblpXSpec="center" w:tblpY="226"/>
        <w:tblW w:w="6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28"/>
        <w:gridCol w:w="2966"/>
        <w:gridCol w:w="850"/>
        <w:gridCol w:w="2127"/>
      </w:tblGrid>
      <w:tr w:rsidR="0092257B" w:rsidRPr="003E56DA" w:rsidTr="00BF6A4A">
        <w:trPr>
          <w:trHeight w:val="238"/>
        </w:trPr>
        <w:tc>
          <w:tcPr>
            <w:tcW w:w="828" w:type="dxa"/>
            <w:shd w:val="clear" w:color="auto" w:fill="DDD9C3" w:themeFill="background2" w:themeFillShade="E6"/>
          </w:tcPr>
          <w:p w:rsidR="0092257B" w:rsidRPr="003E56DA" w:rsidRDefault="0092257B" w:rsidP="00E16F50">
            <w:pPr>
              <w:ind w:right="-41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อันดับ</w:t>
            </w:r>
          </w:p>
        </w:tc>
        <w:tc>
          <w:tcPr>
            <w:tcW w:w="2966" w:type="dxa"/>
            <w:tcBorders>
              <w:right w:val="single" w:sz="4" w:space="0" w:color="auto"/>
            </w:tcBorders>
            <w:shd w:val="clear" w:color="auto" w:fill="DDD9C3" w:themeFill="background2" w:themeFillShade="E6"/>
          </w:tcPr>
          <w:p w:rsidR="0092257B" w:rsidRPr="003E56DA" w:rsidRDefault="0092257B" w:rsidP="00E16F50">
            <w:pPr>
              <w:ind w:right="-46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โรค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:rsidR="0092257B" w:rsidRPr="003E56DA" w:rsidRDefault="0092257B" w:rsidP="00E16F50">
            <w:pPr>
              <w:ind w:right="-69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อันดับ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shd w:val="clear" w:color="auto" w:fill="DDD9C3" w:themeFill="background2" w:themeFillShade="E6"/>
          </w:tcPr>
          <w:p w:rsidR="0092257B" w:rsidRPr="003E56DA" w:rsidRDefault="0092257B" w:rsidP="00E16F50">
            <w:pPr>
              <w:ind w:right="567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โรค</w:t>
            </w:r>
          </w:p>
        </w:tc>
      </w:tr>
      <w:tr w:rsidR="0092257B" w:rsidRPr="003E56DA" w:rsidTr="00E16F50">
        <w:tc>
          <w:tcPr>
            <w:tcW w:w="828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</w:t>
            </w:r>
          </w:p>
        </w:tc>
        <w:tc>
          <w:tcPr>
            <w:tcW w:w="2966" w:type="dxa"/>
            <w:tcBorders>
              <w:right w:val="single" w:sz="4" w:space="0" w:color="auto"/>
            </w:tcBorders>
          </w:tcPr>
          <w:p w:rsidR="0092257B" w:rsidRPr="003E56DA" w:rsidRDefault="0092257B" w:rsidP="00E16F50">
            <w:pPr>
              <w:ind w:right="-46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โรคเบาหวาน/ความดันโลหิตสูง/</w:t>
            </w:r>
          </w:p>
          <w:p w:rsidR="0092257B" w:rsidRPr="003E56DA" w:rsidRDefault="0092257B" w:rsidP="00E16F50">
            <w:pPr>
              <w:ind w:right="-46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โรคหัวใจและหลอดเลือด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92257B" w:rsidRPr="003E56DA" w:rsidRDefault="0092257B" w:rsidP="00E16F50">
            <w:pPr>
              <w:ind w:right="-69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6</w:t>
            </w:r>
          </w:p>
        </w:tc>
        <w:tc>
          <w:tcPr>
            <w:tcW w:w="2127" w:type="dxa"/>
            <w:tcBorders>
              <w:left w:val="single" w:sz="4" w:space="0" w:color="auto"/>
            </w:tcBorders>
          </w:tcPr>
          <w:p w:rsidR="0092257B" w:rsidRPr="003E56DA" w:rsidRDefault="0092257B" w:rsidP="00E16F50">
            <w:pPr>
              <w:ind w:right="-46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โรคเอดส์</w:t>
            </w:r>
          </w:p>
        </w:tc>
      </w:tr>
      <w:tr w:rsidR="0092257B" w:rsidRPr="003E56DA" w:rsidTr="00E16F50">
        <w:tc>
          <w:tcPr>
            <w:tcW w:w="828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2966" w:type="dxa"/>
            <w:tcBorders>
              <w:right w:val="single" w:sz="4" w:space="0" w:color="auto"/>
            </w:tcBorders>
          </w:tcPr>
          <w:p w:rsidR="0092257B" w:rsidRPr="003E56DA" w:rsidRDefault="0092257B" w:rsidP="00E16F50">
            <w:pPr>
              <w:ind w:right="-46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โรคไข้เลือดออก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92257B" w:rsidRPr="003E56DA" w:rsidRDefault="0092257B" w:rsidP="00E16F50">
            <w:pPr>
              <w:ind w:right="-69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</w:t>
            </w:r>
          </w:p>
        </w:tc>
        <w:tc>
          <w:tcPr>
            <w:tcW w:w="2127" w:type="dxa"/>
            <w:tcBorders>
              <w:left w:val="single" w:sz="4" w:space="0" w:color="auto"/>
            </w:tcBorders>
          </w:tcPr>
          <w:p w:rsidR="0092257B" w:rsidRPr="003E56DA" w:rsidRDefault="0092257B" w:rsidP="00E16F50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ยาเสพติด</w:t>
            </w:r>
          </w:p>
        </w:tc>
      </w:tr>
      <w:tr w:rsidR="0092257B" w:rsidRPr="003E56DA" w:rsidTr="00E16F50">
        <w:tc>
          <w:tcPr>
            <w:tcW w:w="828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3</w:t>
            </w:r>
          </w:p>
        </w:tc>
        <w:tc>
          <w:tcPr>
            <w:tcW w:w="2966" w:type="dxa"/>
            <w:tcBorders>
              <w:right w:val="single" w:sz="4" w:space="0" w:color="auto"/>
            </w:tcBorders>
          </w:tcPr>
          <w:p w:rsidR="0092257B" w:rsidRPr="003E56DA" w:rsidRDefault="0092257B" w:rsidP="00E16F50">
            <w:pPr>
              <w:ind w:right="-46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โรคมะเร็งทุกชนิด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92257B" w:rsidRPr="003E56DA" w:rsidRDefault="0092257B" w:rsidP="00E16F50">
            <w:pPr>
              <w:ind w:right="-69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8</w:t>
            </w:r>
          </w:p>
        </w:tc>
        <w:tc>
          <w:tcPr>
            <w:tcW w:w="2127" w:type="dxa"/>
            <w:tcBorders>
              <w:left w:val="single" w:sz="4" w:space="0" w:color="auto"/>
            </w:tcBorders>
          </w:tcPr>
          <w:p w:rsidR="0092257B" w:rsidRPr="003E56DA" w:rsidRDefault="0092257B" w:rsidP="00E16F50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โรคฉี่หนู</w:t>
            </w:r>
          </w:p>
        </w:tc>
      </w:tr>
      <w:tr w:rsidR="0092257B" w:rsidRPr="003E56DA" w:rsidTr="00E16F50">
        <w:tc>
          <w:tcPr>
            <w:tcW w:w="828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</w:t>
            </w:r>
          </w:p>
        </w:tc>
        <w:tc>
          <w:tcPr>
            <w:tcW w:w="2966" w:type="dxa"/>
            <w:tcBorders>
              <w:right w:val="single" w:sz="4" w:space="0" w:color="auto"/>
            </w:tcBorders>
          </w:tcPr>
          <w:p w:rsidR="0092257B" w:rsidRPr="003E56DA" w:rsidRDefault="0092257B" w:rsidP="00E16F50">
            <w:pPr>
              <w:ind w:right="-46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สภาวะอนามัยแม่และเด็ก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92257B" w:rsidRPr="003E56DA" w:rsidRDefault="0092257B" w:rsidP="00E16F50">
            <w:pPr>
              <w:ind w:right="-69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</w:t>
            </w:r>
          </w:p>
        </w:tc>
        <w:tc>
          <w:tcPr>
            <w:tcW w:w="2127" w:type="dxa"/>
            <w:tcBorders>
              <w:left w:val="single" w:sz="4" w:space="0" w:color="auto"/>
            </w:tcBorders>
          </w:tcPr>
          <w:p w:rsidR="0092257B" w:rsidRPr="003E56DA" w:rsidRDefault="0092257B" w:rsidP="00E16F50">
            <w:pPr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โรควัณโรคปอด</w:t>
            </w:r>
          </w:p>
        </w:tc>
      </w:tr>
      <w:tr w:rsidR="0092257B" w:rsidRPr="003E56DA" w:rsidTr="00E16F50">
        <w:tc>
          <w:tcPr>
            <w:tcW w:w="828" w:type="dxa"/>
          </w:tcPr>
          <w:p w:rsidR="0092257B" w:rsidRPr="003E56DA" w:rsidRDefault="0092257B" w:rsidP="00E16F50">
            <w:pPr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</w:t>
            </w:r>
          </w:p>
        </w:tc>
        <w:tc>
          <w:tcPr>
            <w:tcW w:w="2966" w:type="dxa"/>
            <w:tcBorders>
              <w:right w:val="single" w:sz="4" w:space="0" w:color="auto"/>
            </w:tcBorders>
          </w:tcPr>
          <w:p w:rsidR="0092257B" w:rsidRPr="003E56DA" w:rsidRDefault="0092257B" w:rsidP="00E16F50">
            <w:pPr>
              <w:ind w:right="-46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อุบัติเหตุขนส่ง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92257B" w:rsidRPr="003E56DA" w:rsidRDefault="0092257B" w:rsidP="00E16F50">
            <w:pPr>
              <w:ind w:right="-69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10</w:t>
            </w:r>
          </w:p>
        </w:tc>
        <w:tc>
          <w:tcPr>
            <w:tcW w:w="2127" w:type="dxa"/>
            <w:tcBorders>
              <w:left w:val="single" w:sz="4" w:space="0" w:color="auto"/>
            </w:tcBorders>
          </w:tcPr>
          <w:p w:rsidR="0092257B" w:rsidRPr="003E56DA" w:rsidRDefault="00E16F50" w:rsidP="00E16F50">
            <w:pPr>
              <w:ind w:right="34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โรคมือ เท้า ป</w:t>
            </w:r>
            <w:r w:rsidR="0092257B"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าก</w:t>
            </w:r>
          </w:p>
        </w:tc>
      </w:tr>
    </w:tbl>
    <w:p w:rsidR="0092257B" w:rsidRPr="003E56DA" w:rsidRDefault="0092257B" w:rsidP="0092257B">
      <w:pPr>
        <w:tabs>
          <w:tab w:val="left" w:pos="-142"/>
        </w:tabs>
        <w:ind w:right="567"/>
        <w:rPr>
          <w:rFonts w:ascii="TH SarabunIT๙" w:hAnsi="TH SarabunIT๙" w:cs="TH SarabunIT๙"/>
          <w:color w:val="000000" w:themeColor="text1"/>
          <w:spacing w:val="-10"/>
          <w:sz w:val="32"/>
          <w:szCs w:val="32"/>
        </w:rPr>
      </w:pPr>
    </w:p>
    <w:p w:rsidR="0092257B" w:rsidRPr="003E56DA" w:rsidRDefault="0092257B" w:rsidP="0092257B">
      <w:pPr>
        <w:tabs>
          <w:tab w:val="left" w:pos="-142"/>
        </w:tabs>
        <w:ind w:right="567"/>
        <w:rPr>
          <w:rFonts w:ascii="TH SarabunIT๙" w:hAnsi="TH SarabunIT๙" w:cs="TH SarabunIT๙"/>
          <w:b/>
          <w:bCs/>
          <w:color w:val="000000" w:themeColor="text1"/>
          <w:spacing w:val="-10"/>
          <w:sz w:val="32"/>
          <w:szCs w:val="32"/>
        </w:rPr>
      </w:pPr>
    </w:p>
    <w:p w:rsidR="0092257B" w:rsidRPr="003E56DA" w:rsidRDefault="0092257B" w:rsidP="0092257B">
      <w:pPr>
        <w:tabs>
          <w:tab w:val="left" w:pos="-142"/>
        </w:tabs>
        <w:ind w:right="567"/>
        <w:rPr>
          <w:rFonts w:ascii="TH SarabunIT๙" w:hAnsi="TH SarabunIT๙" w:cs="TH SarabunIT๙"/>
          <w:b/>
          <w:bCs/>
          <w:color w:val="000000" w:themeColor="text1"/>
          <w:spacing w:val="-10"/>
          <w:sz w:val="32"/>
          <w:szCs w:val="32"/>
        </w:rPr>
      </w:pPr>
    </w:p>
    <w:p w:rsidR="0092257B" w:rsidRPr="003E56DA" w:rsidRDefault="0092257B" w:rsidP="0092257B">
      <w:pPr>
        <w:tabs>
          <w:tab w:val="left" w:pos="-142"/>
        </w:tabs>
        <w:ind w:right="567"/>
        <w:rPr>
          <w:rFonts w:ascii="TH SarabunIT๙" w:hAnsi="TH SarabunIT๙" w:cs="TH SarabunIT๙"/>
          <w:b/>
          <w:bCs/>
          <w:color w:val="000000" w:themeColor="text1"/>
          <w:spacing w:val="-10"/>
          <w:sz w:val="32"/>
          <w:szCs w:val="32"/>
        </w:rPr>
      </w:pPr>
    </w:p>
    <w:p w:rsidR="00E16F50" w:rsidRPr="003E56DA" w:rsidRDefault="00E16F50" w:rsidP="0092257B">
      <w:pPr>
        <w:tabs>
          <w:tab w:val="left" w:pos="-142"/>
        </w:tabs>
        <w:ind w:right="567"/>
        <w:rPr>
          <w:rFonts w:ascii="TH SarabunIT๙" w:hAnsi="TH SarabunIT๙" w:cs="TH SarabunIT๙"/>
          <w:i/>
          <w:iCs/>
          <w:color w:val="000000" w:themeColor="text1"/>
          <w:sz w:val="32"/>
          <w:szCs w:val="32"/>
        </w:rPr>
      </w:pPr>
    </w:p>
    <w:p w:rsidR="00E16F50" w:rsidRPr="003E56DA" w:rsidRDefault="00E16F50" w:rsidP="0092257B">
      <w:pPr>
        <w:tabs>
          <w:tab w:val="left" w:pos="-142"/>
        </w:tabs>
        <w:ind w:right="567"/>
        <w:rPr>
          <w:rFonts w:ascii="TH SarabunIT๙" w:hAnsi="TH SarabunIT๙" w:cs="TH SarabunIT๙"/>
          <w:i/>
          <w:iCs/>
          <w:color w:val="000000" w:themeColor="text1"/>
          <w:sz w:val="32"/>
          <w:szCs w:val="32"/>
        </w:rPr>
      </w:pPr>
    </w:p>
    <w:p w:rsidR="00E16F50" w:rsidRPr="003E56DA" w:rsidRDefault="00E16F50" w:rsidP="0092257B">
      <w:pPr>
        <w:tabs>
          <w:tab w:val="left" w:pos="-142"/>
        </w:tabs>
        <w:ind w:right="567"/>
        <w:rPr>
          <w:rFonts w:ascii="TH SarabunIT๙" w:hAnsi="TH SarabunIT๙" w:cs="TH SarabunIT๙"/>
          <w:i/>
          <w:iCs/>
          <w:color w:val="000000" w:themeColor="text1"/>
          <w:sz w:val="32"/>
          <w:szCs w:val="32"/>
        </w:rPr>
      </w:pPr>
    </w:p>
    <w:p w:rsidR="00E16F50" w:rsidRPr="003E56DA" w:rsidRDefault="00E16F50" w:rsidP="0092257B">
      <w:pPr>
        <w:tabs>
          <w:tab w:val="left" w:pos="-142"/>
        </w:tabs>
        <w:ind w:right="567"/>
        <w:rPr>
          <w:rFonts w:ascii="TH SarabunIT๙" w:hAnsi="TH SarabunIT๙" w:cs="TH SarabunIT๙"/>
          <w:i/>
          <w:iCs/>
          <w:color w:val="000000" w:themeColor="text1"/>
          <w:sz w:val="32"/>
          <w:szCs w:val="32"/>
        </w:rPr>
      </w:pPr>
    </w:p>
    <w:p w:rsidR="0092257B" w:rsidRPr="003E56DA" w:rsidRDefault="0092257B" w:rsidP="0092257B">
      <w:pPr>
        <w:tabs>
          <w:tab w:val="left" w:pos="-142"/>
        </w:tabs>
        <w:ind w:right="567"/>
        <w:rPr>
          <w:rFonts w:ascii="TH SarabunIT๙" w:hAnsi="TH SarabunIT๙" w:cs="TH SarabunIT๙"/>
          <w:b/>
          <w:bCs/>
          <w:color w:val="000000" w:themeColor="text1"/>
          <w:spacing w:val="-10"/>
          <w:sz w:val="32"/>
          <w:szCs w:val="32"/>
        </w:rPr>
      </w:pPr>
      <w:r w:rsidRPr="003E56DA">
        <w:rPr>
          <w:rFonts w:ascii="TH SarabunIT๙" w:hAnsi="TH SarabunIT๙" w:cs="TH SarabunIT๙"/>
          <w:i/>
          <w:iCs/>
          <w:color w:val="000000" w:themeColor="text1"/>
          <w:sz w:val="32"/>
          <w:szCs w:val="32"/>
          <w:cs/>
        </w:rPr>
        <w:t xml:space="preserve">ที่มา  </w:t>
      </w:r>
      <w:r w:rsidRPr="003E56DA">
        <w:rPr>
          <w:rFonts w:ascii="TH SarabunIT๙" w:hAnsi="TH SarabunIT๙" w:cs="TH SarabunIT๙"/>
          <w:i/>
          <w:iCs/>
          <w:color w:val="000000" w:themeColor="text1"/>
          <w:sz w:val="32"/>
          <w:szCs w:val="32"/>
        </w:rPr>
        <w:t xml:space="preserve">:  </w:t>
      </w:r>
      <w:r w:rsidRPr="003E56DA">
        <w:rPr>
          <w:rFonts w:ascii="TH SarabunIT๙" w:hAnsi="TH SarabunIT๙" w:cs="TH SarabunIT๙"/>
          <w:i/>
          <w:iCs/>
          <w:color w:val="000000" w:themeColor="text1"/>
          <w:sz w:val="32"/>
          <w:szCs w:val="32"/>
          <w:cs/>
        </w:rPr>
        <w:t>สำนักงานสาธารณสุขจังหวัดพัทลุง</w:t>
      </w:r>
    </w:p>
    <w:p w:rsidR="00D23AA6" w:rsidRPr="003E56DA" w:rsidRDefault="00D23AA6" w:rsidP="00D23AA6">
      <w:pPr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23AA6" w:rsidRPr="003E56DA" w:rsidRDefault="00D23AA6" w:rsidP="00D23AA6">
      <w:pPr>
        <w:tabs>
          <w:tab w:val="left" w:pos="1162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BF6A4A" w:rsidRPr="003E56DA" w:rsidRDefault="00BF6A4A" w:rsidP="00D23AA6">
      <w:pPr>
        <w:tabs>
          <w:tab w:val="left" w:pos="1162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BF6A4A" w:rsidRPr="003E56DA" w:rsidRDefault="00BF6A4A" w:rsidP="00D23AA6">
      <w:pPr>
        <w:tabs>
          <w:tab w:val="left" w:pos="1162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BF6A4A" w:rsidRPr="003E56DA" w:rsidRDefault="00BF6A4A" w:rsidP="00D23AA6">
      <w:pPr>
        <w:tabs>
          <w:tab w:val="left" w:pos="1162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BF6A4A" w:rsidRPr="003E56DA" w:rsidRDefault="00BF6A4A" w:rsidP="00D23AA6">
      <w:pPr>
        <w:tabs>
          <w:tab w:val="left" w:pos="1162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BF6A4A" w:rsidRPr="003E56DA" w:rsidRDefault="00BF6A4A" w:rsidP="00D23AA6">
      <w:pPr>
        <w:tabs>
          <w:tab w:val="left" w:pos="1162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BF6A4A" w:rsidRPr="003E56DA" w:rsidRDefault="00BF6A4A" w:rsidP="00D23AA6">
      <w:pPr>
        <w:tabs>
          <w:tab w:val="left" w:pos="1162"/>
        </w:tabs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23AA6" w:rsidRPr="003E56DA" w:rsidRDefault="00D23AA6" w:rsidP="00D23AA6">
      <w:pPr>
        <w:ind w:firstLine="546"/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lastRenderedPageBreak/>
        <w:t>5.6  ด้านความปลอดภัยในชีวิตและทรัพย์สิน</w:t>
      </w:r>
    </w:p>
    <w:p w:rsidR="00D23AA6" w:rsidRPr="003E56DA" w:rsidRDefault="00D23AA6" w:rsidP="00D23AA6">
      <w:pPr>
        <w:tabs>
          <w:tab w:val="left" w:pos="1080"/>
        </w:tabs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(1)  สถานการณ์ปัญหาอาชญากรรม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เกี่ยวกับความปลอดภัยในชีวิตและทรัพย์สินของจังหวัดพัทลุงสรุปสถิติอาญา 5 กลุ่ม ระหว่างปี 2554-2555 ดังนี้</w:t>
      </w:r>
    </w:p>
    <w:p w:rsidR="00D23AA6" w:rsidRPr="003E56DA" w:rsidRDefault="00D23AA6" w:rsidP="00D23AA6">
      <w:pPr>
        <w:tabs>
          <w:tab w:val="left" w:pos="1080"/>
        </w:tabs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tbl>
      <w:tblPr>
        <w:tblW w:w="8789" w:type="dxa"/>
        <w:tblInd w:w="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2"/>
        <w:gridCol w:w="993"/>
        <w:gridCol w:w="855"/>
        <w:gridCol w:w="846"/>
        <w:gridCol w:w="855"/>
        <w:gridCol w:w="855"/>
        <w:gridCol w:w="983"/>
      </w:tblGrid>
      <w:tr w:rsidR="00D23AA6" w:rsidRPr="003E56DA" w:rsidTr="00BF6A4A">
        <w:tc>
          <w:tcPr>
            <w:tcW w:w="3402" w:type="dxa"/>
            <w:vMerge w:val="restart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ประเภทความผิด</w:t>
            </w:r>
          </w:p>
        </w:tc>
        <w:tc>
          <w:tcPr>
            <w:tcW w:w="2694" w:type="dxa"/>
            <w:gridSpan w:val="3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2554</w:t>
            </w:r>
          </w:p>
        </w:tc>
        <w:tc>
          <w:tcPr>
            <w:tcW w:w="2693" w:type="dxa"/>
            <w:gridSpan w:val="3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2555 (ม.ค.-มิ.ย.)</w:t>
            </w:r>
          </w:p>
        </w:tc>
      </w:tr>
      <w:tr w:rsidR="00D23AA6" w:rsidRPr="003E56DA" w:rsidTr="00BF6A4A">
        <w:tc>
          <w:tcPr>
            <w:tcW w:w="3402" w:type="dxa"/>
            <w:vMerge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รับแจ้ง (ราย)</w:t>
            </w:r>
          </w:p>
        </w:tc>
        <w:tc>
          <w:tcPr>
            <w:tcW w:w="855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จับ (คน)</w:t>
            </w:r>
          </w:p>
        </w:tc>
        <w:tc>
          <w:tcPr>
            <w:tcW w:w="846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ร้อยละที่จับได้</w:t>
            </w:r>
          </w:p>
        </w:tc>
        <w:tc>
          <w:tcPr>
            <w:tcW w:w="855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รับแจ้ง(ราย)</w:t>
            </w:r>
          </w:p>
        </w:tc>
        <w:tc>
          <w:tcPr>
            <w:tcW w:w="855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จับ (คน)</w:t>
            </w:r>
          </w:p>
        </w:tc>
        <w:tc>
          <w:tcPr>
            <w:tcW w:w="983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ร้อยละที่จับได้</w:t>
            </w:r>
          </w:p>
        </w:tc>
      </w:tr>
      <w:tr w:rsidR="00D23AA6" w:rsidRPr="003E56DA" w:rsidTr="00880D22">
        <w:tc>
          <w:tcPr>
            <w:tcW w:w="3402" w:type="dxa"/>
          </w:tcPr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กลุ่มที่ 1</w:t>
            </w:r>
          </w:p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คดีอุกฉกรรจ์ สะเทือนขวัญ</w:t>
            </w:r>
          </w:p>
        </w:tc>
        <w:tc>
          <w:tcPr>
            <w:tcW w:w="99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46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20</w:t>
            </w:r>
          </w:p>
        </w:tc>
        <w:tc>
          <w:tcPr>
            <w:tcW w:w="846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43.47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45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22</w:t>
            </w:r>
          </w:p>
        </w:tc>
        <w:tc>
          <w:tcPr>
            <w:tcW w:w="98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48.88</w:t>
            </w:r>
          </w:p>
        </w:tc>
      </w:tr>
      <w:tr w:rsidR="00D23AA6" w:rsidRPr="003E56DA" w:rsidTr="00880D22">
        <w:tc>
          <w:tcPr>
            <w:tcW w:w="3402" w:type="dxa"/>
          </w:tcPr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กลุ่มที่ 2</w:t>
            </w:r>
          </w:p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คดีชีวิตร่างกาย และเพศ</w:t>
            </w:r>
          </w:p>
        </w:tc>
        <w:tc>
          <w:tcPr>
            <w:tcW w:w="99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122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59</w:t>
            </w:r>
          </w:p>
        </w:tc>
        <w:tc>
          <w:tcPr>
            <w:tcW w:w="846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48.36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114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57</w:t>
            </w:r>
          </w:p>
        </w:tc>
        <w:tc>
          <w:tcPr>
            <w:tcW w:w="98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50.00</w:t>
            </w:r>
          </w:p>
        </w:tc>
      </w:tr>
      <w:tr w:rsidR="00D23AA6" w:rsidRPr="003E56DA" w:rsidTr="00880D22">
        <w:tc>
          <w:tcPr>
            <w:tcW w:w="3402" w:type="dxa"/>
          </w:tcPr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กลุ่มที่ 3</w:t>
            </w:r>
          </w:p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คดีประทุษร้าย ต่อทรัพย์</w:t>
            </w:r>
          </w:p>
        </w:tc>
        <w:tc>
          <w:tcPr>
            <w:tcW w:w="99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138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56</w:t>
            </w:r>
          </w:p>
        </w:tc>
        <w:tc>
          <w:tcPr>
            <w:tcW w:w="846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40.57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156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44</w:t>
            </w:r>
          </w:p>
        </w:tc>
        <w:tc>
          <w:tcPr>
            <w:tcW w:w="98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28.20</w:t>
            </w:r>
          </w:p>
        </w:tc>
      </w:tr>
      <w:tr w:rsidR="00D23AA6" w:rsidRPr="003E56DA" w:rsidTr="00880D22">
        <w:tc>
          <w:tcPr>
            <w:tcW w:w="3402" w:type="dxa"/>
          </w:tcPr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กลุ่มที่ 4</w:t>
            </w:r>
          </w:p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คดีที่น่าสนใจ เช่น โจรกรรม ปล้น ข่มขืน เรียกค่าไถ่ ฉ้อโกง</w:t>
            </w:r>
          </w:p>
        </w:tc>
        <w:tc>
          <w:tcPr>
            <w:tcW w:w="99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78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20</w:t>
            </w:r>
          </w:p>
        </w:tc>
        <w:tc>
          <w:tcPr>
            <w:tcW w:w="846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25.64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112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21</w:t>
            </w:r>
          </w:p>
        </w:tc>
        <w:tc>
          <w:tcPr>
            <w:tcW w:w="98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18.75</w:t>
            </w:r>
          </w:p>
        </w:tc>
      </w:tr>
      <w:tr w:rsidR="00D23AA6" w:rsidRPr="003E56DA" w:rsidTr="00880D22">
        <w:tc>
          <w:tcPr>
            <w:tcW w:w="3402" w:type="dxa"/>
          </w:tcPr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กลุ่มที่ 5</w:t>
            </w:r>
          </w:p>
          <w:p w:rsidR="00D23AA6" w:rsidRPr="003E56DA" w:rsidRDefault="00D23AA6" w:rsidP="00C2284A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คดีรัฐเป็นผู้เสียหาย เช่น อาวุธปืน การพนัน  ยาเสพติด ค้าประเวณี สถานบริการ วัตถุลามก</w:t>
            </w:r>
          </w:p>
        </w:tc>
        <w:tc>
          <w:tcPr>
            <w:tcW w:w="99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1620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2545</w:t>
            </w:r>
          </w:p>
        </w:tc>
        <w:tc>
          <w:tcPr>
            <w:tcW w:w="846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1848</w:t>
            </w:r>
          </w:p>
        </w:tc>
        <w:tc>
          <w:tcPr>
            <w:tcW w:w="855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2740</w:t>
            </w:r>
          </w:p>
        </w:tc>
        <w:tc>
          <w:tcPr>
            <w:tcW w:w="983" w:type="dxa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-</w:t>
            </w:r>
          </w:p>
        </w:tc>
      </w:tr>
      <w:tr w:rsidR="00D23AA6" w:rsidRPr="003E56DA" w:rsidTr="00BF6A4A">
        <w:tc>
          <w:tcPr>
            <w:tcW w:w="3402" w:type="dxa"/>
            <w:shd w:val="clear" w:color="auto" w:fill="DDD9C3" w:themeFill="background2" w:themeFillShade="E6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รวม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855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2004</w:t>
            </w:r>
          </w:p>
        </w:tc>
        <w:tc>
          <w:tcPr>
            <w:tcW w:w="846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2700</w:t>
            </w:r>
          </w:p>
        </w:tc>
        <w:tc>
          <w:tcPr>
            <w:tcW w:w="855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-</w:t>
            </w:r>
          </w:p>
        </w:tc>
        <w:tc>
          <w:tcPr>
            <w:tcW w:w="855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2275</w:t>
            </w:r>
          </w:p>
        </w:tc>
        <w:tc>
          <w:tcPr>
            <w:tcW w:w="983" w:type="dxa"/>
            <w:shd w:val="clear" w:color="auto" w:fill="DDD9C3" w:themeFill="background2" w:themeFillShade="E6"/>
            <w:vAlign w:val="center"/>
          </w:tcPr>
          <w:p w:rsidR="00D23AA6" w:rsidRPr="003E56DA" w:rsidRDefault="00D23AA6" w:rsidP="00880D22">
            <w:pPr>
              <w:tabs>
                <w:tab w:val="left" w:pos="1080"/>
              </w:tabs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-</w:t>
            </w:r>
          </w:p>
        </w:tc>
      </w:tr>
    </w:tbl>
    <w:p w:rsidR="00D23AA6" w:rsidRPr="003E56DA" w:rsidRDefault="00D23AA6" w:rsidP="00D23AA6">
      <w:pPr>
        <w:tabs>
          <w:tab w:val="left" w:pos="1080"/>
        </w:tabs>
        <w:rPr>
          <w:rFonts w:ascii="TH SarabunIT๙" w:hAnsi="TH SarabunIT๙" w:cs="TH SarabunIT๙"/>
          <w:i/>
          <w:iCs/>
          <w:color w:val="000000" w:themeColor="text1"/>
          <w:sz w:val="28"/>
          <w:cs/>
        </w:rPr>
      </w:pPr>
      <w:r w:rsidRPr="003E56DA">
        <w:rPr>
          <w:rFonts w:ascii="TH SarabunIT๙" w:hAnsi="TH SarabunIT๙" w:cs="TH SarabunIT๙"/>
          <w:i/>
          <w:iCs/>
          <w:color w:val="000000" w:themeColor="text1"/>
          <w:sz w:val="28"/>
          <w:cs/>
        </w:rPr>
        <w:tab/>
        <w:t xml:space="preserve">ที่มา </w:t>
      </w:r>
      <w:r w:rsidRPr="003E56DA">
        <w:rPr>
          <w:rFonts w:ascii="TH SarabunIT๙" w:hAnsi="TH SarabunIT๙" w:cs="TH SarabunIT๙"/>
          <w:i/>
          <w:iCs/>
          <w:color w:val="000000" w:themeColor="text1"/>
          <w:sz w:val="28"/>
        </w:rPr>
        <w:t xml:space="preserve">: </w:t>
      </w:r>
      <w:r w:rsidRPr="003E56DA">
        <w:rPr>
          <w:rFonts w:ascii="TH SarabunIT๙" w:hAnsi="TH SarabunIT๙" w:cs="TH SarabunIT๙"/>
          <w:i/>
          <w:iCs/>
          <w:color w:val="000000" w:themeColor="text1"/>
          <w:sz w:val="28"/>
          <w:cs/>
        </w:rPr>
        <w:t xml:space="preserve">ตำรวจภูธรจังหวัดพัทลุง </w:t>
      </w:r>
    </w:p>
    <w:p w:rsidR="00D23AA6" w:rsidRPr="003E56DA" w:rsidRDefault="00D23AA6" w:rsidP="00D23AA6">
      <w:pPr>
        <w:tabs>
          <w:tab w:val="left" w:pos="1080"/>
          <w:tab w:val="left" w:pos="1276"/>
        </w:tabs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D23AA6" w:rsidRPr="003E56DA" w:rsidRDefault="00D23AA6" w:rsidP="00D23AA6">
      <w:pPr>
        <w:tabs>
          <w:tab w:val="left" w:pos="1080"/>
        </w:tabs>
        <w:ind w:firstLine="72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 (2)  สถานการณ์ปัญหายาเสพติด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ที่ผ่านมาจัดอยู่ในระดับเบาบาง ซึ่งศูนย์ปฏิบัติการต่อสู้เพื่อเอาชนะยาเสพติดจังหวัดพัทลุงร่วมกับตำรวจภูธรจังหวัดพัทลุง ได้ดำเนินการตามนโยบายของรัฐบาลที่ให้มีการกวาดล้างยาเสพติดเป็นระยะๆ  อย่างต่อเนื่อง  </w:t>
      </w:r>
    </w:p>
    <w:p w:rsidR="00D23AA6" w:rsidRPr="003E56DA" w:rsidRDefault="00D23AA6" w:rsidP="005149B4">
      <w:pPr>
        <w:tabs>
          <w:tab w:val="left" w:pos="1080"/>
        </w:tabs>
        <w:jc w:val="thaiDistribute"/>
        <w:rPr>
          <w:rFonts w:ascii="TH SarabunIT๙" w:hAnsi="TH SarabunIT๙" w:cs="TH SarabunIT๙"/>
          <w:color w:val="000000" w:themeColor="text1"/>
          <w:sz w:val="16"/>
          <w:szCs w:val="16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</w:p>
    <w:p w:rsidR="00D23AA6" w:rsidRPr="003E56DA" w:rsidRDefault="00D23AA6" w:rsidP="00D23AA6">
      <w:pPr>
        <w:ind w:firstLine="588"/>
        <w:jc w:val="thaiDistribute"/>
        <w:rPr>
          <w:rFonts w:ascii="TH SarabunIT๙" w:hAnsi="TH SarabunIT๙" w:cs="TH SarabunIT๙"/>
          <w:b/>
          <w:bCs/>
          <w:color w:val="000000" w:themeColor="text1"/>
          <w:spacing w:val="2"/>
          <w:sz w:val="32"/>
          <w:szCs w:val="32"/>
        </w:rPr>
      </w:pPr>
    </w:p>
    <w:p w:rsidR="00D23AA6" w:rsidRPr="003E56DA" w:rsidRDefault="00D23AA6" w:rsidP="00D23AA6">
      <w:pPr>
        <w:ind w:firstLine="588"/>
        <w:jc w:val="thaiDistribute"/>
        <w:rPr>
          <w:rFonts w:ascii="TH SarabunIT๙" w:hAnsi="TH SarabunIT๙" w:cs="TH SarabunIT๙"/>
          <w:b/>
          <w:bCs/>
          <w:color w:val="000000" w:themeColor="text1"/>
          <w:spacing w:val="2"/>
          <w:sz w:val="32"/>
          <w:szCs w:val="32"/>
        </w:rPr>
      </w:pPr>
    </w:p>
    <w:p w:rsidR="00D23AA6" w:rsidRPr="003E56DA" w:rsidRDefault="00D23AA6" w:rsidP="00D23AA6">
      <w:pPr>
        <w:ind w:firstLine="588"/>
        <w:jc w:val="thaiDistribute"/>
        <w:rPr>
          <w:rFonts w:ascii="TH SarabunIT๙" w:hAnsi="TH SarabunIT๙" w:cs="TH SarabunIT๙"/>
          <w:b/>
          <w:bCs/>
          <w:color w:val="000000" w:themeColor="text1"/>
          <w:spacing w:val="2"/>
          <w:sz w:val="32"/>
          <w:szCs w:val="32"/>
        </w:rPr>
      </w:pPr>
    </w:p>
    <w:p w:rsidR="00D23AA6" w:rsidRPr="003E56DA" w:rsidRDefault="00D23AA6" w:rsidP="00D23AA6">
      <w:pPr>
        <w:ind w:firstLine="588"/>
        <w:jc w:val="thaiDistribute"/>
        <w:rPr>
          <w:rFonts w:ascii="TH SarabunIT๙" w:hAnsi="TH SarabunIT๙" w:cs="TH SarabunIT๙"/>
          <w:b/>
          <w:bCs/>
          <w:color w:val="000000" w:themeColor="text1"/>
          <w:spacing w:val="2"/>
          <w:sz w:val="32"/>
          <w:szCs w:val="32"/>
        </w:rPr>
      </w:pPr>
    </w:p>
    <w:p w:rsidR="00BF6A4A" w:rsidRPr="003E56DA" w:rsidRDefault="00BF6A4A" w:rsidP="00D23AA6">
      <w:pPr>
        <w:ind w:firstLine="588"/>
        <w:jc w:val="thaiDistribute"/>
        <w:rPr>
          <w:rFonts w:ascii="TH SarabunIT๙" w:hAnsi="TH SarabunIT๙" w:cs="TH SarabunIT๙"/>
          <w:b/>
          <w:bCs/>
          <w:color w:val="000000" w:themeColor="text1"/>
          <w:spacing w:val="2"/>
          <w:sz w:val="32"/>
          <w:szCs w:val="32"/>
        </w:rPr>
      </w:pPr>
    </w:p>
    <w:p w:rsidR="00D23AA6" w:rsidRPr="003E56DA" w:rsidRDefault="00D23AA6" w:rsidP="00D23AA6">
      <w:pPr>
        <w:ind w:firstLine="588"/>
        <w:jc w:val="thaiDistribute"/>
        <w:rPr>
          <w:rFonts w:ascii="TH SarabunIT๙" w:hAnsi="TH SarabunIT๙" w:cs="TH SarabunIT๙"/>
          <w:b/>
          <w:bCs/>
          <w:color w:val="000000" w:themeColor="text1"/>
          <w:spacing w:val="2"/>
          <w:sz w:val="32"/>
          <w:szCs w:val="32"/>
        </w:rPr>
      </w:pPr>
    </w:p>
    <w:p w:rsidR="00D23AA6" w:rsidRPr="003E56DA" w:rsidRDefault="00D23AA6" w:rsidP="00D23AA6">
      <w:pPr>
        <w:ind w:firstLine="588"/>
        <w:jc w:val="thaiDistribute"/>
        <w:rPr>
          <w:rFonts w:ascii="TH SarabunIT๙" w:hAnsi="TH SarabunIT๙" w:cs="TH SarabunIT๙"/>
          <w:b/>
          <w:bCs/>
          <w:color w:val="000000" w:themeColor="text1"/>
          <w:spacing w:val="2"/>
          <w:sz w:val="32"/>
          <w:szCs w:val="32"/>
        </w:rPr>
      </w:pPr>
    </w:p>
    <w:p w:rsidR="00D23AA6" w:rsidRPr="003E56DA" w:rsidRDefault="00D23AA6" w:rsidP="00D23AA6">
      <w:pPr>
        <w:ind w:right="7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5149B4" w:rsidRPr="003E56DA" w:rsidRDefault="005149B4" w:rsidP="00D23AA6">
      <w:pPr>
        <w:ind w:right="7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5149B4" w:rsidRPr="003E56DA" w:rsidRDefault="005149B4" w:rsidP="00D23AA6">
      <w:pPr>
        <w:ind w:right="7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5149B4" w:rsidRPr="003E56DA" w:rsidRDefault="005149B4" w:rsidP="00D23AA6">
      <w:pPr>
        <w:ind w:right="7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887343" w:rsidRPr="003E56DA" w:rsidRDefault="00887343" w:rsidP="00D23AA6">
      <w:pPr>
        <w:tabs>
          <w:tab w:val="left" w:pos="851"/>
        </w:tabs>
        <w:ind w:right="567"/>
        <w:jc w:val="thaiDistribute"/>
        <w:rPr>
          <w:rFonts w:ascii="TH SarabunIT๙" w:hAnsi="TH SarabunIT๙" w:cs="TH SarabunIT๙"/>
          <w:color w:val="000000" w:themeColor="text1"/>
          <w:sz w:val="16"/>
          <w:szCs w:val="16"/>
        </w:rPr>
      </w:pPr>
    </w:p>
    <w:p w:rsidR="00F554FB" w:rsidRPr="003E56DA" w:rsidRDefault="00ED328D" w:rsidP="0059625F">
      <w:pPr>
        <w:tabs>
          <w:tab w:val="left" w:pos="540"/>
          <w:tab w:val="left" w:pos="1260"/>
        </w:tabs>
        <w:spacing w:before="240"/>
        <w:ind w:right="28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>
        <w:rPr>
          <w:rFonts w:ascii="TH SarabunIT๙" w:hAnsi="TH SarabunIT๙" w:cs="TH SarabunIT๙"/>
          <w:b/>
          <w:bCs/>
          <w:noProof/>
          <w:color w:val="000000" w:themeColor="text1"/>
          <w:sz w:val="36"/>
          <w:szCs w:val="36"/>
        </w:rPr>
        <w:lastRenderedPageBreak/>
        <w:pict>
          <v:roundrect id="_x0000_s1393" style="position:absolute;margin-left:-2.9pt;margin-top:-4.55pt;width:128.25pt;height:32.25pt;z-index:251692544" arcsize="10923f" fillcolor="white [3201]" strokecolor="black [3200]" strokeweight="1pt">
            <v:shadow on="t" color="#868686" opacity=".5" offset="6pt,6pt"/>
            <v:textbox style="mso-next-textbox:#_x0000_s1393">
              <w:txbxContent>
                <w:p w:rsidR="00A45053" w:rsidRPr="009B649C" w:rsidRDefault="00A45053" w:rsidP="00F554FB">
                  <w:pPr>
                    <w:spacing w:line="228" w:lineRule="auto"/>
                    <w:jc w:val="both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>
                    <w:rPr>
                      <w:rFonts w:ascii="TH SarabunIT๙" w:hAnsi="TH SarabunIT๙" w:cs="TH SarabunIT๙" w:hint="cs"/>
                      <w:b/>
                      <w:bCs/>
                      <w:sz w:val="36"/>
                      <w:szCs w:val="36"/>
                      <w:cs/>
                    </w:rPr>
                    <w:t>1.6 โครงสร้างพื้นฐาน</w:t>
                  </w:r>
                </w:p>
                <w:p w:rsidR="00A45053" w:rsidRPr="00DF22C2" w:rsidRDefault="00A45053" w:rsidP="00F554FB"/>
              </w:txbxContent>
            </v:textbox>
          </v:roundrect>
        </w:pict>
      </w:r>
    </w:p>
    <w:p w:rsidR="0059625F" w:rsidRPr="003E56DA" w:rsidRDefault="0059625F" w:rsidP="00F554FB">
      <w:pPr>
        <w:tabs>
          <w:tab w:val="left" w:pos="709"/>
          <w:tab w:val="left" w:pos="1418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  <w:r w:rsidR="00F554FB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1.6.1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ไฟฟ้า</w:t>
      </w:r>
      <w:r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 xml:space="preserve">   </w:t>
      </w:r>
    </w:p>
    <w:p w:rsidR="0059625F" w:rsidRPr="003E56DA" w:rsidRDefault="00F554FB" w:rsidP="002D14DE">
      <w:pPr>
        <w:tabs>
          <w:tab w:val="left" w:pos="1418"/>
        </w:tabs>
        <w:spacing w:after="120"/>
        <w:ind w:right="28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จังหวัดพัทลุงมีสำนักงานการไฟฟ้าส่วนภูมิภาคจังหวัดและสำนักงานการไฟฟ้าย่อยในพื้นที่อำเภอรวม 10 แห่ง (ยกเว้นอำเภอศรีนครินทร์) สรุปจำนวนคร</w:t>
      </w:r>
      <w:r w:rsidR="008E544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ัวเรือนที่มีไฟฟ้าใช้ 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ดังนี้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84"/>
        <w:gridCol w:w="2552"/>
        <w:gridCol w:w="2126"/>
        <w:gridCol w:w="2693"/>
      </w:tblGrid>
      <w:tr w:rsidR="002F54C4" w:rsidRPr="003E56DA" w:rsidTr="00BF6A4A">
        <w:tc>
          <w:tcPr>
            <w:tcW w:w="1384" w:type="dxa"/>
            <w:shd w:val="clear" w:color="auto" w:fill="DDD9C3" w:themeFill="background2" w:themeFillShade="E6"/>
          </w:tcPr>
          <w:p w:rsidR="002F54C4" w:rsidRPr="003E56DA" w:rsidRDefault="002F54C4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ปี พ.ศ.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2F54C4" w:rsidRPr="003E56DA" w:rsidRDefault="002F54C4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ครัวเรือนทั้งหมด</w:t>
            </w:r>
          </w:p>
        </w:tc>
        <w:tc>
          <w:tcPr>
            <w:tcW w:w="2126" w:type="dxa"/>
            <w:shd w:val="clear" w:color="auto" w:fill="DDD9C3" w:themeFill="background2" w:themeFillShade="E6"/>
          </w:tcPr>
          <w:p w:rsidR="002F54C4" w:rsidRPr="003E56DA" w:rsidRDefault="002F54C4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ครัวเรือนที่มีไฟฟ้าใช้</w:t>
            </w:r>
          </w:p>
        </w:tc>
        <w:tc>
          <w:tcPr>
            <w:tcW w:w="2693" w:type="dxa"/>
            <w:shd w:val="clear" w:color="auto" w:fill="DDD9C3" w:themeFill="background2" w:themeFillShade="E6"/>
          </w:tcPr>
          <w:p w:rsidR="002F54C4" w:rsidRPr="003E56DA" w:rsidRDefault="002F54C4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32"/>
                <w:szCs w:val="32"/>
                <w:cs/>
              </w:rPr>
              <w:t>ร้อยละครัวเรือนที่มีไฟฟ้าใช้</w:t>
            </w:r>
          </w:p>
        </w:tc>
      </w:tr>
      <w:tr w:rsidR="002D14DE" w:rsidRPr="003E56DA">
        <w:tc>
          <w:tcPr>
            <w:tcW w:w="1384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2552</w:t>
            </w:r>
          </w:p>
        </w:tc>
        <w:tc>
          <w:tcPr>
            <w:tcW w:w="2552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137,287</w:t>
            </w:r>
          </w:p>
        </w:tc>
        <w:tc>
          <w:tcPr>
            <w:tcW w:w="2126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136,763</w:t>
            </w:r>
          </w:p>
        </w:tc>
        <w:tc>
          <w:tcPr>
            <w:tcW w:w="2693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99.62</w:t>
            </w:r>
          </w:p>
        </w:tc>
      </w:tr>
      <w:tr w:rsidR="002D14DE" w:rsidRPr="003E56DA">
        <w:tc>
          <w:tcPr>
            <w:tcW w:w="1384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2553</w:t>
            </w:r>
          </w:p>
        </w:tc>
        <w:tc>
          <w:tcPr>
            <w:tcW w:w="2552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146,968</w:t>
            </w:r>
          </w:p>
        </w:tc>
        <w:tc>
          <w:tcPr>
            <w:tcW w:w="2126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146,766</w:t>
            </w:r>
          </w:p>
        </w:tc>
        <w:tc>
          <w:tcPr>
            <w:tcW w:w="2693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99.86</w:t>
            </w:r>
          </w:p>
        </w:tc>
      </w:tr>
      <w:tr w:rsidR="002D14DE" w:rsidRPr="003E56DA">
        <w:tc>
          <w:tcPr>
            <w:tcW w:w="1384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2554</w:t>
            </w:r>
          </w:p>
        </w:tc>
        <w:tc>
          <w:tcPr>
            <w:tcW w:w="2552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151,773</w:t>
            </w:r>
          </w:p>
        </w:tc>
        <w:tc>
          <w:tcPr>
            <w:tcW w:w="2126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150,832</w:t>
            </w:r>
          </w:p>
        </w:tc>
        <w:tc>
          <w:tcPr>
            <w:tcW w:w="2693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99.38</w:t>
            </w:r>
          </w:p>
        </w:tc>
      </w:tr>
      <w:tr w:rsidR="002D14DE" w:rsidRPr="003E56DA">
        <w:tc>
          <w:tcPr>
            <w:tcW w:w="1384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2555</w:t>
            </w:r>
          </w:p>
        </w:tc>
        <w:tc>
          <w:tcPr>
            <w:tcW w:w="2552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157,554</w:t>
            </w:r>
          </w:p>
        </w:tc>
        <w:tc>
          <w:tcPr>
            <w:tcW w:w="2126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155,374</w:t>
            </w:r>
          </w:p>
        </w:tc>
        <w:tc>
          <w:tcPr>
            <w:tcW w:w="2693" w:type="dxa"/>
          </w:tcPr>
          <w:p w:rsidR="002D14DE" w:rsidRPr="003E56DA" w:rsidRDefault="002D14DE" w:rsidP="00F617E8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98.62</w:t>
            </w:r>
          </w:p>
        </w:tc>
      </w:tr>
      <w:tr w:rsidR="002D14DE" w:rsidRPr="003E56DA">
        <w:tc>
          <w:tcPr>
            <w:tcW w:w="1384" w:type="dxa"/>
          </w:tcPr>
          <w:p w:rsidR="002D14DE" w:rsidRPr="003E56DA" w:rsidRDefault="002D14DE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  <w:t>2556</w:t>
            </w:r>
          </w:p>
        </w:tc>
        <w:tc>
          <w:tcPr>
            <w:tcW w:w="2552" w:type="dxa"/>
          </w:tcPr>
          <w:p w:rsidR="002D14DE" w:rsidRPr="003E56DA" w:rsidRDefault="002D14DE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166,231</w:t>
            </w:r>
          </w:p>
        </w:tc>
        <w:tc>
          <w:tcPr>
            <w:tcW w:w="2126" w:type="dxa"/>
          </w:tcPr>
          <w:p w:rsidR="002D14DE" w:rsidRPr="003E56DA" w:rsidRDefault="002D14DE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165,860</w:t>
            </w:r>
          </w:p>
        </w:tc>
        <w:tc>
          <w:tcPr>
            <w:tcW w:w="2693" w:type="dxa"/>
          </w:tcPr>
          <w:p w:rsidR="002D14DE" w:rsidRPr="003E56DA" w:rsidRDefault="002D14DE" w:rsidP="00693F0D">
            <w:pPr>
              <w:tabs>
                <w:tab w:val="left" w:pos="540"/>
                <w:tab w:val="left" w:pos="1260"/>
              </w:tabs>
              <w:ind w:right="28"/>
              <w:jc w:val="center"/>
              <w:rPr>
                <w:rFonts w:ascii="TH SarabunIT๙" w:hAnsi="TH SarabunIT๙" w:cs="TH SarabunIT๙"/>
                <w:color w:val="000000" w:themeColor="text1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32"/>
                <w:szCs w:val="32"/>
              </w:rPr>
              <w:t>99.78</w:t>
            </w:r>
          </w:p>
        </w:tc>
      </w:tr>
    </w:tbl>
    <w:p w:rsidR="0059625F" w:rsidRPr="003E56DA" w:rsidRDefault="0059625F" w:rsidP="0059625F">
      <w:pPr>
        <w:tabs>
          <w:tab w:val="left" w:pos="540"/>
          <w:tab w:val="left" w:pos="1260"/>
        </w:tabs>
        <w:ind w:right="28"/>
        <w:rPr>
          <w:rFonts w:ascii="TH SarabunIT๙" w:hAnsi="TH SarabunIT๙" w:cs="TH SarabunIT๙"/>
          <w:color w:val="000000" w:themeColor="text1"/>
          <w:szCs w:val="24"/>
        </w:rPr>
      </w:pPr>
    </w:p>
    <w:p w:rsidR="0059625F" w:rsidRPr="003E56DA" w:rsidRDefault="0059625F" w:rsidP="00F554FB">
      <w:pPr>
        <w:tabs>
          <w:tab w:val="left" w:pos="709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ab/>
      </w:r>
      <w:r w:rsidR="00F554FB"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ab/>
      </w:r>
      <w:r w:rsidR="00F554FB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1.6.2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ประปา</w:t>
      </w:r>
      <w:r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</w:p>
    <w:p w:rsidR="0059625F" w:rsidRPr="003E56DA" w:rsidRDefault="00F554FB" w:rsidP="00F554FB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จังหวัดพัทลุง มีสำนักงานประปาส่วนภูมิภาค จำนวน </w:t>
      </w:r>
      <w:r w:rsidR="002D14DE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3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แห่ง คือ สำนักงานประปาพัทลุง </w:t>
      </w:r>
      <w:r w:rsidR="00A55DD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     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มีกำลังการผลิต 18,000 ลบ.ม./วัน มีผู้ใช้น้ำ 14,150 ราย และสำนักงานประปาเขาชัยสน มีกำลังการผลิต </w:t>
      </w:r>
      <w:r w:rsidR="002D14DE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,</w:t>
      </w:r>
      <w:r w:rsidR="002D14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000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ลบ.ม./วัน มีผู้ใช้น้ำ </w:t>
      </w:r>
      <w:r w:rsidR="002D14DE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2,512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ราย</w:t>
      </w:r>
      <w:r w:rsidR="002D14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สำนักงาน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ประปา</w:t>
      </w:r>
      <w:r w:rsidR="002D14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ทะเลน้อย มีกำลังการผลิต 720 ลบม./วัน มีผู้ใช้น้ำ 363 ราย การ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ท้องถิ่นมีครบทุกอำเภอ  ยกเว้นอำเภอป่าพะยอมขึ้นกับสำนักงานการประปาส่วนภูมิภาคอำเภอชะอวด  จังหวัดนครศรีธรรมราช สำหรับพื้นที่ที่ประปาภูมิภาคเข้าไม่ถึงมีประปาหมู่บ้านให้บริการเพื่อการบริโภคอย่างทั่วถึง</w:t>
      </w:r>
    </w:p>
    <w:p w:rsidR="0059625F" w:rsidRPr="003E56DA" w:rsidRDefault="002D14DE" w:rsidP="002D14DE">
      <w:pPr>
        <w:tabs>
          <w:tab w:val="left" w:pos="709"/>
        </w:tabs>
        <w:rPr>
          <w:rFonts w:ascii="TH SarabunIT๙" w:hAnsi="TH SarabunIT๙" w:cs="TH SarabunIT๙"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 xml:space="preserve">1.6.3 </w:t>
      </w:r>
      <w:r w:rsidR="0059625F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การไปรษณีย์โทรเลข</w:t>
      </w:r>
      <w:r w:rsidR="0059625F"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 xml:space="preserve">   </w:t>
      </w:r>
    </w:p>
    <w:p w:rsidR="0059625F" w:rsidRPr="003E56DA" w:rsidRDefault="0059625F" w:rsidP="002D14DE">
      <w:p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ab/>
        <w:t xml:space="preserve">   </w:t>
      </w:r>
      <w:r w:rsidR="002D14DE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มีที่ทำการไปรษณีย์โทรเลขประจำอำเภอ จำนวน 10  อำเภอ (อำเภอควนขนุนมี 2 แห่ง อำเภอที่ ไม่มีที่ทำการไปรษณีย์โทรเลข คือ ศรีนครินทร์)  </w:t>
      </w:r>
    </w:p>
    <w:p w:rsidR="0059625F" w:rsidRPr="003E56DA" w:rsidRDefault="0059625F" w:rsidP="008102ED">
      <w:pPr>
        <w:tabs>
          <w:tab w:val="left" w:pos="900"/>
        </w:tabs>
        <w:jc w:val="center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ป</w:t>
      </w:r>
      <w:r w:rsidR="004B3C3C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ริมาณการส่งออก - รับเข้าไปรษณีย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ภัณฑ์ ของไปรษณีย์ในจังหวัดพัทลุง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77"/>
        <w:gridCol w:w="850"/>
        <w:gridCol w:w="992"/>
        <w:gridCol w:w="851"/>
        <w:gridCol w:w="850"/>
        <w:gridCol w:w="851"/>
        <w:gridCol w:w="850"/>
        <w:gridCol w:w="851"/>
        <w:gridCol w:w="850"/>
        <w:gridCol w:w="851"/>
        <w:gridCol w:w="850"/>
      </w:tblGrid>
      <w:tr w:rsidR="0059625F" w:rsidRPr="003E56DA" w:rsidTr="00BF6A4A">
        <w:tc>
          <w:tcPr>
            <w:tcW w:w="1277" w:type="dxa"/>
            <w:vMerge w:val="restart"/>
            <w:shd w:val="clear" w:color="auto" w:fill="DDD9C3" w:themeFill="background2" w:themeFillShade="E6"/>
            <w:vAlign w:val="center"/>
          </w:tcPr>
          <w:p w:rsidR="0059625F" w:rsidRPr="003E56DA" w:rsidRDefault="0059625F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ประเภท</w:t>
            </w:r>
            <w:r w:rsidR="00182291"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ไปรษณียภัณฑ์</w:t>
            </w:r>
          </w:p>
        </w:tc>
        <w:tc>
          <w:tcPr>
            <w:tcW w:w="8646" w:type="dxa"/>
            <w:gridSpan w:val="10"/>
            <w:shd w:val="clear" w:color="auto" w:fill="DDD9C3" w:themeFill="background2" w:themeFillShade="E6"/>
            <w:vAlign w:val="center"/>
          </w:tcPr>
          <w:p w:rsidR="0059625F" w:rsidRPr="003E56DA" w:rsidRDefault="0059625F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 xml:space="preserve">ปริมาณการส่งออก 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</w:rPr>
              <w:t>–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8"/>
                <w:cs/>
              </w:rPr>
              <w:t xml:space="preserve"> รับเข้า (ชิ้น)</w:t>
            </w:r>
          </w:p>
        </w:tc>
      </w:tr>
      <w:tr w:rsidR="002D14DE" w:rsidRPr="003E56DA" w:rsidTr="00BF6A4A">
        <w:tc>
          <w:tcPr>
            <w:tcW w:w="1277" w:type="dxa"/>
            <w:vMerge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ปี 2552</w:t>
            </w:r>
          </w:p>
        </w:tc>
        <w:tc>
          <w:tcPr>
            <w:tcW w:w="1701" w:type="dxa"/>
            <w:gridSpan w:val="2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ปี 2553</w:t>
            </w:r>
          </w:p>
        </w:tc>
        <w:tc>
          <w:tcPr>
            <w:tcW w:w="1701" w:type="dxa"/>
            <w:gridSpan w:val="2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ปี 2554</w:t>
            </w:r>
          </w:p>
        </w:tc>
        <w:tc>
          <w:tcPr>
            <w:tcW w:w="1701" w:type="dxa"/>
            <w:gridSpan w:val="2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ปี 2555</w:t>
            </w:r>
          </w:p>
        </w:tc>
        <w:tc>
          <w:tcPr>
            <w:tcW w:w="1701" w:type="dxa"/>
            <w:gridSpan w:val="2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ปี 2556</w:t>
            </w:r>
          </w:p>
        </w:tc>
      </w:tr>
      <w:tr w:rsidR="002D14DE" w:rsidRPr="003E56DA" w:rsidTr="00BF6A4A">
        <w:tc>
          <w:tcPr>
            <w:tcW w:w="1277" w:type="dxa"/>
            <w:vMerge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ส่งออก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รับเข้า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ส่งออก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รับเข้า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ส่งออก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รับเข้า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ส่งออก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รับเข้า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ส่งออก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2D14DE" w:rsidRPr="003E56DA" w:rsidRDefault="002D14DE" w:rsidP="00BF6A4A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รับเข้า</w:t>
            </w:r>
          </w:p>
        </w:tc>
      </w:tr>
      <w:tr w:rsidR="002D14DE" w:rsidRPr="003E56DA">
        <w:tc>
          <w:tcPr>
            <w:tcW w:w="1277" w:type="dxa"/>
          </w:tcPr>
          <w:p w:rsidR="002D14DE" w:rsidRPr="003E56DA" w:rsidRDefault="002D14DE" w:rsidP="007954B3">
            <w:pPr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ไปรษณียภัณฑ์ธรรมดา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951,262</w:t>
            </w:r>
          </w:p>
        </w:tc>
        <w:tc>
          <w:tcPr>
            <w:tcW w:w="992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5,897,616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๑๘๔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๓๑๗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66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๑๖๕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๒๓๙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ind w:left="-60" w:right="-108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227,590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1,427,416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autoSpaceDE w:val="0"/>
              <w:autoSpaceDN w:val="0"/>
              <w:adjustRightInd w:val="0"/>
              <w:rPr>
                <w:rFonts w:ascii="TH SarabunIT๙" w:eastAsia="AngsanaNew-Bold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eastAsia="AngsanaNew-Bold" w:hAnsi="TH SarabunIT๙" w:cs="TH SarabunIT๙"/>
                <w:color w:val="000000" w:themeColor="text1"/>
                <w:sz w:val="22"/>
                <w:szCs w:val="22"/>
                <w:cs/>
              </w:rPr>
              <w:t xml:space="preserve">384,092   </w:t>
            </w:r>
          </w:p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eastAsia="AngsanaNew-Bold" w:hAnsi="TH SarabunIT๙" w:cs="TH SarabunIT๙"/>
                <w:color w:val="000000" w:themeColor="text1"/>
                <w:sz w:val="22"/>
                <w:szCs w:val="22"/>
                <w:cs/>
              </w:rPr>
              <w:t>3,764,630</w:t>
            </w:r>
          </w:p>
        </w:tc>
        <w:tc>
          <w:tcPr>
            <w:tcW w:w="851" w:type="dxa"/>
          </w:tcPr>
          <w:p w:rsidR="002D14DE" w:rsidRPr="003E56DA" w:rsidRDefault="002D14DE" w:rsidP="00283C93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1,660,000</w:t>
            </w:r>
          </w:p>
        </w:tc>
        <w:tc>
          <w:tcPr>
            <w:tcW w:w="850" w:type="dxa"/>
          </w:tcPr>
          <w:p w:rsidR="002D14DE" w:rsidRPr="003E56DA" w:rsidRDefault="002D14DE" w:rsidP="00283C93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7,890,000</w:t>
            </w:r>
          </w:p>
        </w:tc>
      </w:tr>
      <w:tr w:rsidR="002D14DE" w:rsidRPr="003E56DA">
        <w:tc>
          <w:tcPr>
            <w:tcW w:w="1277" w:type="dxa"/>
          </w:tcPr>
          <w:p w:rsidR="002D14DE" w:rsidRPr="003E56DA" w:rsidRDefault="002D14DE" w:rsidP="007954B3">
            <w:pPr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ไปรษณียภัณฑ์มีหลักฐาน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376,562</w:t>
            </w:r>
          </w:p>
        </w:tc>
        <w:tc>
          <w:tcPr>
            <w:tcW w:w="992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616,433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๑๑๑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๙๙๑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66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๒๐๖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๕๒๐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ind w:left="-60" w:right="-108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1,372,000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253,000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autoSpaceDE w:val="0"/>
              <w:autoSpaceDN w:val="0"/>
              <w:adjustRightInd w:val="0"/>
              <w:rPr>
                <w:rFonts w:ascii="TH SarabunIT๙" w:eastAsia="AngsanaNew-Bold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eastAsia="AngsanaNew-Bold" w:hAnsi="TH SarabunIT๙" w:cs="TH SarabunIT๙"/>
                <w:color w:val="000000" w:themeColor="text1"/>
                <w:sz w:val="22"/>
                <w:szCs w:val="22"/>
                <w:cs/>
              </w:rPr>
              <w:t xml:space="preserve">239,798  </w:t>
            </w:r>
          </w:p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eastAsia="AngsanaNew-Bold" w:hAnsi="TH SarabunIT๙" w:cs="TH SarabunIT๙"/>
                <w:color w:val="000000" w:themeColor="text1"/>
                <w:sz w:val="22"/>
                <w:szCs w:val="22"/>
                <w:cs/>
              </w:rPr>
              <w:t>384,006</w:t>
            </w:r>
          </w:p>
        </w:tc>
        <w:tc>
          <w:tcPr>
            <w:tcW w:w="851" w:type="dxa"/>
          </w:tcPr>
          <w:p w:rsidR="002D14DE" w:rsidRPr="003E56DA" w:rsidRDefault="002D14DE" w:rsidP="00283C93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</w:p>
        </w:tc>
        <w:tc>
          <w:tcPr>
            <w:tcW w:w="850" w:type="dxa"/>
          </w:tcPr>
          <w:p w:rsidR="002D14DE" w:rsidRPr="003E56DA" w:rsidRDefault="002D14DE" w:rsidP="00283C93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</w:p>
        </w:tc>
      </w:tr>
      <w:tr w:rsidR="002D14DE" w:rsidRPr="003E56DA">
        <w:tc>
          <w:tcPr>
            <w:tcW w:w="1277" w:type="dxa"/>
          </w:tcPr>
          <w:p w:rsidR="002D14DE" w:rsidRPr="003E56DA" w:rsidRDefault="002D14DE" w:rsidP="00AF4CB3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2"/>
                <w:szCs w:val="22"/>
                <w:cs/>
              </w:rPr>
              <w:t>รวม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1,327,824</w:t>
            </w:r>
          </w:p>
        </w:tc>
        <w:tc>
          <w:tcPr>
            <w:tcW w:w="992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6,514,049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๒๙๖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๓๐๘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66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๓๗๑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๗๕๙</w:t>
            </w:r>
          </w:p>
        </w:tc>
        <w:tc>
          <w:tcPr>
            <w:tcW w:w="851" w:type="dxa"/>
          </w:tcPr>
          <w:p w:rsidR="002D14DE" w:rsidRPr="003E56DA" w:rsidRDefault="002D14DE" w:rsidP="00F617E8">
            <w:pPr>
              <w:ind w:left="-60" w:right="-108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1,599,590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1,680,416</w:t>
            </w:r>
          </w:p>
        </w:tc>
        <w:tc>
          <w:tcPr>
            <w:tcW w:w="851" w:type="dxa"/>
          </w:tcPr>
          <w:p w:rsidR="002D14DE" w:rsidRPr="003E56DA" w:rsidRDefault="002D14DE" w:rsidP="002D14DE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1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500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  <w:t>,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500</w:t>
            </w:r>
          </w:p>
        </w:tc>
        <w:tc>
          <w:tcPr>
            <w:tcW w:w="850" w:type="dxa"/>
          </w:tcPr>
          <w:p w:rsidR="002D14DE" w:rsidRPr="003E56DA" w:rsidRDefault="002D14DE" w:rsidP="00F617E8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2"/>
                <w:szCs w:val="22"/>
                <w:cs/>
              </w:rPr>
              <w:t>4,148,636</w:t>
            </w:r>
          </w:p>
        </w:tc>
        <w:tc>
          <w:tcPr>
            <w:tcW w:w="851" w:type="dxa"/>
          </w:tcPr>
          <w:p w:rsidR="002D14DE" w:rsidRPr="003E56DA" w:rsidRDefault="002D14DE" w:rsidP="00283C93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</w:p>
        </w:tc>
        <w:tc>
          <w:tcPr>
            <w:tcW w:w="850" w:type="dxa"/>
          </w:tcPr>
          <w:p w:rsidR="002D14DE" w:rsidRPr="003E56DA" w:rsidRDefault="002D14DE" w:rsidP="00283C93">
            <w:pPr>
              <w:ind w:left="-108" w:right="-108"/>
              <w:jc w:val="center"/>
              <w:rPr>
                <w:rFonts w:ascii="TH SarabunIT๙" w:hAnsi="TH SarabunIT๙" w:cs="TH SarabunIT๙"/>
                <w:color w:val="000000" w:themeColor="text1"/>
                <w:sz w:val="22"/>
                <w:szCs w:val="22"/>
              </w:rPr>
            </w:pPr>
          </w:p>
        </w:tc>
      </w:tr>
    </w:tbl>
    <w:p w:rsidR="007954B3" w:rsidRPr="003E56DA" w:rsidRDefault="0059625F" w:rsidP="0059625F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8102ED" w:rsidRPr="003E56DA">
        <w:rPr>
          <w:rFonts w:ascii="TH SarabunIT๙" w:hAnsi="TH SarabunIT๙" w:cs="TH SarabunIT๙"/>
          <w:i/>
          <w:iCs/>
          <w:color w:val="000000" w:themeColor="text1"/>
          <w:cs/>
        </w:rPr>
        <w:t>ที่มา</w:t>
      </w:r>
      <w:r w:rsidR="008102ED" w:rsidRPr="003E56DA">
        <w:rPr>
          <w:rFonts w:ascii="TH SarabunIT๙" w:hAnsi="TH SarabunIT๙" w:cs="TH SarabunIT๙"/>
          <w:i/>
          <w:iCs/>
          <w:color w:val="000000" w:themeColor="text1"/>
        </w:rPr>
        <w:t xml:space="preserve">: </w:t>
      </w:r>
      <w:r w:rsidR="008102ED" w:rsidRPr="003E56DA">
        <w:rPr>
          <w:rFonts w:ascii="TH SarabunIT๙" w:hAnsi="TH SarabunIT๙" w:cs="TH SarabunIT๙"/>
          <w:i/>
          <w:iCs/>
          <w:color w:val="000000" w:themeColor="text1"/>
          <w:cs/>
        </w:rPr>
        <w:t xml:space="preserve">ที่ทำการไปรษณีย์จังหวัดพัทลุง </w:t>
      </w:r>
    </w:p>
    <w:p w:rsidR="0059625F" w:rsidRPr="003E56DA" w:rsidRDefault="007954B3" w:rsidP="002D14DE">
      <w:pPr>
        <w:tabs>
          <w:tab w:val="left" w:pos="709"/>
        </w:tabs>
        <w:spacing w:before="240"/>
        <w:ind w:right="28"/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</w:t>
      </w:r>
      <w:r w:rsidR="002D14DE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  <w:t xml:space="preserve">1.6.4 </w:t>
      </w:r>
      <w:r w:rsidR="0059625F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โทรศัพท์</w:t>
      </w:r>
      <w:r w:rsidR="0059625F"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 xml:space="preserve">   </w:t>
      </w:r>
      <w:r w:rsidR="0059625F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สถิติการใช้โทรศัพท์ ปี 25</w:t>
      </w:r>
      <w:r w:rsidR="002D14DE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51</w:t>
      </w:r>
      <w:r w:rsidR="0059625F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 </w:t>
      </w:r>
      <w:r w:rsidR="0059625F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>–</w:t>
      </w:r>
      <w:r w:rsidR="0059625F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 </w:t>
      </w:r>
      <w:r w:rsidR="00D83458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255</w:t>
      </w:r>
      <w:r w:rsidR="002D14DE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6</w:t>
      </w:r>
    </w:p>
    <w:tbl>
      <w:tblPr>
        <w:tblW w:w="8900" w:type="dxa"/>
        <w:tblInd w:w="3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07"/>
        <w:gridCol w:w="1177"/>
        <w:gridCol w:w="1174"/>
        <w:gridCol w:w="1174"/>
        <w:gridCol w:w="1174"/>
        <w:gridCol w:w="1097"/>
        <w:gridCol w:w="1097"/>
      </w:tblGrid>
      <w:tr w:rsidR="002D14DE" w:rsidRPr="003E56DA" w:rsidTr="00BF6A4A">
        <w:tc>
          <w:tcPr>
            <w:tcW w:w="2007" w:type="dxa"/>
            <w:shd w:val="clear" w:color="auto" w:fill="DDD9C3" w:themeFill="background2" w:themeFillShade="E6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  <w:cs/>
              </w:rPr>
              <w:t>ประเภทเลขหมาย</w:t>
            </w:r>
          </w:p>
        </w:tc>
        <w:tc>
          <w:tcPr>
            <w:tcW w:w="1177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ปี 2551</w:t>
            </w:r>
          </w:p>
        </w:tc>
        <w:tc>
          <w:tcPr>
            <w:tcW w:w="1174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ปี 2552</w:t>
            </w:r>
          </w:p>
        </w:tc>
        <w:tc>
          <w:tcPr>
            <w:tcW w:w="1174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ปี 2553</w:t>
            </w: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 xml:space="preserve"> </w:t>
            </w:r>
          </w:p>
        </w:tc>
        <w:tc>
          <w:tcPr>
            <w:tcW w:w="1174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ปี 2554</w:t>
            </w:r>
          </w:p>
        </w:tc>
        <w:tc>
          <w:tcPr>
            <w:tcW w:w="1097" w:type="dxa"/>
            <w:shd w:val="clear" w:color="auto" w:fill="DDD9C3" w:themeFill="background2" w:themeFillShade="E6"/>
          </w:tcPr>
          <w:p w:rsidR="002D14DE" w:rsidRPr="003E56DA" w:rsidRDefault="002D14DE" w:rsidP="002A274F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ปี 2555</w:t>
            </w:r>
          </w:p>
        </w:tc>
        <w:tc>
          <w:tcPr>
            <w:tcW w:w="1097" w:type="dxa"/>
            <w:shd w:val="clear" w:color="auto" w:fill="DDD9C3" w:themeFill="background2" w:themeFillShade="E6"/>
          </w:tcPr>
          <w:p w:rsidR="002D14DE" w:rsidRPr="003E56DA" w:rsidRDefault="002D14DE" w:rsidP="002A274F">
            <w:pPr>
              <w:jc w:val="center"/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  <w:cs/>
              </w:rPr>
              <w:t>ปี 2556</w:t>
            </w:r>
          </w:p>
        </w:tc>
      </w:tr>
      <w:tr w:rsidR="002D14DE" w:rsidRPr="003E56DA" w:rsidTr="002D14DE">
        <w:tc>
          <w:tcPr>
            <w:tcW w:w="200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เลขหมายทั้งหมด</w:t>
            </w:r>
          </w:p>
        </w:tc>
        <w:tc>
          <w:tcPr>
            <w:tcW w:w="1177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21,866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24,890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24,630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25,910</w:t>
            </w:r>
          </w:p>
        </w:tc>
        <w:tc>
          <w:tcPr>
            <w:tcW w:w="109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37,672</w:t>
            </w:r>
          </w:p>
        </w:tc>
        <w:tc>
          <w:tcPr>
            <w:tcW w:w="109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38,108</w:t>
            </w:r>
          </w:p>
        </w:tc>
      </w:tr>
      <w:tr w:rsidR="002D14DE" w:rsidRPr="003E56DA" w:rsidTr="002D14DE">
        <w:tc>
          <w:tcPr>
            <w:tcW w:w="200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 xml:space="preserve">เลขหมายราชการ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  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 xml:space="preserve">   </w:t>
            </w:r>
          </w:p>
        </w:tc>
        <w:tc>
          <w:tcPr>
            <w:tcW w:w="1177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1,492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1,501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1,509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1,511</w:t>
            </w:r>
          </w:p>
        </w:tc>
        <w:tc>
          <w:tcPr>
            <w:tcW w:w="109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1,210</w:t>
            </w:r>
          </w:p>
        </w:tc>
        <w:tc>
          <w:tcPr>
            <w:tcW w:w="1097" w:type="dxa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1,210</w:t>
            </w:r>
          </w:p>
        </w:tc>
      </w:tr>
      <w:tr w:rsidR="002D14DE" w:rsidRPr="003E56DA" w:rsidTr="002D14DE">
        <w:tc>
          <w:tcPr>
            <w:tcW w:w="200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เลขหมายบ้าน</w:t>
            </w:r>
          </w:p>
        </w:tc>
        <w:tc>
          <w:tcPr>
            <w:tcW w:w="1177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14,332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14,882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15,252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15,525</w:t>
            </w:r>
          </w:p>
        </w:tc>
        <w:tc>
          <w:tcPr>
            <w:tcW w:w="1097" w:type="dxa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15,952,</w:t>
            </w:r>
          </w:p>
        </w:tc>
        <w:tc>
          <w:tcPr>
            <w:tcW w:w="1097" w:type="dxa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15,817</w:t>
            </w:r>
          </w:p>
        </w:tc>
      </w:tr>
      <w:tr w:rsidR="002D14DE" w:rsidRPr="003E56DA" w:rsidTr="002D14DE">
        <w:tc>
          <w:tcPr>
            <w:tcW w:w="200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เลขหมายธุรกิจ</w:t>
            </w:r>
          </w:p>
        </w:tc>
        <w:tc>
          <w:tcPr>
            <w:tcW w:w="1177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1,154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1,155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1,155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1,164</w:t>
            </w:r>
          </w:p>
        </w:tc>
        <w:tc>
          <w:tcPr>
            <w:tcW w:w="1097" w:type="dxa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1,164</w:t>
            </w:r>
          </w:p>
        </w:tc>
        <w:tc>
          <w:tcPr>
            <w:tcW w:w="1097" w:type="dxa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1,164</w:t>
            </w:r>
          </w:p>
        </w:tc>
      </w:tr>
      <w:tr w:rsidR="002D14DE" w:rsidRPr="003E56DA" w:rsidTr="002D14DE">
        <w:tc>
          <w:tcPr>
            <w:tcW w:w="2007" w:type="dxa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>เลขหมายสาธารณะ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 xml:space="preserve"> </w:t>
            </w: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  <w:cs/>
              </w:rPr>
              <w:t xml:space="preserve"> </w:t>
            </w:r>
          </w:p>
        </w:tc>
        <w:tc>
          <w:tcPr>
            <w:tcW w:w="1177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z w:val="26"/>
                <w:szCs w:val="26"/>
              </w:rPr>
              <w:t>845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838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846</w:t>
            </w:r>
          </w:p>
        </w:tc>
        <w:tc>
          <w:tcPr>
            <w:tcW w:w="1174" w:type="dxa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  <w:cs/>
              </w:rPr>
              <w:t>792</w:t>
            </w:r>
          </w:p>
        </w:tc>
        <w:tc>
          <w:tcPr>
            <w:tcW w:w="1097" w:type="dxa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716</w:t>
            </w:r>
          </w:p>
        </w:tc>
        <w:tc>
          <w:tcPr>
            <w:tcW w:w="1097" w:type="dxa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color w:val="000000" w:themeColor="text1"/>
                <w:spacing w:val="-4"/>
                <w:sz w:val="26"/>
                <w:szCs w:val="26"/>
              </w:rPr>
              <w:t>716</w:t>
            </w:r>
          </w:p>
        </w:tc>
      </w:tr>
      <w:tr w:rsidR="002D14DE" w:rsidRPr="003E56DA" w:rsidTr="00BF6A4A">
        <w:tc>
          <w:tcPr>
            <w:tcW w:w="2007" w:type="dxa"/>
            <w:shd w:val="clear" w:color="auto" w:fill="DDD9C3" w:themeFill="background2" w:themeFillShade="E6"/>
          </w:tcPr>
          <w:p w:rsidR="002D14DE" w:rsidRPr="003E56DA" w:rsidRDefault="002D14DE" w:rsidP="002A274F">
            <w:pPr>
              <w:tabs>
                <w:tab w:val="left" w:pos="540"/>
              </w:tabs>
              <w:ind w:right="28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  <w:cs/>
              </w:rPr>
              <w:t>รวมเลขหมายที่มีผู้เช่า</w:t>
            </w:r>
          </w:p>
        </w:tc>
        <w:tc>
          <w:tcPr>
            <w:tcW w:w="1177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z w:val="26"/>
                <w:szCs w:val="26"/>
              </w:rPr>
              <w:t>17,823</w:t>
            </w:r>
          </w:p>
        </w:tc>
        <w:tc>
          <w:tcPr>
            <w:tcW w:w="1174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  <w:cs/>
              </w:rPr>
              <w:t>18,376</w:t>
            </w:r>
          </w:p>
        </w:tc>
        <w:tc>
          <w:tcPr>
            <w:tcW w:w="1174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  <w:cs/>
              </w:rPr>
              <w:t>18,762</w:t>
            </w:r>
          </w:p>
        </w:tc>
        <w:tc>
          <w:tcPr>
            <w:tcW w:w="1174" w:type="dxa"/>
            <w:shd w:val="clear" w:color="auto" w:fill="DDD9C3" w:themeFill="background2" w:themeFillShade="E6"/>
          </w:tcPr>
          <w:p w:rsidR="002D14DE" w:rsidRPr="003E56DA" w:rsidRDefault="002D14DE" w:rsidP="00F617E8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  <w:cs/>
              </w:rPr>
              <w:t>18,992</w:t>
            </w:r>
          </w:p>
        </w:tc>
        <w:tc>
          <w:tcPr>
            <w:tcW w:w="1097" w:type="dxa"/>
            <w:shd w:val="clear" w:color="auto" w:fill="DDD9C3" w:themeFill="background2" w:themeFillShade="E6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  <w:t>18,630</w:t>
            </w:r>
          </w:p>
        </w:tc>
        <w:tc>
          <w:tcPr>
            <w:tcW w:w="1097" w:type="dxa"/>
            <w:shd w:val="clear" w:color="auto" w:fill="DDD9C3" w:themeFill="background2" w:themeFillShade="E6"/>
          </w:tcPr>
          <w:p w:rsidR="002D14DE" w:rsidRPr="003E56DA" w:rsidRDefault="003C4CF9" w:rsidP="002A274F">
            <w:pPr>
              <w:tabs>
                <w:tab w:val="left" w:pos="540"/>
              </w:tabs>
              <w:ind w:right="28"/>
              <w:jc w:val="right"/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 w:themeColor="text1"/>
                <w:spacing w:val="-4"/>
                <w:sz w:val="26"/>
                <w:szCs w:val="26"/>
              </w:rPr>
              <w:t>19,211</w:t>
            </w:r>
          </w:p>
        </w:tc>
      </w:tr>
    </w:tbl>
    <w:p w:rsidR="0059625F" w:rsidRPr="003E56DA" w:rsidRDefault="003C4CF9" w:rsidP="003C4CF9">
      <w:pPr>
        <w:tabs>
          <w:tab w:val="left" w:pos="709"/>
        </w:tabs>
        <w:spacing w:before="2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lastRenderedPageBreak/>
        <w:tab/>
        <w:t xml:space="preserve">1.6.5 </w:t>
      </w:r>
      <w:r w:rsidR="0059625F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คมนาคม</w:t>
      </w:r>
      <w:r w:rsidR="0059625F"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 xml:space="preserve"> </w:t>
      </w:r>
    </w:p>
    <w:p w:rsidR="00B801BB" w:rsidRPr="003E56DA" w:rsidRDefault="00182291" w:rsidP="003C4CF9">
      <w:p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 xml:space="preserve">      </w:t>
      </w:r>
      <w:r w:rsidR="003C4CF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การคมนาคมสะดวก เพราะตั้งอยู่กึ่งกลางของภาคใต้ (กึ่งกลางระหว่างจังหวัดชุมพร-นราธิวาส)  เป็นศูนย์รวมของการคมนาคมทางบก  จากภาคใต้ตอนบน (ฝั่งอ่าวไทย) และภาคตะวันตก (ฝั่งอันดามัน) ลงสู่ภาคใต้ตอนล่างและภาคใต้ชายแดน โดยใช้เส้นทางสายเพชรเกษม (หมายเลข 4) ระหว่างสี่แยกเอเชียอำเภอเมือง (จ.พัทลุง) -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อำเภอหาดใหญ่ (จ.สงขลา)  มีทางรถไฟผ่านหลายๆอำเภอจากเหนือจรดใต้  การเดินทางโดยเครื่องบินสะดวก รวดเร็ว (ระยะทางจากจังหวัดพัทลุง ถึงสนามบินตรัง </w:t>
      </w:r>
      <w:r w:rsidR="00D14273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70</w:t>
      </w:r>
      <w:r w:rsidR="0059625F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กม. สนามบินหาดใหญ่ 100 กม.   สนามบินจังหวัดนครศรีธรรมราช  100 กม.)</w:t>
      </w:r>
    </w:p>
    <w:p w:rsidR="0059625F" w:rsidRPr="003E56DA" w:rsidRDefault="0059625F" w:rsidP="00A55DD1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color w:val="000000" w:themeColor="text1"/>
          <w:sz w:val="36"/>
          <w:szCs w:val="36"/>
          <w:cs/>
        </w:rPr>
        <w:tab/>
      </w:r>
      <w:r w:rsidR="00FF00BD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1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.6</w:t>
      </w:r>
      <w:r w:rsidR="00FF00BD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.6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 แหล่งน้ำ      </w:t>
      </w:r>
    </w:p>
    <w:p w:rsidR="0059625F" w:rsidRPr="003E56DA" w:rsidRDefault="0059625F" w:rsidP="0059625F">
      <w:pPr>
        <w:tabs>
          <w:tab w:val="left" w:pos="1122"/>
          <w:tab w:val="left" w:pos="1309"/>
          <w:tab w:val="left" w:pos="2057"/>
          <w:tab w:val="left" w:pos="2244"/>
        </w:tabs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4"/>
          <w:szCs w:val="34"/>
        </w:rPr>
        <w:t xml:space="preserve">           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(1)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แหล่งน้ำเพื่อการเกษตร</w:t>
      </w:r>
    </w:p>
    <w:p w:rsidR="00623AB0" w:rsidRPr="003E56DA" w:rsidRDefault="0059625F" w:rsidP="00635299">
      <w:pPr>
        <w:tabs>
          <w:tab w:val="left" w:pos="709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 xml:space="preserve">             </w:t>
      </w:r>
      <w:r w:rsidR="00A87376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(1.1) </w:t>
      </w:r>
      <w:r w:rsidR="00FF00BD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ปริมาณ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น้ำฝน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ในรอบ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10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ปี (พ.ศ.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254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- 255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6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)  จังหวัดพัทลุงมีปริมาณน้ำฝนโดยเฉลี่ยปีละ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2,336.09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มิลลิเมตร หรือเฉลี่ยเดือนละ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194.67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มิลลิเมตร จำนวนวันฝนตก 1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56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วันต่อปี หรือเดือนละ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13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วัน ปริมาณน้ำฝนมากที่สุดในเดือน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พฤศจิกายน </w:t>
      </w:r>
      <w:r w:rsidR="00CF433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และน้อยที่สุดในเดือน กุมภาพันธ์  </w:t>
      </w:r>
    </w:p>
    <w:p w:rsidR="0059625F" w:rsidRPr="003E56DA" w:rsidRDefault="00C641F2" w:rsidP="00635299">
      <w:pPr>
        <w:tabs>
          <w:tab w:val="left" w:pos="709"/>
        </w:tabs>
        <w:spacing w:after="120"/>
        <w:ind w:right="28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ปริมาณฝนจังหวัดพัทลุง (พ.ศ. 25</w:t>
      </w:r>
      <w:r w:rsidR="00FF00BD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47</w:t>
      </w:r>
      <w:r w:rsidR="0059625F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- 255</w:t>
      </w:r>
      <w:r w:rsidR="00FF00BD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6</w:t>
      </w:r>
      <w:r w:rsidR="0059625F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)</w:t>
      </w:r>
      <w:r w:rsidR="00FF00BD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</w:p>
    <w:tbl>
      <w:tblPr>
        <w:tblW w:w="8494" w:type="dxa"/>
        <w:tblInd w:w="5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83"/>
        <w:gridCol w:w="1388"/>
        <w:gridCol w:w="1827"/>
        <w:gridCol w:w="1683"/>
        <w:gridCol w:w="1913"/>
      </w:tblGrid>
      <w:tr w:rsidR="00BF6A4A" w:rsidRPr="003E56DA" w:rsidTr="00CF0B6C">
        <w:trPr>
          <w:trHeight w:val="709"/>
          <w:tblHeader/>
        </w:trPr>
        <w:tc>
          <w:tcPr>
            <w:tcW w:w="1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เดือน</w:t>
            </w:r>
          </w:p>
        </w:tc>
        <w:tc>
          <w:tcPr>
            <w:tcW w:w="1388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อุณหภูมิ</w:t>
            </w:r>
          </w:p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C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vertAlign w:val="superscript"/>
                <w:cs/>
              </w:rPr>
              <w:t>๐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)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ความชื้นสัมพัทธ์</w:t>
            </w:r>
          </w:p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(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%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)</w:t>
            </w:r>
          </w:p>
        </w:tc>
        <w:tc>
          <w:tcPr>
            <w:tcW w:w="1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ปริมาณน้ำฝน</w:t>
            </w:r>
          </w:p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(ม.ม.)</w:t>
            </w:r>
          </w:p>
        </w:tc>
        <w:tc>
          <w:tcPr>
            <w:tcW w:w="191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จำนวนวันที่ฝนตก</w:t>
            </w:r>
          </w:p>
          <w:p w:rsidR="00BF6A4A" w:rsidRPr="003E56DA" w:rsidRDefault="00BF6A4A" w:rsidP="00BF6A4A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(วัน)</w:t>
            </w:r>
          </w:p>
        </w:tc>
      </w:tr>
      <w:tr w:rsidR="00BF6A4A" w:rsidRPr="003E56DA" w:rsidTr="00BF6A4A">
        <w:tc>
          <w:tcPr>
            <w:tcW w:w="1683" w:type="dxa"/>
            <w:tcBorders>
              <w:top w:val="single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มกราคม</w:t>
            </w:r>
          </w:p>
        </w:tc>
        <w:tc>
          <w:tcPr>
            <w:tcW w:w="1388" w:type="dxa"/>
            <w:tcBorders>
              <w:top w:val="single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27.20</w:t>
            </w:r>
          </w:p>
        </w:tc>
        <w:tc>
          <w:tcPr>
            <w:tcW w:w="1827" w:type="dxa"/>
            <w:tcBorders>
              <w:top w:val="single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81.78</w:t>
            </w:r>
          </w:p>
        </w:tc>
        <w:tc>
          <w:tcPr>
            <w:tcW w:w="1683" w:type="dxa"/>
            <w:tcBorders>
              <w:top w:val="single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196.46</w:t>
            </w:r>
          </w:p>
        </w:tc>
        <w:tc>
          <w:tcPr>
            <w:tcW w:w="1913" w:type="dxa"/>
            <w:tcBorders>
              <w:top w:val="single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12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กุมภาพันธ์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27.75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79.16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71.40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5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มีนาคม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28.45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79.54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147.13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9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เมษายน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29.12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79.42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134.41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10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พฤษภาคม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29.28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78.67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98.20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13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มิถุนายน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29.02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77.23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77.80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11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กรกฎาคม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28.74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76.50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66.27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11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สิงหาคม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28.80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76.47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84.40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11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กันยายน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28.60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77.87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116.91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14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ตุลาคม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27.90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81.05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267.15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19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พฤศจิกายน</w:t>
            </w:r>
          </w:p>
        </w:tc>
        <w:tc>
          <w:tcPr>
            <w:tcW w:w="1388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27.32</w:t>
            </w:r>
          </w:p>
        </w:tc>
        <w:tc>
          <w:tcPr>
            <w:tcW w:w="182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84.95</w:t>
            </w:r>
          </w:p>
        </w:tc>
        <w:tc>
          <w:tcPr>
            <w:tcW w:w="168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594.96</w:t>
            </w:r>
          </w:p>
        </w:tc>
        <w:tc>
          <w:tcPr>
            <w:tcW w:w="191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21</w:t>
            </w:r>
          </w:p>
        </w:tc>
      </w:tr>
      <w:tr w:rsidR="00BF6A4A" w:rsidRPr="003E56DA" w:rsidTr="00BF6A4A">
        <w:tc>
          <w:tcPr>
            <w:tcW w:w="1683" w:type="dxa"/>
            <w:tcBorders>
              <w:top w:val="dotted" w:sz="4" w:space="0" w:color="auto"/>
              <w:bottom w:val="single" w:sz="4" w:space="0" w:color="auto"/>
            </w:tcBorders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  <w:cs/>
              </w:rPr>
              <w:t>ธันวาคม</w:t>
            </w:r>
          </w:p>
        </w:tc>
        <w:tc>
          <w:tcPr>
            <w:tcW w:w="1388" w:type="dxa"/>
            <w:tcBorders>
              <w:top w:val="dotted" w:sz="4" w:space="0" w:color="auto"/>
              <w:bottom w:val="single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8"/>
              </w:rPr>
              <w:t>26.77</w:t>
            </w:r>
          </w:p>
        </w:tc>
        <w:tc>
          <w:tcPr>
            <w:tcW w:w="1827" w:type="dxa"/>
            <w:tcBorders>
              <w:top w:val="dotted" w:sz="4" w:space="0" w:color="auto"/>
              <w:bottom w:val="single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85.17</w:t>
            </w:r>
          </w:p>
        </w:tc>
        <w:tc>
          <w:tcPr>
            <w:tcW w:w="1683" w:type="dxa"/>
            <w:tcBorders>
              <w:top w:val="dotted" w:sz="4" w:space="0" w:color="auto"/>
              <w:bottom w:val="single" w:sz="4" w:space="0" w:color="auto"/>
            </w:tcBorders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481.00</w:t>
            </w:r>
          </w:p>
        </w:tc>
        <w:tc>
          <w:tcPr>
            <w:tcW w:w="1913" w:type="dxa"/>
            <w:tcBorders>
              <w:top w:val="dotted" w:sz="4" w:space="0" w:color="auto"/>
              <w:bottom w:val="single" w:sz="4" w:space="0" w:color="auto"/>
            </w:tcBorders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21</w:t>
            </w:r>
          </w:p>
        </w:tc>
      </w:tr>
      <w:tr w:rsidR="00BF6A4A" w:rsidRPr="003E56DA" w:rsidTr="00BF6A4A">
        <w:tc>
          <w:tcPr>
            <w:tcW w:w="1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รวม</w:t>
            </w:r>
          </w:p>
        </w:tc>
        <w:tc>
          <w:tcPr>
            <w:tcW w:w="1388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2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,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336.09</w:t>
            </w:r>
          </w:p>
        </w:tc>
        <w:tc>
          <w:tcPr>
            <w:tcW w:w="191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156</w:t>
            </w:r>
          </w:p>
        </w:tc>
      </w:tr>
      <w:tr w:rsidR="00BF6A4A" w:rsidRPr="003E56DA" w:rsidTr="00BF6A4A">
        <w:tc>
          <w:tcPr>
            <w:tcW w:w="1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</w:tcPr>
          <w:p w:rsidR="00BF6A4A" w:rsidRPr="003E56DA" w:rsidRDefault="00BF6A4A" w:rsidP="0054283D">
            <w:pPr>
              <w:tabs>
                <w:tab w:val="left" w:pos="1122"/>
                <w:tab w:val="left" w:pos="2618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เฉลี่ย</w:t>
            </w:r>
          </w:p>
        </w:tc>
        <w:tc>
          <w:tcPr>
            <w:tcW w:w="1388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  <w:t>28.24</w:t>
            </w:r>
          </w:p>
        </w:tc>
        <w:tc>
          <w:tcPr>
            <w:tcW w:w="1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79.82</w:t>
            </w:r>
          </w:p>
        </w:tc>
        <w:tc>
          <w:tcPr>
            <w:tcW w:w="1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right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194.67</w:t>
            </w:r>
          </w:p>
        </w:tc>
        <w:tc>
          <w:tcPr>
            <w:tcW w:w="1913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  <w:vAlign w:val="bottom"/>
          </w:tcPr>
          <w:p w:rsidR="00BF6A4A" w:rsidRPr="003E56DA" w:rsidRDefault="00BF6A4A" w:rsidP="0054283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13</w:t>
            </w:r>
          </w:p>
        </w:tc>
      </w:tr>
    </w:tbl>
    <w:p w:rsidR="00BF6A4A" w:rsidRPr="003E56DA" w:rsidRDefault="00BF6A4A" w:rsidP="00BF6A4A">
      <w:pPr>
        <w:tabs>
          <w:tab w:val="left" w:pos="426"/>
          <w:tab w:val="left" w:pos="2618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ab/>
        <w:t xml:space="preserve"> ที่มา </w:t>
      </w:r>
      <w:r w:rsidRPr="003E56DA">
        <w:rPr>
          <w:rFonts w:ascii="TH SarabunIT๙" w:hAnsi="TH SarabunIT๙" w:cs="TH SarabunIT๙"/>
          <w:color w:val="000000"/>
          <w:sz w:val="32"/>
          <w:szCs w:val="32"/>
        </w:rPr>
        <w:t xml:space="preserve">:  </w:t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>สถานีอุตุนิยมวิทยาพัทลุง</w:t>
      </w:r>
    </w:p>
    <w:p w:rsidR="005149B4" w:rsidRPr="003E56DA" w:rsidRDefault="005149B4" w:rsidP="00BF6A4A">
      <w:pPr>
        <w:tabs>
          <w:tab w:val="left" w:pos="426"/>
          <w:tab w:val="left" w:pos="2618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</w:p>
    <w:p w:rsidR="005149B4" w:rsidRPr="003E56DA" w:rsidRDefault="005149B4" w:rsidP="00BF6A4A">
      <w:pPr>
        <w:tabs>
          <w:tab w:val="left" w:pos="426"/>
          <w:tab w:val="left" w:pos="2618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</w:p>
    <w:p w:rsidR="005149B4" w:rsidRPr="003E56DA" w:rsidRDefault="005149B4" w:rsidP="00BF6A4A">
      <w:pPr>
        <w:tabs>
          <w:tab w:val="left" w:pos="426"/>
          <w:tab w:val="left" w:pos="2618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</w:p>
    <w:p w:rsidR="005149B4" w:rsidRPr="003E56DA" w:rsidRDefault="005149B4" w:rsidP="00BF6A4A">
      <w:pPr>
        <w:tabs>
          <w:tab w:val="left" w:pos="426"/>
          <w:tab w:val="left" w:pos="2618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</w:p>
    <w:p w:rsidR="005149B4" w:rsidRPr="003E56DA" w:rsidRDefault="005149B4" w:rsidP="00BF6A4A">
      <w:pPr>
        <w:tabs>
          <w:tab w:val="left" w:pos="426"/>
          <w:tab w:val="left" w:pos="2618"/>
        </w:tabs>
        <w:spacing w:before="120"/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</w:p>
    <w:p w:rsidR="00205CD3" w:rsidRPr="003E56DA" w:rsidRDefault="00205CD3" w:rsidP="00205CD3">
      <w:pPr>
        <w:tabs>
          <w:tab w:val="left" w:pos="1122"/>
          <w:tab w:val="left" w:pos="1309"/>
          <w:tab w:val="left" w:pos="1843"/>
          <w:tab w:val="left" w:pos="2057"/>
          <w:tab w:val="left" w:pos="2244"/>
        </w:tabs>
        <w:spacing w:before="2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lastRenderedPageBreak/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>(1.2) แหล่งน้ำชลประทาน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พื้นที่ทางทิศตะวันตกของจังหวัดพัทลุงติดต่อกับเทือกเขาบรรทัด ซึ่งเป็นแหล่ง กำเนิดของต้นน้ำลำธาร สายสั้น ๆ ไหลลงสู่ทะเลสาบสงขลาหลายสาย ทำให้สามารถใช้แหล่งน้ำธรรมชาติเหล่านี้มาพัฒนาใช้ประโยชน์ได้มากขึ้น การก่อสร้างระบบชลประทาน มีพื้นที่ได้รับประโยชน์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6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67,288ไร่  </w:t>
      </w:r>
    </w:p>
    <w:p w:rsidR="00A87376" w:rsidRPr="003E56DA" w:rsidRDefault="00CF0B6C" w:rsidP="00CF0B6C">
      <w:pPr>
        <w:tabs>
          <w:tab w:val="left" w:pos="2410"/>
        </w:tabs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(1.2.1) โครงการชลประทานขนาดใหญ่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1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โครงการ คือ โครงการส่งน้ำ                       และบำรุงรักษาท่าเชียด ตำบลโคกสัก อำเภอบางแก้ว พื้นที่ได้รับประโยชน์จำนวน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103,300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ไร่</w:t>
      </w:r>
    </w:p>
    <w:p w:rsidR="00A87376" w:rsidRPr="003E56DA" w:rsidRDefault="00CF0B6C" w:rsidP="00CF0B6C">
      <w:pPr>
        <w:tabs>
          <w:tab w:val="left" w:pos="2410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(1.2.2) โครงการชลประทานขนาดกลาง 1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1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โครงการ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ใน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พื้นที่ได้รับประโยชน์ 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2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5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0,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9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00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ไร่</w:t>
      </w:r>
    </w:p>
    <w:p w:rsidR="00A87376" w:rsidRPr="003E56DA" w:rsidRDefault="00CF0B6C" w:rsidP="00CF0B6C">
      <w:pPr>
        <w:tabs>
          <w:tab w:val="left" w:pos="2410"/>
        </w:tabs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(1.2.3) โครงการชลประทานขนาดเล็ก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260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โครงการ พื้นที่ได้รับประโยชน์ 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380,853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ไร่</w:t>
      </w:r>
    </w:p>
    <w:p w:rsidR="00A87376" w:rsidRPr="003E56DA" w:rsidRDefault="00CF0B6C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(1.2.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4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) โครงการสูบน้ำด้วยไฟฟ้า(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ที่อยู่ในความรับผิดชอบ/รวมทั้งในความดูแลของท้องถิ่น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)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23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โครงการ พื้นที่ได้รับประโยชน์  </w:t>
      </w:r>
      <w:r w:rsidR="00FF00BD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60,821</w:t>
      </w:r>
      <w:r w:rsidR="00A8737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ไร่  </w:t>
      </w:r>
    </w:p>
    <w:p w:rsidR="0097437F" w:rsidRPr="003E56DA" w:rsidRDefault="0097437F" w:rsidP="0097437F">
      <w:pPr>
        <w:pStyle w:val="ab"/>
        <w:tabs>
          <w:tab w:val="left" w:pos="1122"/>
          <w:tab w:val="left" w:pos="1309"/>
          <w:tab w:val="left" w:pos="1843"/>
          <w:tab w:val="left" w:pos="2244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ab/>
        <w:t xml:space="preserve">(1.3) ศักยภาพลุ่มน้ำในเขตจังหวัดพัทลุง </w:t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>จังหวัดพัทลุงมีพื้นที่รับน้ำ (</w:t>
      </w:r>
      <w:r w:rsidRPr="003E56DA">
        <w:rPr>
          <w:rFonts w:ascii="TH SarabunIT๙" w:hAnsi="TH SarabunIT๙" w:cs="TH SarabunIT๙"/>
          <w:color w:val="000000"/>
          <w:sz w:val="32"/>
          <w:szCs w:val="32"/>
        </w:rPr>
        <w:t>Watershed Area</w:t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>)</w:t>
      </w:r>
      <w:r w:rsidRPr="003E56DA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ทั้งสิ้น  3,513.57 ตารางกิโลเมตร  (ไม่รวมลุ่มน้ำคลองลำโลน) แบ่งเป็นลุ่มน้ำย่อย 7 ลุ่มน้ำ ปริมาณน้ำฝนเฉลี่ยรายปี เท่ากับ 2,139.66 ล้านลูกบาศก์เมตรต่อปี  ซึ่งสามารถนำไปใช้สำหรับทำการเกษตร </w:t>
      </w:r>
      <w:r w:rsidRPr="003E56DA">
        <w:rPr>
          <w:rFonts w:ascii="TH SarabunIT๙" w:hAnsi="TH SarabunIT๙" w:cs="TH SarabunIT๙"/>
          <w:color w:val="000000"/>
          <w:sz w:val="32"/>
          <w:szCs w:val="32"/>
          <w:cs/>
        </w:rPr>
        <w:br/>
        <w:t xml:space="preserve">การอุปโภค-บริโภค  และอื่นๆ รวม 658.91 ล้านลูกบาศก์เมตรต่อปี  ดังนั้น จะมีปริมาณน้ำที่ไม่สามารถเก็บกักไว้ใช้ และไหลลงทะเลสาบสงขลา คิดเป็นปริมาณ 2,204.12  ล้านลูกบาศก์เมตร   </w:t>
      </w:r>
    </w:p>
    <w:tbl>
      <w:tblPr>
        <w:tblW w:w="6840" w:type="dxa"/>
        <w:tblInd w:w="14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42"/>
        <w:gridCol w:w="1098"/>
        <w:gridCol w:w="810"/>
        <w:gridCol w:w="900"/>
        <w:gridCol w:w="749"/>
        <w:gridCol w:w="601"/>
        <w:gridCol w:w="630"/>
        <w:gridCol w:w="810"/>
        <w:gridCol w:w="900"/>
      </w:tblGrid>
      <w:tr w:rsidR="0097437F" w:rsidRPr="003E56DA" w:rsidTr="001E4609">
        <w:trPr>
          <w:trHeight w:val="510"/>
        </w:trPr>
        <w:tc>
          <w:tcPr>
            <w:tcW w:w="6840" w:type="dxa"/>
            <w:gridSpan w:val="9"/>
            <w:tcBorders>
              <w:top w:val="nil"/>
              <w:left w:val="nil"/>
              <w:right w:val="nil"/>
            </w:tcBorders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8"/>
                <w:szCs w:val="28"/>
                <w:cs/>
              </w:rPr>
              <w:t>ตารางแสดงปริมาณน้ำท่าในลุ่มน้ำย่อย  7 ลุ่มน้ำของจังหวัดพัทลุง</w:t>
            </w:r>
          </w:p>
        </w:tc>
      </w:tr>
      <w:tr w:rsidR="0097437F" w:rsidRPr="003E56DA" w:rsidTr="0097437F">
        <w:trPr>
          <w:trHeight w:val="160"/>
        </w:trPr>
        <w:tc>
          <w:tcPr>
            <w:tcW w:w="342" w:type="dxa"/>
            <w:vMerge w:val="restart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ที่</w:t>
            </w:r>
          </w:p>
        </w:tc>
        <w:tc>
          <w:tcPr>
            <w:tcW w:w="1098" w:type="dxa"/>
            <w:vMerge w:val="restart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ลุ่มน้ำย่อย</w:t>
            </w:r>
          </w:p>
        </w:tc>
        <w:tc>
          <w:tcPr>
            <w:tcW w:w="810" w:type="dxa"/>
            <w:vMerge w:val="restart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พื้นที่รับน้ำ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(ตร.กม.)</w:t>
            </w:r>
          </w:p>
        </w:tc>
        <w:tc>
          <w:tcPr>
            <w:tcW w:w="900" w:type="dxa"/>
            <w:vMerge w:val="restart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ปริมาณ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น้ำท่าเฉลี่ย(ล้าน ลบ.ม./ปี)</w:t>
            </w:r>
          </w:p>
        </w:tc>
        <w:tc>
          <w:tcPr>
            <w:tcW w:w="2790" w:type="dxa"/>
            <w:gridSpan w:val="4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ความต้องการใช้น้ำ  (ล้าน ลบ.ม./ปี)</w:t>
            </w:r>
          </w:p>
        </w:tc>
        <w:tc>
          <w:tcPr>
            <w:tcW w:w="900" w:type="dxa"/>
            <w:vMerge w:val="restart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ปริมาณน้ำเหลือ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 w:righ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(ล้าน ลบ.ม./ปี)</w:t>
            </w:r>
          </w:p>
        </w:tc>
      </w:tr>
      <w:tr w:rsidR="0097437F" w:rsidRPr="003E56DA" w:rsidTr="0097437F">
        <w:tc>
          <w:tcPr>
            <w:tcW w:w="342" w:type="dxa"/>
            <w:vMerge/>
            <w:tcBorders>
              <w:bottom w:val="single" w:sz="4" w:space="0" w:color="auto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98" w:type="dxa"/>
            <w:vMerge/>
            <w:tcBorders>
              <w:bottom w:val="single" w:sz="4" w:space="0" w:color="auto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vMerge/>
            <w:tcBorders>
              <w:bottom w:val="single" w:sz="4" w:space="0" w:color="auto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vMerge/>
            <w:tcBorders>
              <w:bottom w:val="single" w:sz="4" w:space="0" w:color="auto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การ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เกษตร</w:t>
            </w:r>
          </w:p>
        </w:tc>
        <w:tc>
          <w:tcPr>
            <w:tcW w:w="601" w:type="dxa"/>
            <w:tcBorders>
              <w:bottom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อุปโภค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บริโภค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 xml:space="preserve"> อุตสาห-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กรรม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รวม</w:t>
            </w:r>
          </w:p>
        </w:tc>
        <w:tc>
          <w:tcPr>
            <w:tcW w:w="900" w:type="dxa"/>
            <w:vMerge/>
            <w:tcBorders>
              <w:bottom w:val="single" w:sz="4" w:space="0" w:color="auto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</w:tr>
      <w:tr w:rsidR="0097437F" w:rsidRPr="003E56DA" w:rsidTr="001E4609">
        <w:tc>
          <w:tcPr>
            <w:tcW w:w="342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</w:t>
            </w:r>
          </w:p>
        </w:tc>
        <w:tc>
          <w:tcPr>
            <w:tcW w:w="1098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righ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คลองป่าพะยอม</w:t>
            </w:r>
          </w:p>
        </w:tc>
        <w:tc>
          <w:tcPr>
            <w:tcW w:w="810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312.38</w:t>
            </w:r>
          </w:p>
        </w:tc>
        <w:tc>
          <w:tcPr>
            <w:tcW w:w="900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261.22</w:t>
            </w:r>
          </w:p>
        </w:tc>
        <w:tc>
          <w:tcPr>
            <w:tcW w:w="749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70.41</w:t>
            </w:r>
          </w:p>
        </w:tc>
        <w:tc>
          <w:tcPr>
            <w:tcW w:w="601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1.27</w:t>
            </w:r>
          </w:p>
        </w:tc>
        <w:tc>
          <w:tcPr>
            <w:tcW w:w="630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0.18</w:t>
            </w:r>
          </w:p>
        </w:tc>
        <w:tc>
          <w:tcPr>
            <w:tcW w:w="810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 xml:space="preserve"> 71.86</w:t>
            </w:r>
          </w:p>
        </w:tc>
        <w:tc>
          <w:tcPr>
            <w:tcW w:w="900" w:type="dxa"/>
            <w:tcBorders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189.36</w:t>
            </w:r>
          </w:p>
        </w:tc>
      </w:tr>
      <w:tr w:rsidR="0097437F" w:rsidRPr="003E56DA" w:rsidTr="001E4609">
        <w:tc>
          <w:tcPr>
            <w:tcW w:w="342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</w:t>
            </w:r>
          </w:p>
        </w:tc>
        <w:tc>
          <w:tcPr>
            <w:tcW w:w="1098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คลองท่าแนะ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586.87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455.11</w:t>
            </w:r>
          </w:p>
        </w:tc>
        <w:tc>
          <w:tcPr>
            <w:tcW w:w="749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92.42</w:t>
            </w:r>
          </w:p>
        </w:tc>
        <w:tc>
          <w:tcPr>
            <w:tcW w:w="601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3.46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1.75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 xml:space="preserve"> 100.63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354.48</w:t>
            </w:r>
          </w:p>
        </w:tc>
      </w:tr>
      <w:tr w:rsidR="0097437F" w:rsidRPr="003E56DA" w:rsidTr="001E4609">
        <w:tc>
          <w:tcPr>
            <w:tcW w:w="342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</w:t>
            </w:r>
          </w:p>
        </w:tc>
        <w:tc>
          <w:tcPr>
            <w:tcW w:w="1098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คลองนาท่อม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456.74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456.44</w:t>
            </w:r>
          </w:p>
        </w:tc>
        <w:tc>
          <w:tcPr>
            <w:tcW w:w="749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71.55</w:t>
            </w:r>
          </w:p>
        </w:tc>
        <w:tc>
          <w:tcPr>
            <w:tcW w:w="601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5.17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0.23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 xml:space="preserve"> 76.95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379.49</w:t>
            </w:r>
          </w:p>
        </w:tc>
      </w:tr>
      <w:tr w:rsidR="0097437F" w:rsidRPr="003E56DA" w:rsidTr="001E4609">
        <w:tc>
          <w:tcPr>
            <w:tcW w:w="342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4</w:t>
            </w:r>
          </w:p>
        </w:tc>
        <w:tc>
          <w:tcPr>
            <w:tcW w:w="1098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309"/>
                <w:tab w:val="left" w:pos="2057"/>
                <w:tab w:val="left" w:pos="2244"/>
              </w:tabs>
              <w:ind w:righ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คลองสะพานหยี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368.91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368.91</w:t>
            </w:r>
          </w:p>
        </w:tc>
        <w:tc>
          <w:tcPr>
            <w:tcW w:w="749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121.82</w:t>
            </w:r>
          </w:p>
        </w:tc>
        <w:tc>
          <w:tcPr>
            <w:tcW w:w="601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1.99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0.27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 xml:space="preserve"> 124.08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245.49</w:t>
            </w:r>
          </w:p>
        </w:tc>
      </w:tr>
      <w:tr w:rsidR="0097437F" w:rsidRPr="003E56DA" w:rsidTr="001E4609">
        <w:tc>
          <w:tcPr>
            <w:tcW w:w="342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5</w:t>
            </w:r>
          </w:p>
        </w:tc>
        <w:tc>
          <w:tcPr>
            <w:tcW w:w="1098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คลองท่าเชียด-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บางแก้ว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677.68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532.24</w:t>
            </w:r>
          </w:p>
        </w:tc>
        <w:tc>
          <w:tcPr>
            <w:tcW w:w="749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230.59</w:t>
            </w:r>
          </w:p>
        </w:tc>
        <w:tc>
          <w:tcPr>
            <w:tcW w:w="601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3.36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0.25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 xml:space="preserve"> 234.20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298.04</w:t>
            </w:r>
          </w:p>
        </w:tc>
      </w:tr>
      <w:tr w:rsidR="0097437F" w:rsidRPr="003E56DA" w:rsidTr="001E4609">
        <w:tc>
          <w:tcPr>
            <w:tcW w:w="342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6</w:t>
            </w:r>
          </w:p>
        </w:tc>
        <w:tc>
          <w:tcPr>
            <w:tcW w:w="1098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คลองป่าบอน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288.67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244.67</w:t>
            </w:r>
          </w:p>
        </w:tc>
        <w:tc>
          <w:tcPr>
            <w:tcW w:w="749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20.44</w:t>
            </w:r>
          </w:p>
        </w:tc>
        <w:tc>
          <w:tcPr>
            <w:tcW w:w="601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1.85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1.20</w:t>
            </w:r>
          </w:p>
        </w:tc>
        <w:tc>
          <w:tcPr>
            <w:tcW w:w="81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 xml:space="preserve"> 23.49</w:t>
            </w:r>
          </w:p>
        </w:tc>
        <w:tc>
          <w:tcPr>
            <w:tcW w:w="900" w:type="dxa"/>
            <w:tcBorders>
              <w:top w:val="nil"/>
              <w:bottom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221.18</w:t>
            </w:r>
          </w:p>
        </w:tc>
      </w:tr>
      <w:tr w:rsidR="0097437F" w:rsidRPr="003E56DA" w:rsidTr="001E4609">
        <w:tc>
          <w:tcPr>
            <w:tcW w:w="342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7</w:t>
            </w:r>
          </w:p>
        </w:tc>
        <w:tc>
          <w:tcPr>
            <w:tcW w:w="1098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คลองพรุพ้อ</w:t>
            </w:r>
          </w:p>
        </w:tc>
        <w:tc>
          <w:tcPr>
            <w:tcW w:w="810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822.32</w:t>
            </w:r>
          </w:p>
        </w:tc>
        <w:tc>
          <w:tcPr>
            <w:tcW w:w="900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543.78</w:t>
            </w:r>
          </w:p>
        </w:tc>
        <w:tc>
          <w:tcPr>
            <w:tcW w:w="749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25.65</w:t>
            </w:r>
          </w:p>
        </w:tc>
        <w:tc>
          <w:tcPr>
            <w:tcW w:w="601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1.90</w:t>
            </w:r>
          </w:p>
        </w:tc>
        <w:tc>
          <w:tcPr>
            <w:tcW w:w="630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0.15</w:t>
            </w:r>
          </w:p>
        </w:tc>
        <w:tc>
          <w:tcPr>
            <w:tcW w:w="810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 xml:space="preserve"> 27.70</w:t>
            </w:r>
          </w:p>
        </w:tc>
        <w:tc>
          <w:tcPr>
            <w:tcW w:w="900" w:type="dxa"/>
            <w:tcBorders>
              <w:top w:val="nil"/>
            </w:tcBorders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  <w:t>516.08</w:t>
            </w:r>
          </w:p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</w:tr>
      <w:tr w:rsidR="0097437F" w:rsidRPr="003E56DA" w:rsidTr="0097437F">
        <w:tc>
          <w:tcPr>
            <w:tcW w:w="1440" w:type="dxa"/>
            <w:gridSpan w:val="2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รวม</w:t>
            </w:r>
          </w:p>
        </w:tc>
        <w:tc>
          <w:tcPr>
            <w:tcW w:w="810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3,513.57</w:t>
            </w:r>
          </w:p>
        </w:tc>
        <w:tc>
          <w:tcPr>
            <w:tcW w:w="900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2,863.03</w:t>
            </w:r>
          </w:p>
        </w:tc>
        <w:tc>
          <w:tcPr>
            <w:tcW w:w="749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13"/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635.88</w:t>
            </w:r>
          </w:p>
        </w:tc>
        <w:tc>
          <w:tcPr>
            <w:tcW w:w="601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3"/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19.00</w:t>
            </w:r>
          </w:p>
        </w:tc>
        <w:tc>
          <w:tcPr>
            <w:tcW w:w="630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4.03</w:t>
            </w:r>
          </w:p>
        </w:tc>
        <w:tc>
          <w:tcPr>
            <w:tcW w:w="810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ind w:left="-108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 xml:space="preserve"> 658.91</w:t>
            </w:r>
          </w:p>
        </w:tc>
        <w:tc>
          <w:tcPr>
            <w:tcW w:w="900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pStyle w:val="ab"/>
              <w:tabs>
                <w:tab w:val="left" w:pos="1122"/>
                <w:tab w:val="left" w:pos="1309"/>
                <w:tab w:val="left" w:pos="2057"/>
                <w:tab w:val="left" w:pos="2244"/>
              </w:tabs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  <w:t>2,204.12</w:t>
            </w:r>
          </w:p>
        </w:tc>
      </w:tr>
      <w:tr w:rsidR="0097437F" w:rsidRPr="003E56DA" w:rsidTr="001E4609">
        <w:tc>
          <w:tcPr>
            <w:tcW w:w="6840" w:type="dxa"/>
            <w:gridSpan w:val="9"/>
            <w:tcBorders>
              <w:left w:val="nil"/>
              <w:bottom w:val="nil"/>
              <w:right w:val="nil"/>
            </w:tcBorders>
          </w:tcPr>
          <w:p w:rsidR="0097437F" w:rsidRPr="003E56DA" w:rsidRDefault="0097437F" w:rsidP="001E4609">
            <w:pPr>
              <w:spacing w:before="120" w:line="228" w:lineRule="auto"/>
              <w:rPr>
                <w:rFonts w:ascii="TH SarabunIT๙" w:hAnsi="TH SarabunIT๙" w:cs="TH SarabunIT๙"/>
                <w:i/>
                <w:iCs/>
                <w:color w:val="000000"/>
                <w:cs/>
              </w:rPr>
            </w:pP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 xml:space="preserve">ที่มา </w:t>
            </w:r>
            <w:r w:rsidRPr="003E56DA">
              <w:rPr>
                <w:rFonts w:ascii="TH SarabunIT๙" w:hAnsi="TH SarabunIT๙" w:cs="TH SarabunIT๙"/>
                <w:i/>
                <w:iCs/>
              </w:rPr>
              <w:t xml:space="preserve">: </w:t>
            </w: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>โครงการชลประทานพัทลุง</w:t>
            </w:r>
          </w:p>
        </w:tc>
      </w:tr>
    </w:tbl>
    <w:p w:rsidR="0097437F" w:rsidRPr="003E56DA" w:rsidRDefault="0097437F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CF0B6C">
      <w:pPr>
        <w:tabs>
          <w:tab w:val="left" w:pos="2410"/>
        </w:tabs>
        <w:spacing w:after="120"/>
        <w:ind w:right="28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D23AA6" w:rsidRPr="003E56DA" w:rsidRDefault="00ED328D" w:rsidP="003C7756">
      <w:pPr>
        <w:tabs>
          <w:tab w:val="left" w:pos="180"/>
        </w:tabs>
        <w:ind w:left="-540" w:right="-874"/>
        <w:rPr>
          <w:rFonts w:ascii="TH SarabunIT๙" w:hAnsi="TH SarabunIT๙" w:cs="TH SarabunIT๙"/>
          <w:color w:val="000000" w:themeColor="text1"/>
          <w:sz w:val="32"/>
          <w:szCs w:val="32"/>
        </w:rPr>
      </w:pPr>
      <w:r>
        <w:rPr>
          <w:rFonts w:ascii="TH SarabunIT๙" w:hAnsi="TH SarabunIT๙" w:cs="TH SarabunIT๙"/>
          <w:noProof/>
          <w:color w:val="000000" w:themeColor="text1"/>
          <w:sz w:val="32"/>
          <w:szCs w:val="32"/>
        </w:rPr>
        <w:lastRenderedPageBreak/>
        <w:pict>
          <v:roundrect id="_x0000_s1401" style="position:absolute;left:0;text-align:left;margin-left:-6.4pt;margin-top:.75pt;width:266.85pt;height:32.25pt;z-index:251695616" arcsize="10923f" fillcolor="white [3201]" strokecolor="black [3200]" strokeweight="1pt">
            <v:shadow on="t" color="#868686" opacity=".5" offset="6pt,6pt"/>
            <v:textbox style="mso-next-textbox:#_x0000_s1401">
              <w:txbxContent>
                <w:p w:rsidR="00A45053" w:rsidRPr="009B649C" w:rsidRDefault="00A45053" w:rsidP="0054283D">
                  <w:pPr>
                    <w:spacing w:line="228" w:lineRule="auto"/>
                    <w:jc w:val="both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>
                    <w:rPr>
                      <w:rFonts w:ascii="TH SarabunIT๙" w:hAnsi="TH SarabunIT๙" w:cs="TH SarabunIT๙" w:hint="cs"/>
                      <w:b/>
                      <w:bCs/>
                      <w:sz w:val="36"/>
                      <w:szCs w:val="36"/>
                      <w:cs/>
                    </w:rPr>
                    <w:t xml:space="preserve">1.7 </w:t>
                  </w:r>
                  <w:r w:rsidRPr="002B73DF">
                    <w:rPr>
                      <w:rFonts w:ascii="TH SarabunIT๙" w:hAnsi="TH SarabunIT๙" w:cs="TH SarabunIT๙"/>
                      <w:b/>
                      <w:bCs/>
                      <w:color w:val="000000" w:themeColor="text1"/>
                      <w:sz w:val="40"/>
                      <w:szCs w:val="40"/>
                      <w:cs/>
                    </w:rPr>
                    <w:t>ด้านทรัพยากรธรรมชาติและสิ่งแวดล้อม</w:t>
                  </w:r>
                </w:p>
                <w:p w:rsidR="00A45053" w:rsidRPr="00DF22C2" w:rsidRDefault="00A45053" w:rsidP="0054283D"/>
              </w:txbxContent>
            </v:textbox>
          </v:roundrect>
        </w:pict>
      </w:r>
    </w:p>
    <w:p w:rsidR="00D23AA6" w:rsidRPr="003E56DA" w:rsidRDefault="00D23AA6" w:rsidP="003C7756">
      <w:pPr>
        <w:tabs>
          <w:tab w:val="left" w:pos="180"/>
        </w:tabs>
        <w:ind w:left="-540" w:right="-874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54283D" w:rsidRPr="003E56DA" w:rsidRDefault="0054283D" w:rsidP="0054283D">
      <w:pPr>
        <w:tabs>
          <w:tab w:val="left" w:pos="709"/>
        </w:tabs>
        <w:ind w:right="71"/>
        <w:jc w:val="thaiDistribute"/>
        <w:rPr>
          <w:rFonts w:ascii="TH SarabunIT๙" w:hAnsi="TH SarabunIT๙" w:cs="TH SarabunIT๙"/>
          <w:b/>
          <w:bCs/>
          <w:color w:val="000000" w:themeColor="text1"/>
          <w:sz w:val="12"/>
          <w:szCs w:val="12"/>
        </w:rPr>
      </w:pPr>
    </w:p>
    <w:p w:rsidR="0097437F" w:rsidRPr="003E56DA" w:rsidRDefault="00B87063" w:rsidP="0097437F">
      <w:pPr>
        <w:tabs>
          <w:tab w:val="left" w:pos="709"/>
        </w:tabs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</w:t>
      </w:r>
      <w:r w:rsidR="0054283D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ab/>
      </w:r>
      <w:r w:rsidR="0097437F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1.7.1 </w:t>
      </w:r>
      <w:r w:rsidR="0097437F" w:rsidRPr="003E56DA">
        <w:rPr>
          <w:rFonts w:ascii="TH SarabunIT๙" w:hAnsi="TH SarabunIT๙" w:cs="TH SarabunIT๙"/>
          <w:b/>
          <w:bCs/>
          <w:sz w:val="32"/>
          <w:szCs w:val="32"/>
          <w:cs/>
        </w:rPr>
        <w:t>ทรัพยากรดิน</w:t>
      </w:r>
    </w:p>
    <w:p w:rsidR="0097437F" w:rsidRPr="003E56DA" w:rsidRDefault="0097437F" w:rsidP="0097437F">
      <w:pPr>
        <w:tabs>
          <w:tab w:val="left" w:pos="1418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  <w:cs/>
        </w:rPr>
        <w:tab/>
        <w:t>กรมพัฒนาที่ดินได้จำแนกดินในพื้นที่จังหวัดพัทลุงไว้ จำนวน 62 กลุ่มชุดดิน ซึ่งลักษณะดิน</w:t>
      </w:r>
      <w:r w:rsidR="004C0317">
        <w:rPr>
          <w:rFonts w:ascii="TH SarabunIT๙" w:hAnsi="TH SarabunIT๙" w:cs="TH SarabunIT๙" w:hint="cs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มีความสัมพันธ์กับลักษณะภูมิประเทศและวัตถุต้นกำเนิด (ชนิดของหิน)  </w:t>
      </w:r>
    </w:p>
    <w:p w:rsidR="0097437F" w:rsidRPr="003E56DA" w:rsidRDefault="0097437F" w:rsidP="0097437F">
      <w:pPr>
        <w:tabs>
          <w:tab w:val="left" w:pos="1418"/>
        </w:tabs>
        <w:jc w:val="thaiDistribute"/>
        <w:rPr>
          <w:rFonts w:ascii="TH SarabunIT๙" w:hAnsi="TH SarabunIT๙" w:cs="TH SarabunIT๙"/>
          <w:sz w:val="18"/>
          <w:szCs w:val="18"/>
        </w:rPr>
      </w:pPr>
    </w:p>
    <w:p w:rsidR="0097437F" w:rsidRPr="003E56DA" w:rsidRDefault="0097437F" w:rsidP="0097437F">
      <w:pPr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>ลักษณะดินของจังหวัดพัทลุง</w:t>
      </w:r>
      <w:r w:rsidRPr="003E56DA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ปี </w:t>
      </w:r>
      <w:r w:rsidRPr="003E56DA">
        <w:rPr>
          <w:rFonts w:ascii="TH SarabunIT๙" w:hAnsi="TH SarabunIT๙" w:cs="TH SarabunIT๙"/>
          <w:b/>
          <w:bCs/>
          <w:sz w:val="32"/>
          <w:szCs w:val="32"/>
        </w:rPr>
        <w:t>255</w:t>
      </w: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>๖</w:t>
      </w:r>
    </w:p>
    <w:tbl>
      <w:tblPr>
        <w:tblW w:w="6443" w:type="dxa"/>
        <w:tblInd w:w="1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31"/>
        <w:gridCol w:w="1180"/>
        <w:gridCol w:w="1332"/>
      </w:tblGrid>
      <w:tr w:rsidR="0097437F" w:rsidRPr="003E56DA" w:rsidTr="003E56DA">
        <w:trPr>
          <w:trHeight w:val="760"/>
          <w:tblHeader/>
        </w:trPr>
        <w:tc>
          <w:tcPr>
            <w:tcW w:w="3931" w:type="dxa"/>
            <w:tcBorders>
              <w:bottom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ประเภทของดิน</w:t>
            </w:r>
          </w:p>
        </w:tc>
        <w:tc>
          <w:tcPr>
            <w:tcW w:w="1180" w:type="dxa"/>
            <w:tcBorders>
              <w:bottom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 xml:space="preserve">พื้นที่ </w:t>
            </w:r>
          </w:p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(ไร่)</w:t>
            </w:r>
          </w:p>
        </w:tc>
        <w:tc>
          <w:tcPr>
            <w:tcW w:w="1332" w:type="dxa"/>
            <w:tcBorders>
              <w:bottom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ร้อยละของพื้นที่</w:t>
            </w:r>
          </w:p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จังหวัด</w:t>
            </w:r>
          </w:p>
        </w:tc>
      </w:tr>
      <w:tr w:rsidR="0097437F" w:rsidRPr="003E56DA" w:rsidTr="001E4609">
        <w:trPr>
          <w:trHeight w:hRule="exact" w:val="454"/>
        </w:trPr>
        <w:tc>
          <w:tcPr>
            <w:tcW w:w="3931" w:type="dxa"/>
            <w:tcBorders>
              <w:bottom w:val="dotted" w:sz="4" w:space="0" w:color="auto"/>
            </w:tcBorders>
            <w:vAlign w:val="center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ดินเปรี้ยวจัด</w:t>
            </w:r>
          </w:p>
        </w:tc>
        <w:tc>
          <w:tcPr>
            <w:tcW w:w="1180" w:type="dxa"/>
            <w:tcBorders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62,430</w:t>
            </w:r>
          </w:p>
        </w:tc>
        <w:tc>
          <w:tcPr>
            <w:tcW w:w="1332" w:type="dxa"/>
            <w:tcBorders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2.92</w:t>
            </w:r>
          </w:p>
        </w:tc>
      </w:tr>
      <w:tr w:rsidR="0097437F" w:rsidRPr="003E56DA" w:rsidTr="001E4609">
        <w:trPr>
          <w:trHeight w:hRule="exact" w:val="344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ดินเปรี้ยวจัดที่พบชั้นดินกรดกำมะถันในระดับตื้น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19,711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0.92</w:t>
            </w:r>
          </w:p>
        </w:tc>
      </w:tr>
      <w:tr w:rsidR="0097437F" w:rsidRPr="003E56DA" w:rsidTr="001E4609">
        <w:trPr>
          <w:trHeight w:hRule="exact" w:val="408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ดินเปรี้ยวจัดที่พบชั้นดินกรดกำมะถันในระดับลึกปานกลาง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39,981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1.87</w:t>
            </w:r>
          </w:p>
        </w:tc>
      </w:tr>
      <w:tr w:rsidR="0097437F" w:rsidRPr="003E56DA" w:rsidTr="001E4609">
        <w:trPr>
          <w:trHeight w:hRule="exact" w:val="324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ดินเปรี้ยวจัดที่พบชั้นดินกรดกำมะถันในระดับลึกมาก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2,738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0.13</w:t>
            </w:r>
          </w:p>
        </w:tc>
      </w:tr>
      <w:tr w:rsidR="0097437F" w:rsidRPr="003E56DA" w:rsidTr="001E4609">
        <w:trPr>
          <w:trHeight w:hRule="exact" w:val="310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ดินอินทรีย์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3,435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0.16</w:t>
            </w:r>
          </w:p>
        </w:tc>
      </w:tr>
      <w:tr w:rsidR="0097437F" w:rsidRPr="003E56DA" w:rsidTr="001E4609">
        <w:trPr>
          <w:trHeight w:hRule="exact" w:val="310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ดินอินทรีย์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3,435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0.16</w:t>
            </w:r>
          </w:p>
        </w:tc>
      </w:tr>
      <w:tr w:rsidR="0097437F" w:rsidRPr="003E56DA" w:rsidTr="0097437F">
        <w:trPr>
          <w:trHeight w:hRule="exact" w:val="438"/>
        </w:trPr>
        <w:tc>
          <w:tcPr>
            <w:tcW w:w="3931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ดินเค็มชายทะเล</w:t>
            </w:r>
          </w:p>
        </w:tc>
        <w:tc>
          <w:tcPr>
            <w:tcW w:w="1180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6,445</w:t>
            </w:r>
          </w:p>
        </w:tc>
        <w:tc>
          <w:tcPr>
            <w:tcW w:w="1332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0.30</w:t>
            </w:r>
          </w:p>
        </w:tc>
      </w:tr>
      <w:tr w:rsidR="0097437F" w:rsidRPr="003E56DA" w:rsidTr="0097437F">
        <w:trPr>
          <w:trHeight w:hRule="exact" w:val="427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ดินเค็มชายทะเล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6,445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0.30</w:t>
            </w:r>
          </w:p>
        </w:tc>
      </w:tr>
      <w:tr w:rsidR="0097437F" w:rsidRPr="003E56DA" w:rsidTr="0097437F">
        <w:trPr>
          <w:trHeight w:hRule="exact" w:val="435"/>
        </w:trPr>
        <w:tc>
          <w:tcPr>
            <w:tcW w:w="3931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ดินทราย</w:t>
            </w:r>
          </w:p>
        </w:tc>
        <w:tc>
          <w:tcPr>
            <w:tcW w:w="1180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10,928</w:t>
            </w:r>
          </w:p>
        </w:tc>
        <w:tc>
          <w:tcPr>
            <w:tcW w:w="1332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0.51</w:t>
            </w:r>
          </w:p>
        </w:tc>
      </w:tr>
      <w:tr w:rsidR="0097437F" w:rsidRPr="003E56DA" w:rsidTr="0097437F">
        <w:trPr>
          <w:trHeight w:hRule="exact" w:val="326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ดินทรายในพื้นที่ลุ่ม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1,716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0.08</w:t>
            </w:r>
          </w:p>
        </w:tc>
      </w:tr>
      <w:tr w:rsidR="0097437F" w:rsidRPr="003E56DA" w:rsidTr="0097437F">
        <w:trPr>
          <w:trHeight w:hRule="exact" w:val="429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ดินทรายในพื้นที่ดอนที่ไม่มีชั้นดานอินทรีย์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9,212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0.43</w:t>
            </w:r>
          </w:p>
        </w:tc>
      </w:tr>
      <w:tr w:rsidR="0097437F" w:rsidRPr="003E56DA" w:rsidTr="0097437F">
        <w:trPr>
          <w:trHeight w:hRule="exact" w:val="422"/>
        </w:trPr>
        <w:tc>
          <w:tcPr>
            <w:tcW w:w="3931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ดินตื้น</w:t>
            </w:r>
          </w:p>
        </w:tc>
        <w:tc>
          <w:tcPr>
            <w:tcW w:w="1180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204,740</w:t>
            </w:r>
          </w:p>
        </w:tc>
        <w:tc>
          <w:tcPr>
            <w:tcW w:w="1332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9.57</w:t>
            </w:r>
          </w:p>
        </w:tc>
      </w:tr>
      <w:tr w:rsidR="0097437F" w:rsidRPr="003E56DA" w:rsidTr="0097437F">
        <w:trPr>
          <w:trHeight w:hRule="exact" w:val="373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ดินตื้นในพื้นที่ลุ่มถึงลูกรังหรือก้อนกรวด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10,955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0.51</w:t>
            </w:r>
          </w:p>
        </w:tc>
      </w:tr>
      <w:tr w:rsidR="0097437F" w:rsidRPr="003E56DA" w:rsidTr="0097437F">
        <w:trPr>
          <w:trHeight w:hRule="exact" w:val="436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ดินตื้นในพื้นที่ดอนถึงลูกรังก้อนกรวดหรือเศษหิน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158,591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7.41</w:t>
            </w:r>
          </w:p>
        </w:tc>
      </w:tr>
      <w:tr w:rsidR="0097437F" w:rsidRPr="003E56DA" w:rsidTr="0097437F">
        <w:trPr>
          <w:trHeight w:hRule="exact" w:val="414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ดินตื้นในพื้นที่ดอนถึงชั้นหินพื้น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35,194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1.64</w:t>
            </w:r>
          </w:p>
        </w:tc>
      </w:tr>
      <w:tr w:rsidR="0097437F" w:rsidRPr="003E56DA" w:rsidTr="0097437F">
        <w:trPr>
          <w:trHeight w:hRule="exact" w:val="420"/>
        </w:trPr>
        <w:tc>
          <w:tcPr>
            <w:tcW w:w="3931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พื้นที่ลาดชันเชิงซ้อน</w:t>
            </w:r>
          </w:p>
        </w:tc>
        <w:tc>
          <w:tcPr>
            <w:tcW w:w="1180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382,296</w:t>
            </w:r>
          </w:p>
        </w:tc>
        <w:tc>
          <w:tcPr>
            <w:tcW w:w="1332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17.86</w:t>
            </w:r>
          </w:p>
        </w:tc>
      </w:tr>
      <w:tr w:rsidR="0097437F" w:rsidRPr="003E56DA" w:rsidTr="001E4609">
        <w:trPr>
          <w:trHeight w:hRule="exact" w:val="282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พื้นที่ลาดชันเชิงซ้อน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382,296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17.86</w:t>
            </w:r>
          </w:p>
        </w:tc>
      </w:tr>
      <w:tr w:rsidR="0097437F" w:rsidRPr="003E56DA" w:rsidTr="001E4609">
        <w:trPr>
          <w:trHeight w:hRule="exact" w:val="365"/>
        </w:trPr>
        <w:tc>
          <w:tcPr>
            <w:tcW w:w="3931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 xml:space="preserve">ทรัพยากรดินอื่นๆ </w:t>
            </w:r>
          </w:p>
        </w:tc>
        <w:tc>
          <w:tcPr>
            <w:tcW w:w="1180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1,182,546</w:t>
            </w:r>
          </w:p>
        </w:tc>
        <w:tc>
          <w:tcPr>
            <w:tcW w:w="1332" w:type="dxa"/>
            <w:tcBorders>
              <w:top w:val="single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55.26</w:t>
            </w:r>
          </w:p>
        </w:tc>
      </w:tr>
      <w:tr w:rsidR="0097437F" w:rsidRPr="003E56DA" w:rsidTr="0097437F">
        <w:trPr>
          <w:trHeight w:hRule="exact" w:val="412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ดินที่มีปฏิกิริยาเป็นกรดพบในที่ลุ่ม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752,725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35.17</w:t>
            </w:r>
          </w:p>
        </w:tc>
      </w:tr>
      <w:tr w:rsidR="0097437F" w:rsidRPr="003E56DA" w:rsidTr="0097437F">
        <w:trPr>
          <w:trHeight w:hRule="exact" w:val="418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ดินที่มีปฏิกิริยาเป็นกรดพบในที่ดอน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352,218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16.56</w:t>
            </w:r>
          </w:p>
        </w:tc>
      </w:tr>
      <w:tr w:rsidR="0097437F" w:rsidRPr="003E56DA" w:rsidTr="0097437F">
        <w:trPr>
          <w:trHeight w:hRule="exact" w:val="424"/>
        </w:trPr>
        <w:tc>
          <w:tcPr>
            <w:tcW w:w="3931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   ดินที่มีการยกร่อง</w:t>
            </w:r>
          </w:p>
        </w:tc>
        <w:tc>
          <w:tcPr>
            <w:tcW w:w="1180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553</w:t>
            </w:r>
          </w:p>
        </w:tc>
        <w:tc>
          <w:tcPr>
            <w:tcW w:w="1332" w:type="dxa"/>
            <w:tcBorders>
              <w:top w:val="dotted" w:sz="4" w:space="0" w:color="auto"/>
              <w:bottom w:val="dotted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0.03</w:t>
            </w:r>
          </w:p>
        </w:tc>
      </w:tr>
      <w:tr w:rsidR="0097437F" w:rsidRPr="003E56DA" w:rsidTr="0097437F">
        <w:trPr>
          <w:trHeight w:hRule="exact" w:val="429"/>
        </w:trPr>
        <w:tc>
          <w:tcPr>
            <w:tcW w:w="3931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</w:rPr>
              <w:t xml:space="preserve">   </w:t>
            </w:r>
            <w:r w:rsidRPr="003E56DA">
              <w:rPr>
                <w:rFonts w:ascii="TH SarabunIT๙" w:hAnsi="TH SarabunIT๙" w:cs="TH SarabunIT๙"/>
                <w:cs/>
              </w:rPr>
              <w:t>ดินที่มีปฏิกิริยาเป็นด่างพบในที่ลุ่ม</w:t>
            </w:r>
          </w:p>
        </w:tc>
        <w:tc>
          <w:tcPr>
            <w:tcW w:w="1180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77,050</w:t>
            </w:r>
          </w:p>
        </w:tc>
        <w:tc>
          <w:tcPr>
            <w:tcW w:w="1332" w:type="dxa"/>
            <w:tcBorders>
              <w:top w:val="dotted" w:sz="4" w:space="0" w:color="auto"/>
              <w:bottom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3.60</w:t>
            </w:r>
          </w:p>
        </w:tc>
      </w:tr>
      <w:tr w:rsidR="0097437F" w:rsidRPr="003E56DA" w:rsidTr="0097437F">
        <w:trPr>
          <w:trHeight w:hRule="exact" w:val="422"/>
        </w:trPr>
        <w:tc>
          <w:tcPr>
            <w:tcW w:w="3931" w:type="dxa"/>
            <w:tcBorders>
              <w:top w:val="single" w:sz="4" w:space="0" w:color="auto"/>
            </w:tcBorders>
          </w:tcPr>
          <w:p w:rsidR="0097437F" w:rsidRPr="003E56DA" w:rsidRDefault="0097437F" w:rsidP="001E4609">
            <w:pPr>
              <w:jc w:val="both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พื้นที่เบ็ดเตล็ด</w:t>
            </w:r>
          </w:p>
        </w:tc>
        <w:tc>
          <w:tcPr>
            <w:tcW w:w="1180" w:type="dxa"/>
            <w:tcBorders>
              <w:top w:val="single" w:sz="4" w:space="0" w:color="auto"/>
            </w:tcBorders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287,476</w:t>
            </w:r>
          </w:p>
        </w:tc>
        <w:tc>
          <w:tcPr>
            <w:tcW w:w="1332" w:type="dxa"/>
            <w:tcBorders>
              <w:top w:val="single" w:sz="4" w:space="0" w:color="auto"/>
            </w:tcBorders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13.43</w:t>
            </w:r>
          </w:p>
        </w:tc>
      </w:tr>
      <w:tr w:rsidR="0097437F" w:rsidRPr="003E56DA" w:rsidTr="003E56DA">
        <w:trPr>
          <w:trHeight w:hRule="exact" w:val="454"/>
        </w:trPr>
        <w:tc>
          <w:tcPr>
            <w:tcW w:w="3931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รวมพื้นที่ดิน</w:t>
            </w:r>
          </w:p>
        </w:tc>
        <w:tc>
          <w:tcPr>
            <w:tcW w:w="1180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jc w:val="right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2,140,296</w:t>
            </w:r>
          </w:p>
        </w:tc>
        <w:tc>
          <w:tcPr>
            <w:tcW w:w="1332" w:type="dxa"/>
            <w:shd w:val="clear" w:color="auto" w:fill="C4BC96" w:themeFill="background2" w:themeFillShade="BF"/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100.00</w:t>
            </w:r>
          </w:p>
        </w:tc>
      </w:tr>
      <w:tr w:rsidR="0097437F" w:rsidRPr="003E56DA" w:rsidTr="001E4609">
        <w:trPr>
          <w:trHeight w:hRule="exact" w:val="246"/>
        </w:trPr>
        <w:tc>
          <w:tcPr>
            <w:tcW w:w="6443" w:type="dxa"/>
            <w:gridSpan w:val="3"/>
            <w:tcBorders>
              <w:left w:val="nil"/>
              <w:bottom w:val="nil"/>
              <w:right w:val="nil"/>
            </w:tcBorders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  <w:b/>
                <w:bCs/>
                <w:i/>
                <w:iCs/>
              </w:rPr>
            </w:pP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 xml:space="preserve">ที่มา  </w:t>
            </w:r>
            <w:r w:rsidRPr="003E56DA">
              <w:rPr>
                <w:rFonts w:ascii="TH SarabunIT๙" w:hAnsi="TH SarabunIT๙" w:cs="TH SarabunIT๙"/>
                <w:i/>
                <w:iCs/>
              </w:rPr>
              <w:t xml:space="preserve">:  </w:t>
            </w:r>
            <w:r w:rsidRPr="003E56DA">
              <w:rPr>
                <w:rFonts w:ascii="TH SarabunIT๙" w:hAnsi="TH SarabunIT๙" w:cs="TH SarabunIT๙"/>
                <w:i/>
                <w:iCs/>
                <w:cs/>
              </w:rPr>
              <w:t>สถานีพัฒนาที่ดินพัทลุง</w:t>
            </w:r>
          </w:p>
          <w:p w:rsidR="0097437F" w:rsidRPr="003E56DA" w:rsidRDefault="0097437F" w:rsidP="001E4609">
            <w:pPr>
              <w:rPr>
                <w:rFonts w:ascii="TH SarabunIT๙" w:hAnsi="TH SarabunIT๙" w:cs="TH SarabunIT๙"/>
                <w:b/>
                <w:bCs/>
                <w:i/>
                <w:iCs/>
              </w:rPr>
            </w:pPr>
          </w:p>
          <w:p w:rsidR="0097437F" w:rsidRPr="003E56DA" w:rsidRDefault="0097437F" w:rsidP="001E4609">
            <w:pPr>
              <w:rPr>
                <w:rFonts w:ascii="TH SarabunIT๙" w:hAnsi="TH SarabunIT๙" w:cs="TH SarabunIT๙"/>
                <w:b/>
                <w:bCs/>
                <w:i/>
                <w:iCs/>
              </w:rPr>
            </w:pPr>
          </w:p>
          <w:p w:rsidR="0097437F" w:rsidRPr="003E56DA" w:rsidRDefault="0097437F" w:rsidP="001E4609">
            <w:pPr>
              <w:rPr>
                <w:rFonts w:ascii="TH SarabunIT๙" w:hAnsi="TH SarabunIT๙" w:cs="TH SarabunIT๙"/>
                <w:b/>
                <w:bCs/>
                <w:i/>
                <w:iCs/>
                <w:cs/>
              </w:rPr>
            </w:pPr>
          </w:p>
        </w:tc>
      </w:tr>
    </w:tbl>
    <w:p w:rsidR="0097437F" w:rsidRPr="003E56DA" w:rsidRDefault="0097437F" w:rsidP="0097437F">
      <w:pPr>
        <w:ind w:left="284" w:firstLine="284"/>
        <w:rPr>
          <w:rFonts w:ascii="TH SarabunIT๙" w:hAnsi="TH SarabunIT๙" w:cs="TH SarabunIT๙"/>
          <w:sz w:val="28"/>
        </w:rPr>
      </w:pPr>
    </w:p>
    <w:p w:rsidR="0097437F" w:rsidRPr="003E56DA" w:rsidRDefault="0097437F" w:rsidP="0097437F">
      <w:pPr>
        <w:ind w:left="284" w:firstLine="284"/>
        <w:rPr>
          <w:rFonts w:ascii="TH SarabunIT๙" w:hAnsi="TH SarabunIT๙" w:cs="TH SarabunIT๙"/>
          <w:sz w:val="28"/>
        </w:rPr>
      </w:pPr>
    </w:p>
    <w:p w:rsidR="0097437F" w:rsidRPr="003E56DA" w:rsidRDefault="0097437F" w:rsidP="0097437F">
      <w:pPr>
        <w:tabs>
          <w:tab w:val="left" w:pos="709"/>
        </w:tabs>
        <w:jc w:val="thaiDistribute"/>
        <w:rPr>
          <w:rFonts w:ascii="TH SarabunIT๙" w:hAnsi="TH SarabunIT๙" w:cs="TH SarabunIT๙"/>
          <w:b/>
          <w:bCs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sz w:val="36"/>
          <w:szCs w:val="36"/>
          <w:cs/>
        </w:rPr>
        <w:lastRenderedPageBreak/>
        <w:tab/>
        <w:t>1.7.2 ทรัพยากรป่าไม้</w:t>
      </w:r>
    </w:p>
    <w:p w:rsidR="0097437F" w:rsidRPr="003E56DA" w:rsidRDefault="0097437F" w:rsidP="0097437F">
      <w:pPr>
        <w:tabs>
          <w:tab w:val="left" w:pos="1418"/>
        </w:tabs>
        <w:spacing w:after="120"/>
        <w:rPr>
          <w:rFonts w:ascii="TH SarabunIT๙" w:hAnsi="TH SarabunIT๙" w:cs="TH SarabunIT๙"/>
          <w:color w:val="C00000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ab/>
        <w:t>จังหวัดพัทลุงมีพื้นที่ป่าไม้ที่สำคัญแยกได้ ดังนี้</w:t>
      </w:r>
      <w:r w:rsidRPr="003E56DA">
        <w:rPr>
          <w:rFonts w:ascii="TH SarabunIT๙" w:hAnsi="TH SarabunIT๙" w:cs="TH SarabunIT๙"/>
          <w:color w:val="C00000"/>
          <w:sz w:val="32"/>
          <w:szCs w:val="32"/>
          <w:cs/>
        </w:rPr>
        <w:t xml:space="preserve">                             </w:t>
      </w:r>
    </w:p>
    <w:p w:rsidR="0097437F" w:rsidRPr="003E56DA" w:rsidRDefault="0097437F" w:rsidP="0097437F">
      <w:pPr>
        <w:jc w:val="center"/>
        <w:rPr>
          <w:rFonts w:ascii="TH SarabunIT๙" w:hAnsi="TH SarabunIT๙" w:cs="TH SarabunIT๙"/>
          <w:cs/>
        </w:rPr>
      </w:pPr>
      <w:r w:rsidRPr="003E56DA">
        <w:rPr>
          <w:rFonts w:ascii="TH SarabunIT๙" w:hAnsi="TH SarabunIT๙" w:cs="TH SarabunIT๙"/>
          <w:b/>
          <w:bCs/>
          <w:cs/>
        </w:rPr>
        <w:t>ตารางจำแนกพื้นที่ป่าจังหวัดพัทลุง</w:t>
      </w: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5"/>
        <w:gridCol w:w="1819"/>
        <w:gridCol w:w="142"/>
        <w:gridCol w:w="992"/>
        <w:gridCol w:w="425"/>
        <w:gridCol w:w="1123"/>
        <w:gridCol w:w="1145"/>
      </w:tblGrid>
      <w:tr w:rsidR="0097437F" w:rsidRPr="003E56DA" w:rsidTr="0097437F">
        <w:trPr>
          <w:trHeight w:val="346"/>
        </w:trPr>
        <w:tc>
          <w:tcPr>
            <w:tcW w:w="3686" w:type="dxa"/>
            <w:gridSpan w:val="3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พื้นที่ป่า</w:t>
            </w:r>
          </w:p>
        </w:tc>
        <w:tc>
          <w:tcPr>
            <w:tcW w:w="992" w:type="dxa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จำนวน</w:t>
            </w:r>
          </w:p>
        </w:tc>
        <w:tc>
          <w:tcPr>
            <w:tcW w:w="2693" w:type="dxa"/>
            <w:gridSpan w:val="3"/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พื้นที่ (ไร่)</w:t>
            </w:r>
          </w:p>
        </w:tc>
      </w:tr>
      <w:tr w:rsidR="0097437F" w:rsidRPr="003E56DA" w:rsidTr="0097437F">
        <w:tc>
          <w:tcPr>
            <w:tcW w:w="3686" w:type="dxa"/>
            <w:gridSpan w:val="3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พื้นที่ป่าสงวนแห่งชาติ  </w:t>
            </w:r>
          </w:p>
        </w:tc>
        <w:tc>
          <w:tcPr>
            <w:tcW w:w="992" w:type="dxa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31 ป่า</w:t>
            </w:r>
          </w:p>
        </w:tc>
        <w:tc>
          <w:tcPr>
            <w:tcW w:w="2693" w:type="dxa"/>
            <w:gridSpan w:val="3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756,469.25</w:t>
            </w:r>
          </w:p>
        </w:tc>
      </w:tr>
      <w:tr w:rsidR="0097437F" w:rsidRPr="003E56DA" w:rsidTr="0097437F">
        <w:tc>
          <w:tcPr>
            <w:tcW w:w="3686" w:type="dxa"/>
            <w:gridSpan w:val="3"/>
            <w:shd w:val="clear" w:color="auto" w:fill="auto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พื้นที่ป่าอนุรักษ์อุทยานแห่งชาติ</w:t>
            </w:r>
          </w:p>
        </w:tc>
        <w:tc>
          <w:tcPr>
            <w:tcW w:w="992" w:type="dxa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</w:t>
            </w:r>
            <w:r w:rsidRPr="003E56DA">
              <w:rPr>
                <w:rFonts w:ascii="TH SarabunIT๙" w:hAnsi="TH SarabunIT๙" w:cs="TH SarabunIT๙"/>
              </w:rPr>
              <w:t xml:space="preserve">  </w:t>
            </w:r>
            <w:r w:rsidRPr="003E56DA"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2693" w:type="dxa"/>
            <w:gridSpan w:val="3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166,760</w:t>
            </w:r>
          </w:p>
        </w:tc>
      </w:tr>
      <w:tr w:rsidR="0097437F" w:rsidRPr="003E56DA" w:rsidTr="0097437F">
        <w:tc>
          <w:tcPr>
            <w:tcW w:w="3686" w:type="dxa"/>
            <w:gridSpan w:val="3"/>
            <w:shd w:val="clear" w:color="auto" w:fill="auto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พื้นที่ป่าอนุรักษ์เขตรักษาพันธุ์สัตว์ป่า</w:t>
            </w:r>
          </w:p>
        </w:tc>
        <w:tc>
          <w:tcPr>
            <w:tcW w:w="992" w:type="dxa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1 แห่ง</w:t>
            </w:r>
          </w:p>
        </w:tc>
        <w:tc>
          <w:tcPr>
            <w:tcW w:w="2693" w:type="dxa"/>
            <w:gridSpan w:val="3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303</w:t>
            </w:r>
            <w:r w:rsidRPr="003E56DA">
              <w:rPr>
                <w:rFonts w:ascii="TH SarabunIT๙" w:hAnsi="TH SarabunIT๙" w:cs="TH SarabunIT๙"/>
              </w:rPr>
              <w:t>,</w:t>
            </w:r>
            <w:r w:rsidRPr="003E56DA">
              <w:rPr>
                <w:rFonts w:ascii="TH SarabunIT๙" w:hAnsi="TH SarabunIT๙" w:cs="TH SarabunIT๙"/>
                <w:cs/>
              </w:rPr>
              <w:t>125</w:t>
            </w:r>
          </w:p>
        </w:tc>
      </w:tr>
      <w:tr w:rsidR="0097437F" w:rsidRPr="003E56DA" w:rsidTr="0097437F">
        <w:tc>
          <w:tcPr>
            <w:tcW w:w="3686" w:type="dxa"/>
            <w:gridSpan w:val="3"/>
            <w:shd w:val="clear" w:color="auto" w:fill="auto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 xml:space="preserve">พื้นที่ป่าอนุรักษ์เขตห้ามล่าสัตว์ป่า  </w:t>
            </w:r>
          </w:p>
        </w:tc>
        <w:tc>
          <w:tcPr>
            <w:tcW w:w="992" w:type="dxa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3  แห่ง</w:t>
            </w:r>
          </w:p>
        </w:tc>
        <w:tc>
          <w:tcPr>
            <w:tcW w:w="2693" w:type="dxa"/>
            <w:gridSpan w:val="3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245,572</w:t>
            </w:r>
          </w:p>
        </w:tc>
      </w:tr>
      <w:tr w:rsidR="0097437F" w:rsidRPr="003E56DA" w:rsidTr="0097437F">
        <w:tc>
          <w:tcPr>
            <w:tcW w:w="3686" w:type="dxa"/>
            <w:gridSpan w:val="3"/>
            <w:shd w:val="clear" w:color="auto" w:fill="auto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พื้นที่ป่าอนุรักษ์เมืองเก่าชัยบุรี</w:t>
            </w:r>
          </w:p>
        </w:tc>
        <w:tc>
          <w:tcPr>
            <w:tcW w:w="992" w:type="dxa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 แห่ง</w:t>
            </w:r>
          </w:p>
        </w:tc>
        <w:tc>
          <w:tcPr>
            <w:tcW w:w="2693" w:type="dxa"/>
            <w:gridSpan w:val="3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1,922</w:t>
            </w:r>
          </w:p>
        </w:tc>
      </w:tr>
      <w:tr w:rsidR="0097437F" w:rsidRPr="003E56DA" w:rsidTr="0097437F">
        <w:tc>
          <w:tcPr>
            <w:tcW w:w="3686" w:type="dxa"/>
            <w:gridSpan w:val="3"/>
            <w:shd w:val="clear" w:color="auto" w:fill="auto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พื้นที่ป่ามอบให้  ส.ป.ก.</w:t>
            </w:r>
          </w:p>
        </w:tc>
        <w:tc>
          <w:tcPr>
            <w:tcW w:w="992" w:type="dxa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</w:rPr>
              <w:t>19</w:t>
            </w:r>
            <w:r w:rsidRPr="003E56DA">
              <w:rPr>
                <w:rFonts w:ascii="TH SarabunIT๙" w:hAnsi="TH SarabunIT๙" w:cs="TH SarabunIT๙"/>
                <w:cs/>
              </w:rPr>
              <w:t xml:space="preserve">  ป่า</w:t>
            </w:r>
          </w:p>
        </w:tc>
        <w:tc>
          <w:tcPr>
            <w:tcW w:w="2693" w:type="dxa"/>
            <w:gridSpan w:val="3"/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</w:rPr>
              <w:t>153,406.75</w:t>
            </w:r>
          </w:p>
        </w:tc>
      </w:tr>
      <w:tr w:rsidR="0097437F" w:rsidRPr="003E56DA" w:rsidTr="0097437F">
        <w:tc>
          <w:tcPr>
            <w:tcW w:w="368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ป่าชุมชน  (รวมพื้นที่ป่าชุมชนของจังหวัดพัทลุง)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</w:rPr>
              <w:t xml:space="preserve">88  </w:t>
            </w:r>
            <w:r w:rsidRPr="003E56DA"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  <w:cs/>
              </w:rPr>
            </w:pPr>
            <w:smartTag w:uri="urn:schemas-microsoft-com:office:smarttags" w:element="metricconverter">
              <w:smartTagPr>
                <w:attr w:name="ProductID" w:val="1,325 ไร่"/>
              </w:smartTagPr>
              <w:r w:rsidRPr="003E56DA">
                <w:rPr>
                  <w:rFonts w:ascii="TH SarabunIT๙" w:hAnsi="TH SarabunIT๙" w:cs="TH SarabunIT๙"/>
                </w:rPr>
                <w:t>1,325</w:t>
              </w:r>
              <w:r w:rsidRPr="003E56DA">
                <w:rPr>
                  <w:rFonts w:ascii="TH SarabunIT๙" w:hAnsi="TH SarabunIT๙" w:cs="TH SarabunIT๙"/>
                  <w:cs/>
                </w:rPr>
                <w:t xml:space="preserve"> ไร่</w:t>
              </w:r>
            </w:smartTag>
            <w:r w:rsidRPr="003E56DA">
              <w:rPr>
                <w:rFonts w:ascii="TH SarabunIT๙" w:hAnsi="TH SarabunIT๙" w:cs="TH SarabunIT๙"/>
                <w:cs/>
              </w:rPr>
              <w:t xml:space="preserve"> </w:t>
            </w:r>
            <w:r w:rsidRPr="003E56DA">
              <w:rPr>
                <w:rFonts w:ascii="TH SarabunIT๙" w:hAnsi="TH SarabunIT๙" w:cs="TH SarabunIT๙"/>
              </w:rPr>
              <w:t xml:space="preserve">1  </w:t>
            </w:r>
            <w:r w:rsidRPr="003E56DA">
              <w:rPr>
                <w:rFonts w:ascii="TH SarabunIT๙" w:hAnsi="TH SarabunIT๙" w:cs="TH SarabunIT๙"/>
                <w:cs/>
              </w:rPr>
              <w:t>งาน ๖๕ ตารางวา</w:t>
            </w:r>
          </w:p>
        </w:tc>
      </w:tr>
      <w:tr w:rsidR="0097437F" w:rsidRPr="003E56DA" w:rsidTr="0097437F">
        <w:trPr>
          <w:trHeight w:val="362"/>
        </w:trPr>
        <w:tc>
          <w:tcPr>
            <w:tcW w:w="368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97437F" w:rsidRPr="003E56DA" w:rsidRDefault="0097437F" w:rsidP="001E4609">
            <w:pPr>
              <w:rPr>
                <w:rFonts w:ascii="TH SarabunIT๙" w:hAnsi="TH SarabunIT๙" w:cs="TH SarabunIT๙"/>
                <w:cs/>
              </w:rPr>
            </w:pPr>
            <w:r w:rsidRPr="003E56DA">
              <w:rPr>
                <w:rFonts w:ascii="TH SarabunIT๙" w:hAnsi="TH SarabunIT๙" w:cs="TH SarabunIT๙"/>
                <w:cs/>
              </w:rPr>
              <w:t>ป่าชุมชน  (รวมพื้นที่ป่าชุมชนของจังหวัดพัทลุง)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๘๙  แห่ง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97437F" w:rsidRPr="003E56DA" w:rsidRDefault="0097437F" w:rsidP="0097437F">
            <w:pPr>
              <w:jc w:val="center"/>
              <w:rPr>
                <w:rFonts w:ascii="TH SarabunIT๙" w:hAnsi="TH SarabunIT๙" w:cs="TH SarabunIT๙"/>
              </w:rPr>
            </w:pPr>
            <w:r w:rsidRPr="003E56DA">
              <w:rPr>
                <w:rFonts w:ascii="TH SarabunIT๙" w:hAnsi="TH SarabunIT๙" w:cs="TH SarabunIT๙"/>
                <w:cs/>
              </w:rPr>
              <w:t>๑</w:t>
            </w:r>
            <w:r w:rsidRPr="003E56DA">
              <w:rPr>
                <w:rFonts w:ascii="TH SarabunIT๙" w:hAnsi="TH SarabunIT๙" w:cs="TH SarabunIT๙"/>
              </w:rPr>
              <w:t>,</w:t>
            </w:r>
            <w:r w:rsidRPr="003E56DA">
              <w:rPr>
                <w:rFonts w:ascii="TH SarabunIT๙" w:hAnsi="TH SarabunIT๙" w:cs="TH SarabunIT๙"/>
                <w:cs/>
              </w:rPr>
              <w:t>๓๖๔ ไร่ ๓ งาน  ๒๔ ตารางวา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145" w:type="dxa"/>
        </w:trPr>
        <w:tc>
          <w:tcPr>
            <w:tcW w:w="6226" w:type="dxa"/>
            <w:gridSpan w:val="6"/>
            <w:tcBorders>
              <w:bottom w:val="single" w:sz="4" w:space="0" w:color="auto"/>
            </w:tcBorders>
            <w:vAlign w:val="center"/>
          </w:tcPr>
          <w:p w:rsidR="0097437F" w:rsidRPr="003E56DA" w:rsidRDefault="0097437F" w:rsidP="001E4609">
            <w:pPr>
              <w:ind w:left="36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  <w:p w:rsidR="0097437F" w:rsidRPr="003E56DA" w:rsidRDefault="0097437F" w:rsidP="001E4609">
            <w:pPr>
              <w:ind w:left="360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  <w:p w:rsidR="0097437F" w:rsidRPr="003E56DA" w:rsidRDefault="0097437F" w:rsidP="001E4609">
            <w:pPr>
              <w:ind w:left="36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ตารางพื้นที่ป่าไม้จังหวัดพัทลุง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ind w:left="-90"/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ปี  พ.ศ.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ind w:left="-77"/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 xml:space="preserve">พื้นที่ </w:t>
            </w:r>
          </w:p>
          <w:p w:rsidR="0097437F" w:rsidRPr="003E56DA" w:rsidRDefault="0097437F" w:rsidP="001E4609">
            <w:pPr>
              <w:ind w:left="-77"/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(ตารางกิโลเมตร)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vAlign w:val="center"/>
          </w:tcPr>
          <w:p w:rsidR="0097437F" w:rsidRPr="003E56DA" w:rsidRDefault="0097437F" w:rsidP="001E4609">
            <w:pPr>
              <w:ind w:left="-98"/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พื้นที่ (ไร่)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</w:tcPr>
          <w:p w:rsidR="0097437F" w:rsidRPr="003E56DA" w:rsidRDefault="0097437F" w:rsidP="001E4609">
            <w:pPr>
              <w:ind w:left="-101"/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ร้อยละ</w:t>
            </w:r>
          </w:p>
          <w:p w:rsidR="0097437F" w:rsidRPr="003E56DA" w:rsidRDefault="0097437F" w:rsidP="001E4609">
            <w:pPr>
              <w:ind w:left="-101"/>
              <w:jc w:val="center"/>
              <w:rPr>
                <w:rFonts w:ascii="TH SarabunIT๙" w:hAnsi="TH SarabunIT๙" w:cs="TH SarabunIT๙"/>
                <w:b/>
                <w:bCs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s/>
              </w:rPr>
              <w:t>ของจังหวัด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08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2549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77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602.40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98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376,500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97437F">
            <w:pPr>
              <w:ind w:left="34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17.59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08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2550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77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602.40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98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376,500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97437F">
            <w:pPr>
              <w:ind w:left="34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17.59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08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2551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19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602.40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50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376,500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97437F">
            <w:pPr>
              <w:ind w:left="-101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17.59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08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2552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19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602.40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50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376,500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97437F">
            <w:pPr>
              <w:ind w:left="-101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17.59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08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2553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19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612.11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50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382,569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97437F">
            <w:pPr>
              <w:ind w:left="-101"/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17.87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0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255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๔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19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๖๔๖.๓๘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50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๔๐๓</w:t>
            </w:r>
            <w:r w:rsidRPr="003E56DA">
              <w:rPr>
                <w:rFonts w:ascii="TH SarabunIT๙" w:hAnsi="TH SarabunIT๙" w:cs="TH SarabunIT๙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๙๘๗.๕๐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97437F">
            <w:pPr>
              <w:ind w:left="-101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๑๘.๘๘</w:t>
            </w:r>
          </w:p>
        </w:tc>
      </w:tr>
      <w:tr w:rsidR="0097437F" w:rsidRPr="003E56DA" w:rsidTr="009743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0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255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๕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119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๖๔๖.๓๘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1E4609">
            <w:pPr>
              <w:ind w:left="-50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๔๐๓</w:t>
            </w:r>
            <w:r w:rsidRPr="003E56DA">
              <w:rPr>
                <w:rFonts w:ascii="TH SarabunIT๙" w:hAnsi="TH SarabunIT๙" w:cs="TH SarabunIT๙"/>
                <w:sz w:val="28"/>
              </w:rPr>
              <w:t>,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๙๘๗.๕๐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37F" w:rsidRPr="003E56DA" w:rsidRDefault="0097437F" w:rsidP="0097437F">
            <w:pPr>
              <w:ind w:left="-101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๑๘.๘๘</w:t>
            </w:r>
          </w:p>
        </w:tc>
      </w:tr>
    </w:tbl>
    <w:p w:rsidR="0097437F" w:rsidRPr="003E56DA" w:rsidRDefault="0097437F" w:rsidP="0097437F">
      <w:pPr>
        <w:rPr>
          <w:rFonts w:ascii="TH SarabunIT๙" w:hAnsi="TH SarabunIT๙" w:cs="TH SarabunIT๙"/>
          <w:b/>
          <w:bCs/>
          <w:i/>
          <w:iCs/>
          <w:sz w:val="28"/>
        </w:rPr>
      </w:pPr>
    </w:p>
    <w:p w:rsidR="0097437F" w:rsidRPr="003E56DA" w:rsidRDefault="0097437F" w:rsidP="0097437F">
      <w:pPr>
        <w:tabs>
          <w:tab w:val="left" w:pos="709"/>
        </w:tabs>
        <w:rPr>
          <w:rFonts w:ascii="TH SarabunIT๙" w:hAnsi="TH SarabunIT๙" w:cs="TH SarabunIT๙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sz w:val="36"/>
          <w:szCs w:val="36"/>
          <w:cs/>
        </w:rPr>
        <w:tab/>
        <w:t>1.7.3 ทรัพยากรสัตว์ป่า</w:t>
      </w:r>
    </w:p>
    <w:p w:rsidR="0097437F" w:rsidRPr="003E56DA" w:rsidRDefault="0097437F" w:rsidP="0097437F">
      <w:pPr>
        <w:tabs>
          <w:tab w:val="left" w:pos="1418"/>
        </w:tabs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28"/>
          <w:cs/>
        </w:rPr>
        <w:t xml:space="preserve">  </w:t>
      </w:r>
      <w:r w:rsidRPr="003E56DA">
        <w:rPr>
          <w:rFonts w:ascii="TH SarabunIT๙" w:hAnsi="TH SarabunIT๙" w:cs="TH SarabunIT๙"/>
          <w:sz w:val="28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>จังหวัดพัทลุงพบสัตว์ป่าที่หายากหรือใกล้สูญพันธุ์  ประเภทสมเสร็จ เก้งหม้อ  เลียงผาหรือกูรำ  ค่างดำ  นกเงือก  เสือปลาหรือเสือไฟ หมี และโลมาอิรวดี  โดยพบเพียงจำนวนเล็กน้อยบริเวณเทือกเขาบรรทัด (สำนักบริหารพื้นที่อนุรักษ์ที่ 6</w:t>
      </w:r>
      <w:r w:rsidRPr="003E56DA">
        <w:rPr>
          <w:rFonts w:ascii="TH SarabunIT๙" w:hAnsi="TH SarabunIT๙" w:cs="TH SarabunIT๙"/>
          <w:sz w:val="32"/>
          <w:szCs w:val="32"/>
        </w:rPr>
        <w:t>, 2549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) </w:t>
      </w:r>
    </w:p>
    <w:p w:rsidR="0097437F" w:rsidRPr="003E56DA" w:rsidRDefault="0097437F" w:rsidP="0097437F">
      <w:pPr>
        <w:tabs>
          <w:tab w:val="left" w:pos="1418"/>
        </w:tabs>
        <w:jc w:val="thaiDistribute"/>
        <w:rPr>
          <w:rFonts w:ascii="TH SarabunIT๙" w:hAnsi="TH SarabunIT๙" w:cs="TH SarabunIT๙"/>
          <w:sz w:val="32"/>
          <w:szCs w:val="32"/>
          <w:cs/>
        </w:rPr>
      </w:pPr>
    </w:p>
    <w:p w:rsidR="0097437F" w:rsidRPr="003E56DA" w:rsidRDefault="0097437F" w:rsidP="0097437F">
      <w:pPr>
        <w:tabs>
          <w:tab w:val="left" w:pos="709"/>
          <w:tab w:val="left" w:pos="1418"/>
        </w:tabs>
        <w:ind w:right="92"/>
        <w:jc w:val="thaiDistribute"/>
        <w:rPr>
          <w:rFonts w:ascii="TH SarabunIT๙" w:hAnsi="TH SarabunIT๙" w:cs="TH SarabunIT๙"/>
          <w:b/>
          <w:bCs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sz w:val="36"/>
          <w:szCs w:val="36"/>
          <w:cs/>
        </w:rPr>
        <w:tab/>
        <w:t>1.7.4 ทรัพยากรทะเลและชายฝั่ง</w:t>
      </w:r>
    </w:p>
    <w:p w:rsidR="0097437F" w:rsidRPr="003E56DA" w:rsidRDefault="0097437F" w:rsidP="0097437F">
      <w:pPr>
        <w:tabs>
          <w:tab w:val="left" w:pos="709"/>
          <w:tab w:val="left" w:pos="1418"/>
        </w:tabs>
        <w:ind w:right="92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sz w:val="28"/>
          <w:cs/>
        </w:rPr>
        <w:t xml:space="preserve"> </w:t>
      </w:r>
      <w:r w:rsidRPr="003E56DA">
        <w:rPr>
          <w:rFonts w:ascii="TH SarabunIT๙" w:hAnsi="TH SarabunIT๙" w:cs="TH SarabunIT๙"/>
          <w:b/>
          <w:bCs/>
          <w:sz w:val="28"/>
          <w:cs/>
        </w:rPr>
        <w:tab/>
      </w:r>
      <w:r w:rsidRPr="003E56DA">
        <w:rPr>
          <w:rFonts w:ascii="TH SarabunIT๙" w:hAnsi="TH SarabunIT๙" w:cs="TH SarabunIT๙"/>
          <w:b/>
          <w:bCs/>
          <w:sz w:val="28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>ทรัพยากรทางทะเลและชายฝั่ง จะแบ่งเป็น 2 ประเภท คือ</w:t>
      </w:r>
    </w:p>
    <w:p w:rsidR="0097437F" w:rsidRPr="003E56DA" w:rsidRDefault="0097437F" w:rsidP="0097437F">
      <w:pPr>
        <w:tabs>
          <w:tab w:val="left" w:pos="709"/>
          <w:tab w:val="left" w:pos="1418"/>
        </w:tabs>
        <w:ind w:right="92"/>
        <w:jc w:val="thaiDistribute"/>
        <w:rPr>
          <w:rFonts w:ascii="TH SarabunIT๙" w:hAnsi="TH SarabunIT๙" w:cs="TH SarabunIT๙"/>
          <w:sz w:val="32"/>
          <w:szCs w:val="32"/>
        </w:rPr>
      </w:pPr>
      <w:r w:rsidRPr="003E56DA">
        <w:rPr>
          <w:rFonts w:ascii="TH SarabunIT๙" w:hAnsi="TH SarabunIT๙" w:cs="TH SarabunIT๙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ab/>
        <w:t>1. ป่าชายเลน แหล่งที่พบ บริเวณพื้นที่ทะเลน้อยและรอบทะเลสาบสงขลา</w:t>
      </w:r>
      <w:r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มีเนื้อที่ 97.21 ตารางกิโลเมตร หรือ </w:t>
      </w:r>
      <w:smartTag w:uri="urn:schemas-microsoft-com:office:smarttags" w:element="metricconverter">
        <w:smartTagPr>
          <w:attr w:name="ProductID" w:val="60,756.25 ไร่"/>
        </w:smartTagPr>
        <w:r w:rsidRPr="003E56DA">
          <w:rPr>
            <w:rFonts w:ascii="TH SarabunIT๙" w:hAnsi="TH SarabunIT๙" w:cs="TH SarabunIT๙"/>
            <w:sz w:val="32"/>
            <w:szCs w:val="32"/>
            <w:cs/>
          </w:rPr>
          <w:t>60,756.25 ไร่</w:t>
        </w:r>
      </w:smartTag>
    </w:p>
    <w:p w:rsidR="0097437F" w:rsidRPr="003E56DA" w:rsidRDefault="0097437F" w:rsidP="0097437F">
      <w:pPr>
        <w:tabs>
          <w:tab w:val="left" w:pos="709"/>
          <w:tab w:val="left" w:pos="1418"/>
        </w:tabs>
        <w:ind w:right="92"/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3E56DA">
        <w:rPr>
          <w:rFonts w:ascii="TH SarabunIT๙" w:hAnsi="TH SarabunIT๙" w:cs="TH SarabunIT๙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ab/>
        <w:t xml:space="preserve">2. หญ้าทะเล มีการกระจายตัวเป็นพื้นที่กว้าง  อยู่ห่างจากพื้นที่ชายฝั่งประมาณ </w:t>
      </w:r>
      <w:r w:rsidRPr="003E56DA">
        <w:rPr>
          <w:rFonts w:ascii="TH SarabunIT๙" w:hAnsi="TH SarabunIT๙" w:cs="TH SarabunIT๙"/>
          <w:sz w:val="32"/>
          <w:szCs w:val="32"/>
        </w:rPr>
        <w:t xml:space="preserve">80 - 100  </w:t>
      </w:r>
      <w:r w:rsidRPr="003E56DA">
        <w:rPr>
          <w:rFonts w:ascii="TH SarabunIT๙" w:hAnsi="TH SarabunIT๙" w:cs="TH SarabunIT๙"/>
          <w:sz w:val="32"/>
          <w:szCs w:val="32"/>
          <w:cs/>
        </w:rPr>
        <w:t>เมตร และเป็นบริเวณที่ปลาชุกชุมมีการปักหอย และเลี้ยงปลาในกระชัง  แหล่งที่พบ บริเวณเกาะยวน ตำบลเกาะนางคำ อำเภอปากพะยูน</w:t>
      </w: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</w:t>
      </w:r>
    </w:p>
    <w:p w:rsidR="0097437F" w:rsidRPr="003E56DA" w:rsidRDefault="0097437F" w:rsidP="0097437F">
      <w:pPr>
        <w:rPr>
          <w:rFonts w:ascii="TH SarabunIT๙" w:hAnsi="TH SarabunIT๙" w:cs="TH SarabunIT๙"/>
          <w:b/>
          <w:bCs/>
          <w:i/>
          <w:iCs/>
          <w:sz w:val="32"/>
          <w:szCs w:val="32"/>
        </w:rPr>
      </w:pPr>
    </w:p>
    <w:p w:rsidR="007A1D18" w:rsidRPr="003E56DA" w:rsidRDefault="007A1D18" w:rsidP="0097437F">
      <w:pPr>
        <w:tabs>
          <w:tab w:val="left" w:pos="709"/>
        </w:tabs>
        <w:ind w:right="71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7A1D18" w:rsidRPr="003E56DA" w:rsidRDefault="009666A0" w:rsidP="0097437F">
      <w:pPr>
        <w:tabs>
          <w:tab w:val="left" w:pos="709"/>
        </w:tabs>
        <w:spacing w:before="120" w:after="120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lastRenderedPageBreak/>
        <w:tab/>
        <w:t>1.7.5</w:t>
      </w:r>
      <w:r w:rsidR="007A1D18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ความหลากหลายทางชีวภาพ</w:t>
      </w:r>
    </w:p>
    <w:p w:rsidR="007A1D18" w:rsidRPr="003E56DA" w:rsidRDefault="007A1D18" w:rsidP="009666A0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</w:t>
      </w:r>
      <w:r w:rsidR="009666A0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จังหวัดพัทลุง มีความหลากหลายทางชีวภาพมากมาย โดยเฉพาะอย่างยิ่งความหลากหลายทาง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ชีวภาพในระบบนิเวศวิทยาป่าบก   และความหลากหลายทางชีวภาพในระบบนิเวศวิทยา ป่าพรุและทะเลสาบ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ที่มีส่วนสนับสนุนหรือก่อเกิดภูมิปัญญาชาวบ้าน  และผลิตภัณฑ์ชุมชนของคนพัทลุง ได้แก่</w:t>
      </w:r>
    </w:p>
    <w:p w:rsidR="007A1D18" w:rsidRPr="003E56DA" w:rsidRDefault="007A1D18" w:rsidP="009666A0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         </w:t>
      </w:r>
      <w:r w:rsidR="009666A0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1) อุทยานแห่งชาติเขาปู่ เขาย่า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>ครอบคลุมพื้นที่จังหวัดนครศรีธรรมราช ตรัง และพัทลุง ในพื้นที่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ตำบลชุมพล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ลำสินธุ์และบ้านนา อำเภอศรีนครินทร์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ตำบลตะแพนและเขาปู่ อำเภอศรีบรรพต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ตำบลเกาะเต่าและลานข่อย อำเภอป่าพะยอม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ตำบลกงหรา ชะรัดและคลองทรายขาว อำเภอกงหรา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ห่างจากจังหวัดพัทลุง 37 กิโลเมตร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โดยได้ประกาศให้พื้นที่เป็น "อุทยานแห่งชาติเขาปู่-เขาย่า"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เมื่อปี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2525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นับเป็นอุทยานแห่งชาติ ลำดับที่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42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ของประเทศไทย  </w:t>
      </w:r>
    </w:p>
    <w:p w:rsidR="007A1D18" w:rsidRPr="003E56DA" w:rsidRDefault="007A1D18" w:rsidP="009666A0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t xml:space="preserve">    </w:t>
      </w:r>
      <w:r w:rsidR="009666A0"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t>ลักษณะภูมิประเทศ/ภูมิอากาศ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เป็นเทือกเขาสูงพื้นที่โดยส่วนใหญ่จะอยู่ในบริเวณป่าเทือกเขาบรรทัด มีภูเขาสูงสลับซับซ้อนมากมายมี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"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เขาหินแท่น" เป็นยอดเขาสูงสุด มีความสูงประมาณ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877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เมตร </w:t>
      </w:r>
      <w:r w:rsidR="0062749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      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จากระดับน้ำทะเลปานกลาง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เป็นจุดแบ่งเขตระหว่างจังหวัดพัทลุงและตรัง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สภาพธรณีประกอบไปด้วยเทือกเขา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หินปูน จัดอยู่ในกลุ่มหินปูนทุ่งสง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ยุคออร์โดวิเชียนถึงยุคไตรแอสซิสจูราสสิค อายุประมาณ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150 - 450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ล้านปี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มาแล้ว</w:t>
      </w:r>
    </w:p>
    <w:p w:rsidR="007A1D18" w:rsidRPr="003E56DA" w:rsidRDefault="007A1D18" w:rsidP="007A1D18">
      <w:pPr>
        <w:ind w:firstLine="14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พื้นที่อุทยานแห่งชาติเขาปู่-เขาย่า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เป็นต้นน้ำของแม่น้ำตรังและแม่น้ำปากพนัง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โดยในฝั่งจังหวัดพัทลุงเป็นแหล่งกำเนิด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คลองลาไม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คลองไม้เสียบ คลองน้ำใส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ซึ่งจะไหลรวมเป็นคลองชะอวดและแม่น้ำปากพนัง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ส่วนในฝั่งจังหวัดตรังเป็นต้นกำเนิดของคลองลำภูรา คลองละมอ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ซึ่งเป็นต้นน้ำของแม่น้ำตรัง</w:t>
      </w:r>
    </w:p>
    <w:p w:rsidR="007A1D18" w:rsidRPr="003E56DA" w:rsidRDefault="007A1D18" w:rsidP="007A1D18">
      <w:pPr>
        <w:ind w:firstLine="1440"/>
        <w:jc w:val="thaiDistribute"/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4"/>
          <w:sz w:val="32"/>
          <w:szCs w:val="32"/>
          <w:cs/>
        </w:rPr>
        <w:t>สภาพพืชพรรณ/สัตว์ป่า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 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ส่วนใหญ่เป็น ป่าดิบชื้น ประมาณ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60%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 ของพื้นที่มีพรรณไม้หลายชนิด ขึ้นอยู่อย่างหนาแน่น ได้แก่ ไม้ยาง  ตะเคียน  หลุมพอ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กระบาก  จำปาป่า  พิกุล  ไข่เขียว  นาคบุด  พญาไม้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เป็นต้น</w:t>
      </w:r>
    </w:p>
    <w:p w:rsidR="007A1D18" w:rsidRPr="003E56DA" w:rsidRDefault="007A1D18" w:rsidP="007A1D18">
      <w:pPr>
        <w:ind w:firstLine="14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สัตว์เลี้ยงลูกด้วยนม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พบประมาณ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60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กว่าชนิด ได้แก่ เลียงผา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เสือปลา พญากระรอกเหลือง   พญากระรอกดำ  เก้ง  กวาง  กระจง  หมูป่า  ค่างแว่นถิ่นใต้  ชะนี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อีเห็นลายพาด  หมีคน หนูผีจิ๋ว ค้างคาว</w:t>
      </w:r>
      <w:r w:rsidR="00B5478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แม่ไก่ป่าฝน ค้างคาวปีกถุงเคราดำ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ค้างคาวมงกุฎเล็ก  เป็นต้น</w:t>
      </w:r>
    </w:p>
    <w:p w:rsidR="007A1D18" w:rsidRPr="003E56DA" w:rsidRDefault="007A1D18" w:rsidP="007A1D18">
      <w:pPr>
        <w:ind w:firstLine="14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นก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พบประมาณ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286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ชนิด  อาทิเช่น นกแซวสวรรค์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นกกางเขนดง นกกินปลี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สีเรียบ </w:t>
      </w:r>
      <w:r w:rsidR="00B54789"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นก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จับแมลงสีส้ม นกขุนแผนอกส้ม นกกระบั้งรอก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นกเงือกหัวหงอก นกเขาเขียว เหยี่ยวรุ้ง นกโพระดก </w:t>
      </w:r>
      <w:r w:rsidR="00B5478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นกกระเต็นแดง นกกระจิบกระหม่อมแดง เป็นต้น</w:t>
      </w:r>
    </w:p>
    <w:p w:rsidR="007A1D18" w:rsidRPr="003E56DA" w:rsidRDefault="007A1D18" w:rsidP="007A1D18">
      <w:pPr>
        <w:ind w:firstLine="14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t>สัตว์เลื้อยคลาน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พบประมาณ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67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ชนิด  อาทิเช่น งูดินมลายู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เห่าช้าง งูจงอาง กิ้งก่าบินหัวสีฟ้า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ตุ๊กแกป่าใต้  งูใบ้  ตุ๊ดตู่  ตะกวด  ตะพาบน้ำ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เป็นต้น</w:t>
      </w:r>
    </w:p>
    <w:p w:rsidR="007A1D18" w:rsidRPr="003E56DA" w:rsidRDefault="007A1D18" w:rsidP="007A1D18">
      <w:pPr>
        <w:ind w:firstLine="1440"/>
        <w:jc w:val="thaiDistribute"/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t>สัตว์สะเทินน้ำสะเทินบก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อาทิเช่น กบหงอนมลายู กบเขาหลังตอง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กบอ่อง จงโคร่ง  อี่งกรวยมลายู กบชะง่อนหินเมืองใต้  กบตะนาวศรี  กบว๊าก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อึ่งกรายลายจุด  อึ่งกรายหัวแหลม  คางคกแคระ เขียดบัว</w:t>
      </w:r>
      <w:r w:rsidR="00C2284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เป็นต้น</w:t>
      </w:r>
    </w:p>
    <w:p w:rsidR="007A1D18" w:rsidRPr="003E56DA" w:rsidRDefault="007A1D18" w:rsidP="00B54789">
      <w:pPr>
        <w:spacing w:after="120"/>
        <w:ind w:firstLine="14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pacing w:val="6"/>
          <w:sz w:val="32"/>
          <w:szCs w:val="32"/>
          <w:cs/>
        </w:rPr>
        <w:t>แมลง</w:t>
      </w:r>
      <w:r w:rsidRPr="003E56DA">
        <w:rPr>
          <w:rFonts w:ascii="TH SarabunIT๙" w:hAnsi="TH SarabunIT๙" w:cs="TH SarabunIT๙"/>
          <w:color w:val="000000" w:themeColor="text1"/>
          <w:spacing w:val="6"/>
          <w:sz w:val="32"/>
          <w:szCs w:val="32"/>
          <w:cs/>
        </w:rPr>
        <w:t xml:space="preserve"> พบประมาณ </w:t>
      </w:r>
      <w:r w:rsidRPr="003E56DA">
        <w:rPr>
          <w:rFonts w:ascii="TH SarabunIT๙" w:hAnsi="TH SarabunIT๙" w:cs="TH SarabunIT๙"/>
          <w:color w:val="000000" w:themeColor="text1"/>
          <w:spacing w:val="6"/>
          <w:sz w:val="32"/>
          <w:szCs w:val="32"/>
        </w:rPr>
        <w:t xml:space="preserve">70 </w:t>
      </w:r>
      <w:r w:rsidRPr="003E56DA">
        <w:rPr>
          <w:rFonts w:ascii="TH SarabunIT๙" w:hAnsi="TH SarabunIT๙" w:cs="TH SarabunIT๙"/>
          <w:color w:val="000000" w:themeColor="text1"/>
          <w:spacing w:val="6"/>
          <w:sz w:val="32"/>
          <w:szCs w:val="32"/>
          <w:cs/>
        </w:rPr>
        <w:t>ชนิด  อาทิเช่น ผึ้งหลวง จักจั่น งวงมวนแดง ด้วงกว่างห้าเขา</w:t>
      </w:r>
      <w:r w:rsidRPr="003E56DA">
        <w:rPr>
          <w:rFonts w:ascii="TH SarabunIT๙" w:hAnsi="TH SarabunIT๙" w:cs="TH SarabunIT๙"/>
          <w:color w:val="000000" w:themeColor="text1"/>
          <w:spacing w:val="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6"/>
          <w:sz w:val="32"/>
          <w:szCs w:val="32"/>
          <w:cs/>
        </w:rPr>
        <w:t>ผีเสื้อพ่อมด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ผีเสื้อช่างร่อน  ผีเสื้อหางติ่งอิศวร  ผีเสื้อพระเสาร์ใหญ่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ผีเสื้อดาราไพรปักษ์ใต้  ผีเสื้อเจ้าป่า </w:t>
      </w:r>
      <w:r w:rsidR="00C2284A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เป็นต้น</w:t>
      </w:r>
    </w:p>
    <w:p w:rsidR="007A1D18" w:rsidRPr="003E56DA" w:rsidRDefault="007A1D18" w:rsidP="005149B4">
      <w:pPr>
        <w:spacing w:after="120"/>
        <w:ind w:firstLine="1429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สถานที่ท่องเที่ยว</w:t>
      </w:r>
      <w:r w:rsidR="005149B4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ในพื้นที่อุทยานเขาปู่-เขาย่า ได้แก่ 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น้ำตกเหรียงทอง ถ้ำรื่นเทพนิมิต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(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ถ้ำตาปู่)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และถ้ำมัจฉาปลาวน 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</w:p>
    <w:p w:rsidR="007A1D18" w:rsidRPr="003E56DA" w:rsidRDefault="007A1D18" w:rsidP="005149B4">
      <w:pPr>
        <w:spacing w:after="120"/>
        <w:ind w:firstLine="709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ab/>
        <w:t xml:space="preserve">2) เขตห้ามล่าสัตว์ป่าทะเลน้อย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เป็นอุทยานนกน้ำที่ใหญ่ที่สุดในประเทศไทย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ได้มีการสำรวจเมื่อปี พ.ศ.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2517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และได้รับการประกาศจัดตั้งเป็นเขตห้ามล่าสัตว์ป่าทะเลน้อย เมื่อวันที่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18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 xml:space="preserve">กุมภาพันธ์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2518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b/>
          <w:bCs/>
          <w:color w:val="000000" w:themeColor="text1"/>
          <w:spacing w:val="-2"/>
          <w:sz w:val="32"/>
          <w:szCs w:val="32"/>
          <w:cs/>
        </w:rPr>
        <w:t>นับเป็นเขตห้ามล่าสัตว์ป่าแห่งแรกของประเทศไทย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 xml:space="preserve"> อาณาเขตครอบคลุมพื้นที่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3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>จังหวัด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คือ  บางส่วนของตำบลพนางตุง และตำบลทะเลน้อย อำเภอควนขนุน จังหวัดพัทลุง ตำบลบ้านขาว ตำบล</w:t>
      </w:r>
      <w:r w:rsidR="00A11612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เครียะ อำเภอระโนด จังหวัดสงขลา ตำบลขอนหาด ตำบลนางหลง ตำบลเสม็ด ตำบลชะอวด อำเภอชะอวด จังหวัดนครศรีธรรมราช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มีเนื้อที่ประมาณ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457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ตารางกิโลเมตรหรือ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285,625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ไร่ (พื้นดิน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429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>ตร.กม. ประมาณ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 268,125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 xml:space="preserve">ไร่ และพื้นน้ำ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28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 xml:space="preserve">ตร.กม. ประมาณ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17,500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>ไร่)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>เขตห้ามล่าสัตว์ป่าทะเลน้อย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ขึ้นชื่อว่าเป็นพื้นที่ชุ่มน้ำที่มีความสมบูรณ์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และสำคัญที่สุดแห่งหนึ่งของไทย โดยเฉพาะพื้นที่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บริเวณพรุควนขี้เสียน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ได้รับการ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จดทะเบียนเป็นพื้นที่ชุ่มน้ำโลก หรือแรมซาร์ไซต์ แห่งแรกของประเทศไทย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และเป็นลำดับที่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110 </w:t>
      </w:r>
      <w:r w:rsidR="00B54789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ของโลก เมื่อปี พ.ศ.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2541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โดยทะเลน้อย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เป็นที่อาศัยของนกน้ำหลากพันธุ์ ประมาณ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187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ชนิด และมีพืชไม้นานาพันธุ์มากมาย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</w:p>
    <w:p w:rsidR="007A1D18" w:rsidRPr="003E56DA" w:rsidRDefault="007A1D18" w:rsidP="007A1D18">
      <w:pPr>
        <w:ind w:firstLine="709"/>
        <w:jc w:val="thaiDistribute"/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3) เขตรักษาพันธุ์สัตว์ป่าเขาบรรทัด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</w:t>
      </w:r>
      <w:r w:rsidR="005149B4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มี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สำนักงานเขตรักษาพันธุ์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สัตว์ป่าเขาบรรทัด </w:t>
      </w:r>
      <w:r w:rsidR="005149B4"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br/>
        <w:t>เป็นหน่วยงานดูแลรับผิดชอบ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ตั้งอยู่ที่บ้านนาวง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ตำบลบ้านนา  อำเภอศรีนครินทร์ จังหวัดพัทลุง  ติดกับถนนเพชรเกษม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 xml:space="preserve">(ทางหลวงหมายเลข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4)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  <w:cs/>
        </w:rPr>
        <w:t xml:space="preserve">จากจังหวัดพัทลุง-จังหวัดตรัง ห่างจากตัวเมืองจังหวัดพัทลุง ประมาณ </w:t>
      </w:r>
      <w:r w:rsidRPr="003E56DA">
        <w:rPr>
          <w:rFonts w:ascii="TH SarabunIT๙" w:hAnsi="TH SarabunIT๙" w:cs="TH SarabunIT๙"/>
          <w:color w:val="000000" w:themeColor="text1"/>
          <w:spacing w:val="-2"/>
          <w:sz w:val="32"/>
          <w:szCs w:val="32"/>
        </w:rPr>
        <w:t xml:space="preserve">27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กิโลเมตร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และห่างจากตัวเมืองจังหวัดตรัง ประมาณ 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</w:rPr>
        <w:t xml:space="preserve">31 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กิโลเมตร ลักษณะภูมิประเทศ โดยทั่วไปเป็นเทือกเขายาว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ประกอบด้วยภูเขาสูงหลายลูกสลับ ซับซ้อนเรียงกันเป็นแนว ยอดเขาที่สำคัญคือ เขาหลัก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สูงจากระดับน้ำทะเลปานกลางประมาณ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700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เมตร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เป็นแหล่งกำเนิดของต้นน้ำลำธารที่ไหลรวมกันเป็นทะเลสาบสงขลา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ในพื้นที่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4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จังหวัด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คือ พัทลุง ตรัง สตูล  และสงขลา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ชนิดป่าและพรรณไม้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พื้นที่ของเขตรักษาพันธุ์สัตว์ป่าเขาบรรทัดส่วนใหญ่เป็นป่าดงดิบชื้น ประมาณ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80%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ของพื้นที่ทั้งหมด พื้นที่ภูเขามีลักษณะเป็นดินมากกว่าหิน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พรรณไม้ที่มีค่าและสำคัญของพื้นที่ ได้แก่ ไม้ตระกูลยาง หลุมพอ ตะเคียนต่าง ๆ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ไข่เขียว ขานาง ฯลฯ นอกจากป่าดิบชื้นแล้วยังประกอบด้วยป่าดิบเขาซึ่งมีอยู่ประมาณ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20%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ของพื้นที่ พื้นที่ป่าของเขตรักษาพันธุ์สัตว์ป่าเขาบรรทัด เป็นป่าดงดิบชื้นจึงมีสัตว์ป่าชุกชุม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ทั้งสัตว์ครึ่งบกครึ่งน้ำ สัตว์ปีก เช่น นกเงือก นกกาฮัง นกหว้า เป็นต้น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สัตว์เลี้ยงลูกด้วยนม เช่น กวาง เสือ   สมเสร็จ กระจง เลียงผา เม่น เก้ง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ชะนี  ลิง ค่าง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 xml:space="preserve">บ่าง กระรอก ฯลฯ  และสัตว์เลื้อยคลาน   </w:t>
      </w:r>
    </w:p>
    <w:p w:rsidR="007A1D18" w:rsidRPr="003E56DA" w:rsidRDefault="007A1D18" w:rsidP="007A1D18">
      <w:pPr>
        <w:ind w:firstLine="144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สถานที่ท่องเที่ยว คือ น้ำตกลานหม่อมจุ้ย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อยู่ใน พื้นที่ของหน่วยพิทักษ์ป่าบ้านตะโหมด  อำเภอ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ตะโหมด จังหวัดพัทลุง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น้ำตกไพรวัลย์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อยู่ในพื้นที่ของหน่วยพิทักษ์ป่าบ้านพูด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pacing w:val="-4"/>
          <w:sz w:val="32"/>
          <w:szCs w:val="32"/>
          <w:cs/>
        </w:rPr>
        <w:t>อำเภอกงหรา จังหวัดพัทลุง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น้ำตกโตนแพรทอง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อยู่ในพื้นที่ของหน่วยพิทักษ์ป่าบ้านโตน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อำเภอศรีนครินทร์ จังหวัดพัทลุง</w:t>
      </w:r>
    </w:p>
    <w:p w:rsidR="007A1D18" w:rsidRPr="003E56DA" w:rsidRDefault="007A1D18" w:rsidP="00A11612">
      <w:pPr>
        <w:tabs>
          <w:tab w:val="left" w:pos="1418"/>
        </w:tabs>
        <w:ind w:right="-154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 xml:space="preserve">       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  </w:t>
      </w:r>
      <w:r w:rsidR="009666A0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ab/>
      </w: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</w:rPr>
        <w:t>4</w:t>
      </w:r>
      <w:r w:rsidRPr="003E56DA">
        <w:rPr>
          <w:rFonts w:ascii="TH SarabunIT๙" w:hAnsi="TH SarabunIT๙" w:cs="TH SarabunIT๙"/>
          <w:b/>
          <w:bCs/>
          <w:color w:val="000000" w:themeColor="text1"/>
          <w:spacing w:val="-6"/>
          <w:sz w:val="32"/>
          <w:szCs w:val="32"/>
          <w:cs/>
        </w:rPr>
        <w:t>)  โลมาอิรวดี</w:t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 xml:space="preserve">   พบในพื้นที่เขตห้ามล่าสัตว์ป่าทะเลหลวง  สถานการณ์ความอยู่รอดของโลมา</w:t>
      </w:r>
      <w:r w:rsidR="00A11612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pacing w:val="-6"/>
          <w:sz w:val="32"/>
          <w:szCs w:val="32"/>
          <w:cs/>
        </w:rPr>
        <w:t>อิรวดี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ในประเทศไทยมีแนวโน้มจำนวนลดลง  เนื่องจากลักษณะทางชีววิทยา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หรือพฤติกรรมของโลมาอิรวดี</w:t>
      </w:r>
      <w:r w:rsidR="00A11612">
        <w:rPr>
          <w:rFonts w:ascii="TH SarabunIT๙" w:hAnsi="TH SarabunIT๙" w:cs="TH SarabunIT๙" w:hint="cs"/>
          <w:color w:val="000000" w:themeColor="text1"/>
          <w:sz w:val="32"/>
          <w:szCs w:val="32"/>
          <w:cs/>
        </w:rPr>
        <w:br/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มีความเสี่ยงต่อการสูญพันธุ์สูง เช่นความต้องการพื้นที่อาศัยที่มีลักษณะเฉพาะ หรือการตกลูกเพียงคราวละ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1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ตัว </w:t>
      </w:r>
    </w:p>
    <w:p w:rsidR="00062918" w:rsidRPr="003E56DA" w:rsidRDefault="009666A0" w:rsidP="009666A0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062918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5) หมู่เกาะสี่ </w:t>
      </w:r>
      <w:r w:rsidR="00062918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  <w:t>–</w:t>
      </w:r>
      <w:r w:rsidR="00062918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 xml:space="preserve"> เกาะห้า (เกาะรังนก)</w:t>
      </w:r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 จังหวัดพัทลุงมีรังนกนางแอ่นที่ดีและมีคุณภาพ บริเวณเกาะสี่ </w:t>
      </w:r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–</w:t>
      </w:r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เกาะห้า ตำบลเกาะหมาก อำเภอปากพะยูน จังหวัดพัทลุง มีการสัมปทานเพื่อนำรังนกไปจำหน่ายสภาพธรรมชาติของเกาะสี่ </w:t>
      </w:r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–</w:t>
      </w:r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เกาะห้า สวยงามมากแห่งหนึ่งของจังหวัดพัทลุง แนวโน้มอาจเป็นจุดขายด้านการท่องเที่ยวเชิงอนุรักษ์ที่สำคัญของจังหวัดพัทลุง</w:t>
      </w:r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และเป็นแหล่งท่องเที่ยวทางประวัติศาสตร์ “ตามรอยประพาสสมเด็จพระพุทธเจ้าหลวง</w:t>
      </w:r>
      <w:hyperlink r:id="rId10" w:history="1"/>
      <w:hyperlink r:id="rId11" w:history="1"/>
      <w:hyperlink r:id="rId12" w:history="1"/>
      <w:r w:rsidR="0006291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”</w:t>
      </w:r>
    </w:p>
    <w:p w:rsidR="0097437F" w:rsidRPr="003E56DA" w:rsidRDefault="0097437F" w:rsidP="009666A0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9666A0">
      <w:pPr>
        <w:tabs>
          <w:tab w:val="left" w:pos="1418"/>
        </w:tabs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</w:p>
    <w:p w:rsidR="0097437F" w:rsidRPr="003E56DA" w:rsidRDefault="0097437F" w:rsidP="004F6529">
      <w:pPr>
        <w:pStyle w:val="afc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415547" w:rsidRPr="003E56DA" w:rsidRDefault="00ED328D" w:rsidP="004F6529">
      <w:pPr>
        <w:pStyle w:val="afc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>
        <w:rPr>
          <w:rFonts w:ascii="TH SarabunIT๙" w:hAnsi="TH SarabunIT๙" w:cs="TH SarabunIT๙"/>
          <w:b/>
          <w:bCs/>
          <w:noProof/>
          <w:color w:val="000000" w:themeColor="text1"/>
          <w:sz w:val="32"/>
          <w:szCs w:val="32"/>
        </w:rPr>
        <w:lastRenderedPageBreak/>
        <w:pict>
          <v:roundrect id="_x0000_s1377" style="position:absolute;margin-left:92.45pt;margin-top:12.75pt;width:253.35pt;height:55.3pt;z-index:-251643392" arcsize="10923f" strokecolor="#1c1a10" strokeweight="1pt">
            <v:fill color2="#999" focusposition="1" focussize="" focus="100%" type="gradient"/>
            <v:shadow on="t" type="perspective" color="#7f7f7f" opacity=".5" offset="1pt" offset2="-3pt"/>
          </v:roundrect>
        </w:pict>
      </w:r>
    </w:p>
    <w:p w:rsidR="00415547" w:rsidRPr="003E56DA" w:rsidRDefault="00415547" w:rsidP="004F6529">
      <w:pPr>
        <w:pStyle w:val="afc"/>
        <w:jc w:val="center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สรุปผลการดำเนินงานตามแผนพัฒนาจังหวัด</w:t>
      </w:r>
    </w:p>
    <w:p w:rsidR="00415547" w:rsidRPr="003E56DA" w:rsidRDefault="00415547" w:rsidP="00415547">
      <w:pPr>
        <w:pStyle w:val="afc"/>
        <w:jc w:val="center"/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(พ.ศ. 255</w:t>
      </w:r>
      <w:r w:rsidR="0085591C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  <w:t>7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 xml:space="preserve"> – 255</w:t>
      </w:r>
      <w:r w:rsidR="0085591C"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8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36"/>
          <w:szCs w:val="36"/>
          <w:cs/>
        </w:rPr>
        <w:t>)</w:t>
      </w:r>
    </w:p>
    <w:p w:rsidR="00415547" w:rsidRPr="003E56DA" w:rsidRDefault="00415547" w:rsidP="00415547">
      <w:pPr>
        <w:pStyle w:val="afc"/>
        <w:jc w:val="center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415547" w:rsidRPr="003E56DA" w:rsidRDefault="00415547" w:rsidP="0097437F">
      <w:pPr>
        <w:pStyle w:val="afc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  <w:t>ตามที่จังหวัดได้รับการจัดสรรงบประมาณดำเนินโครงการตามแผนพัฒนาจังหวัด/แผนปฏิบัติราชการประจำปีงบประมาณ พ.ศ. 255</w:t>
      </w:r>
      <w:r w:rsidR="0085591C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7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– 255</w:t>
      </w:r>
      <w:r w:rsidR="0085591C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8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สรุปผลการดำเนินงาน ดังนี้</w:t>
      </w:r>
    </w:p>
    <w:p w:rsidR="00415547" w:rsidRPr="003E56DA" w:rsidRDefault="00415547" w:rsidP="0097437F">
      <w:pPr>
        <w:pStyle w:val="afc"/>
        <w:numPr>
          <w:ilvl w:val="0"/>
          <w:numId w:val="2"/>
        </w:numPr>
        <w:spacing w:before="120"/>
        <w:ind w:left="1077" w:hanging="357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ด้านเศรษฐกิจ</w:t>
      </w:r>
    </w:p>
    <w:p w:rsidR="00415547" w:rsidRPr="003E56DA" w:rsidRDefault="00415547" w:rsidP="0094072B">
      <w:pPr>
        <w:pStyle w:val="afc"/>
        <w:numPr>
          <w:ilvl w:val="1"/>
          <w:numId w:val="2"/>
        </w:numPr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เพิ่มมูลค่า ปริมาณ และคุณภาพผลผลิตด้านการเกษตร</w:t>
      </w:r>
    </w:p>
    <w:p w:rsidR="00415547" w:rsidRPr="003E56DA" w:rsidRDefault="00415547" w:rsidP="00415547">
      <w:pPr>
        <w:pStyle w:val="afc"/>
        <w:ind w:left="1485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ประเด็นยุทธศาสตร์ของจังหวัดพัทลุง คือ การเพิ่มขีดความสามารถภาคการเกษตร จังหวัด</w:t>
      </w:r>
    </w:p>
    <w:p w:rsidR="00415547" w:rsidRPr="003E56DA" w:rsidRDefault="00415547" w:rsidP="00415547">
      <w:pPr>
        <w:pStyle w:val="afc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ได้ส่งเสริมและพัฒนาการผลิตด้านการเกษตร โดยเฉพาะการผลิตข้าวพันธุ์ดีและข้าวคุณภาพ สนับสนุน                  ให้เกษตรกรใช้ปุ๋ยอินทรีย์คุณภาพสูงอย่างต่อเนื่อง ทำให้ผลผลิตมีคุณภาพได้มาตรฐาน ปริมาณการผลิตต่อไร่และราคาสูงขึ้น นอกจากนี้ได้ส่งเสริมให้เกษตรกรผลิตข้าวสังข์หยดเมืองพัทลุง ซึ่งได้รับการขึ้นทะเบียนสิ่งบ่งชี้ทางภูมิศาสตร์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Geographical Indication : G</w:t>
      </w:r>
      <w:r w:rsidR="00A86525"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>I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เมื่อปี พ.ศ. 2549 รวมทั้งส่งเสริมให้มีการพัฒนาเพื่อเพิ่มมูลค่าผลิตภัณฑ์จากข้าว ได้แก่ น้ำข้าวกล้องงอก ข้าวกล้องงอกอบแห้ง การสกัดน้ำมันรำข้าวสังข์หยด                  ผลิตแป้งข้าวสังข์หยด และพืชเศรษฐกิจสำคัญอีกชนิดหนึ่ง คือ ยางพารา จังหวัดได้สนับสนุนให้มีศูนย์รวม              น้ำยางจังหวัดพัทลุง เพื่อเป็นแหล่งรวบรวมและรับซื้อน้ำยางสดจากเกษตรกร ซึ่งสามารถกำหนดราคาซื้อขายได้ สามารถแก้ไขปัญหาการกดราคาจากพ่อค้าคนกลาง ส่วนด้านปศุสัตว์ส่งเสริมให้เกษตรกรทุกหมู่บ้านเลี้ยงสัตว์เศรษฐกิจควบคู่กับการทำการเกษตร </w:t>
      </w:r>
      <w:r w:rsidR="009A096B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จัดตั้งศูนย์เรียนรู้ต้นแบบ เพื่อประสานงานและเป็นแหล่งเรียนรู้อำเภอละ 1 ศูนย์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รวมทั้งส่งเสริมผลิตภัณฑ์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</w:rPr>
        <w:t xml:space="preserve">OTOP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ให้มีคุณภาพเพื่อเพิ่มมูลค่า และขณะเดียวกันก็ได้ส่งเสริมวิสาหกิจชุมชน และสนับสนุนการเรียนรู้ด้านเศรษฐกิจพอเพียง โดยการบริหารจัดการฟาร์มตัวอย่างตาม             แนวพระราชดำริจังหวัดพัทลุง เพื่อให้เป็นแหล่งเรียนรู้แก่เกษตรกรและผู้สนใจทั่วไป</w:t>
      </w:r>
    </w:p>
    <w:p w:rsidR="00415547" w:rsidRPr="003E56DA" w:rsidRDefault="00415547" w:rsidP="0094072B">
      <w:pPr>
        <w:pStyle w:val="afc"/>
        <w:numPr>
          <w:ilvl w:val="1"/>
          <w:numId w:val="2"/>
        </w:num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ด้านการพัฒนาโครงสร้างพื้นฐาน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ได้ดำเนินการซ่อมแซม ปรับปรุงถนนเพื่อความสะดวกใน</w:t>
      </w:r>
    </w:p>
    <w:p w:rsidR="00415547" w:rsidRPr="003E56DA" w:rsidRDefault="00415547" w:rsidP="00415547">
      <w:pPr>
        <w:pStyle w:val="afc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การคมนาคมและขนส่งสินค้าด้านการเกษตรของราษฎรในพื้นที่ และเชื่อมโยงไปยังแหล่งท่องเที่ยวต่างๆ ในจังหวัด ทำให้ราษฎรผู้สัญจรไปมาและนักท่องเที่ยวได้รับความสะดวก ปลอดภัยในการใช้รถใช้ถนน นอกจากนี้ได้ปรับปรุง พัฒนา และขุดลอกแหล่งน้ำ รวมทั้งได้ก่อสร้างสถานีสูบน้ำด้วยไฟฟ้าเพื่อแก้ปัญหาการขาดแคลนน้ำเพื่อการเกษตรในพื้นที่ และในส่วนของน้ำเพื่อการอุปโภคบริโภค ได้ก่อสร้างระบบประปาภูเขา                      ทำให้ราษฎรมีน้ำเพื่อการอุปโภค บริโภค ที่สะอาดและเพียงพอ</w:t>
      </w:r>
    </w:p>
    <w:p w:rsidR="00415547" w:rsidRPr="003E56DA" w:rsidRDefault="00415547" w:rsidP="0094072B">
      <w:pPr>
        <w:pStyle w:val="afc"/>
        <w:numPr>
          <w:ilvl w:val="1"/>
          <w:numId w:val="2"/>
        </w:num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ด้านการท่องเที่ยว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ส่งเสริมและพัฒนาแหล่งท่องเที่ยวทางธรรมชาติ โบราณสถาน และ</w:t>
      </w:r>
    </w:p>
    <w:p w:rsidR="00415547" w:rsidRPr="003E56DA" w:rsidRDefault="00415547" w:rsidP="00415547">
      <w:pPr>
        <w:pStyle w:val="afc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วัฒนธรรม ได้แก่ หมู่เกาะสี่ เกาะห้า อุทยานแห่งชาติเขาปู่-เขาย่า แหล่งท่องเที่ยวทะเลพระ (แอ่งน้ำลึกขนาดใหญ่) ตลาดน้ำถ้ำน้ำเย็น วัดเก่าปากพล วัดเขียนบางแก้ว  รวมทั้งประชาสัมพันธ์เทศกาลงานท่องเที่ยวประจำปีที่สำคัญ ได้แก่ งานเทศกาลล่องเรือแลนกทะเลน้อย ซึ่งเป็นสถานทีท่องเที่ยวทางธรรมชาติที่มีชื่อเสียงของจังหวัดพัทลุง ทำให้เป็นที่รู้จักของนักท่องเที่ยวอย่างแพร่หลาย มีจำนวนนักท่องเที่ยวเพิ่มขึ้นทุกปี นอกจากนี้ได้ปรับปรุงเส้นทางเข้าสู่แหล่งท่องเที่ยวโบราณสถานเชิงวิชาอาคม ซึ่งเป็นที่รู้จักของบุคคลทั่วไป คือ วัดเขาอ้อ อยู่ในพื้นที่อำเภอควนขนุน และพัฒนาเส้นทางเข้าสู่แหล่งท่องเที่ยวทางธรรมชาติในพื้นที่อำเภอต่างๆ </w:t>
      </w:r>
      <w:r w:rsidR="006313F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รวมทั้งติดตั้งป้ายบอกทิศทางแหล่งท่องเที่ยวเพื่ออำนวยความสะดวกในการเดินทางของผู้ที่มาท่องเที่ยว และในระดับอำเภอให้จัดงานประเพณีหรือวัฒนธรรมหรือจุดเด่นของแต่ละอำเภอ เพื่อส่งเสริมการท่องเที่ยวในระดับพื้นที่ รวมทั้งส่งเสริมการท่องเที่ยวเชิงนุรักษ์ ศาสนา ประเพณี วัฒนธรรม การแสดงศิลปวัฒนธรรม พิธีกรรมมโนราห์โรงครู พิธีกรรมสำนักเขาอ้อ หนังตะลุง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</w:p>
    <w:p w:rsidR="00415547" w:rsidRPr="003E56DA" w:rsidRDefault="00415547" w:rsidP="0094072B">
      <w:pPr>
        <w:pStyle w:val="afc"/>
        <w:numPr>
          <w:ilvl w:val="0"/>
          <w:numId w:val="2"/>
        </w:numPr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 xml:space="preserve">ด้านสังคม </w:t>
      </w:r>
    </w:p>
    <w:p w:rsidR="00415547" w:rsidRPr="003E56DA" w:rsidRDefault="00814FE6" w:rsidP="00814FE6">
      <w:pPr>
        <w:pStyle w:val="afc"/>
        <w:ind w:firstLine="108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ได้ให้ความสำคัญกับ</w:t>
      </w:r>
      <w:r w:rsidR="00415547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กลุ่มผู้ด้อยโอกาส โดยเฉพาะเด็ก/เยาวชน/ผู้ว่างงาน และครอบครัวผู้ด้อยโอกาสได้ส่งเสริมให้การสนับสนุนการประกอบอาชีพตามความต้องการของแต่ละครอบครัว ทำให้มีรายได้เพิ่มขึ้น สามารถช่วยเหลือตนเองได้ในระดับหนึ่ง ไม่เป็นภาระต่อสังคม</w:t>
      </w:r>
    </w:p>
    <w:p w:rsidR="00415547" w:rsidRPr="003E56DA" w:rsidRDefault="00415547" w:rsidP="000C7191">
      <w:pPr>
        <w:pStyle w:val="afc"/>
        <w:ind w:firstLine="108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ด้านสาธารณสุข จังหวัดได้ให้การสนับสนุนในการจัดซื้อเครื่องมือและครุภัณฑ์ด้านการแพทย์</w:t>
      </w:r>
      <w:r w:rsidR="00814FE6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ให้กับโรงพยาบาลประจำจังหวัด และโรงพยาบาลชุมชนอย่างต่อเนื่อง ในปี 2557 ได้ให้การสนับสนุนงบประมาณเพื่อจัดซื้อเครื่องติดตารมสัญญาณชีพจรมารกในครรภ์ เครื่องล้างเครื่องมือ เครื่องตรวจคลื่นหัวใจ เครื่องดึงคอหลัง และในปี 2558 ได้ให้การสนับสนุนจัดซื้อเครื่องฟอกไตเทียม เครื่องช่วยหายใจ เครื่องติดตามการทำงานของหัวใจและสัญญาณชีพ เครื่องกรองอากาศ </w:t>
      </w:r>
      <w:r w:rsidR="000C71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รวมทั้ง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บริการตรวจสุขภาพเคลื่อนที่ ทำให้ประชาชนได้รับบริการที่มีคุณภาพตามเกณฑ์มาตรฐานทั่วถึงทุกพื้นที่</w:t>
      </w:r>
      <w:r w:rsidR="000C71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 </w:t>
      </w: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และในส่วนของหมู่บ้าน/ชุมชน ได้มีการพัฒนาหมู่บ้านเป้าหมายให้เป็นหมู่บ้านลดโรคมะเร็ง โรคความดันโลหิตสูง โรคหัวใจและหลอดเลือด ปรับเปลี่ยนพฤติกรรมลดพุง ลดโรค</w:t>
      </w:r>
    </w:p>
    <w:p w:rsidR="00415547" w:rsidRPr="003E56DA" w:rsidRDefault="00415547" w:rsidP="00415547">
      <w:pPr>
        <w:pStyle w:val="afc"/>
        <w:ind w:left="108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สำหรับปัญหาการแพร่ระบาดของยาเสพติด มีการจัดตั้งจุดเฝ้าระวังประจำหมู่บ้าน/ชุมชน จัดให้</w:t>
      </w:r>
    </w:p>
    <w:p w:rsidR="00415547" w:rsidRPr="003E56DA" w:rsidRDefault="00415547" w:rsidP="00415547">
      <w:pPr>
        <w:pStyle w:val="afc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มีค่ายบำบัดรักษาผู้เสพ/ผู้ติดยา และในส่วนด้านการป้องกัน ได้จัดตั้งและอบรมพลังอาสาประชาชนให้มีความรู้ สามารถดูแลและปกป้องหมู่บ้าน/ชุมชนตนเอง ซึ่งในการดำเนินการได้รับความร่วมมือจากทุกภาคส่วน                 เป็นอย่างดี ทำให้ปัญหายาเสพติดในพื้นที่จังหวัดพัทลุงลดลง</w:t>
      </w:r>
    </w:p>
    <w:p w:rsidR="00415547" w:rsidRPr="003E56DA" w:rsidRDefault="00415547" w:rsidP="0094072B">
      <w:pPr>
        <w:pStyle w:val="afc"/>
        <w:numPr>
          <w:ilvl w:val="0"/>
          <w:numId w:val="2"/>
        </w:numPr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ด้านการจัดการทรัพยากรธรรมชาติและสิ่งแวดล้อม</w:t>
      </w:r>
    </w:p>
    <w:p w:rsidR="00415547" w:rsidRPr="003E56DA" w:rsidRDefault="00415547" w:rsidP="00415547">
      <w:pPr>
        <w:pStyle w:val="afc"/>
        <w:ind w:left="1080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จังหวัดได้เล็งเห็นและให้ความสำคัญในเรื่องการบริหารจัดการทรัพยากรธรรมชาติและสิ่งแวดล้อม </w:t>
      </w:r>
    </w:p>
    <w:p w:rsidR="00415547" w:rsidRPr="003E56DA" w:rsidRDefault="00415547" w:rsidP="00415547">
      <w:pPr>
        <w:pStyle w:val="afc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 xml:space="preserve">ทั้งในเรื่องการอนุรักษ์ ฟื้นฟู ทรัพยากรป่าไม้ พื้นที่ต้นน้ำลำธาร </w:t>
      </w:r>
      <w:r w:rsidR="000C7191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ในปีที่ผ่านมา</w:t>
      </w:r>
      <w:r w:rsidR="00100B28"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>ได้ดำเนินการปลุกป่าพื้นที่ต้นน้ำ พื้นที่ปลายน้ำ พื้นที่ป่าชายเลน รวมทั้งสำรวจพื้นที่ป่า จัดทำแนวเขตป้องกันการบุกรุก ก่อสร้างแนวป้องกันวัชพืชในเขตห้ามล่าสัตว์ป่าทะเลน้อย รวมทั้งการขุดลอกวัชพืชในแม่น้ำลำคลอง เพื่อมิให้ลำคลองตื่นเขิน</w:t>
      </w:r>
    </w:p>
    <w:p w:rsidR="00100B28" w:rsidRPr="003E56DA" w:rsidRDefault="00100B28" w:rsidP="00415547">
      <w:pPr>
        <w:pStyle w:val="afc"/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</w:p>
    <w:p w:rsidR="007A1D18" w:rsidRPr="003E56DA" w:rsidRDefault="007A1D18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97437F" w:rsidRPr="003E56DA" w:rsidRDefault="0097437F" w:rsidP="007A1D18">
      <w:pPr>
        <w:tabs>
          <w:tab w:val="left" w:pos="540"/>
        </w:tabs>
        <w:spacing w:before="240"/>
        <w:ind w:right="28"/>
        <w:rPr>
          <w:rFonts w:ascii="TH SarabunIT๙" w:hAnsi="TH SarabunIT๙" w:cs="TH SarabunIT๙"/>
          <w:color w:val="000000" w:themeColor="text1"/>
          <w:sz w:val="36"/>
          <w:szCs w:val="36"/>
        </w:rPr>
      </w:pPr>
    </w:p>
    <w:p w:rsidR="00EB1AC1" w:rsidRPr="003E56DA" w:rsidRDefault="00A86525" w:rsidP="00CF0B6C">
      <w:pPr>
        <w:tabs>
          <w:tab w:val="left" w:pos="1122"/>
          <w:tab w:val="left" w:pos="1309"/>
          <w:tab w:val="left" w:pos="1843"/>
          <w:tab w:val="left" w:pos="2057"/>
          <w:tab w:val="left" w:pos="2244"/>
        </w:tabs>
        <w:spacing w:before="240"/>
        <w:jc w:val="center"/>
        <w:rPr>
          <w:rFonts w:ascii="TH SarabunIT๙" w:hAnsi="TH SarabunIT๙" w:cs="TH SarabunIT๙"/>
          <w:b/>
          <w:bCs/>
          <w:color w:val="000000" w:themeColor="text1"/>
          <w:sz w:val="40"/>
          <w:szCs w:val="40"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40"/>
          <w:szCs w:val="40"/>
          <w:cs/>
        </w:rPr>
        <w:lastRenderedPageBreak/>
        <w:t>งบประมาณที่ได้รับการจัดสรรปี พ.ศ. 255</w:t>
      </w:r>
      <w:r w:rsidR="005731F4" w:rsidRPr="003E56DA">
        <w:rPr>
          <w:rFonts w:ascii="TH SarabunIT๙" w:hAnsi="TH SarabunIT๙" w:cs="TH SarabunIT๙"/>
          <w:b/>
          <w:bCs/>
          <w:color w:val="000000" w:themeColor="text1"/>
          <w:sz w:val="40"/>
          <w:szCs w:val="40"/>
          <w:cs/>
        </w:rPr>
        <w:t>7</w:t>
      </w:r>
      <w:r w:rsidRPr="003E56DA">
        <w:rPr>
          <w:rFonts w:ascii="TH SarabunIT๙" w:hAnsi="TH SarabunIT๙" w:cs="TH SarabunIT๙"/>
          <w:b/>
          <w:bCs/>
          <w:color w:val="000000" w:themeColor="text1"/>
          <w:sz w:val="40"/>
          <w:szCs w:val="40"/>
          <w:cs/>
        </w:rPr>
        <w:t xml:space="preserve"> - 255</w:t>
      </w:r>
      <w:r w:rsidR="005731F4" w:rsidRPr="003E56DA">
        <w:rPr>
          <w:rFonts w:ascii="TH SarabunIT๙" w:hAnsi="TH SarabunIT๙" w:cs="TH SarabunIT๙"/>
          <w:b/>
          <w:bCs/>
          <w:color w:val="000000" w:themeColor="text1"/>
          <w:sz w:val="40"/>
          <w:szCs w:val="40"/>
          <w:cs/>
        </w:rPr>
        <w:t>8</w:t>
      </w:r>
    </w:p>
    <w:p w:rsidR="00EB1AC1" w:rsidRPr="003E56DA" w:rsidRDefault="00A86525" w:rsidP="009C0C59">
      <w:pPr>
        <w:spacing w:after="12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1.  งบประมาณรายจ่ายประจำปีงบประมาณ พ.ศ. 255</w:t>
      </w:r>
      <w:r w:rsidR="005731F4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7</w:t>
      </w:r>
    </w:p>
    <w:p w:rsidR="00803A29" w:rsidRPr="003E56DA" w:rsidRDefault="00EE22D2" w:rsidP="00EE22D2">
      <w:pPr>
        <w:spacing w:after="12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  <w:r w:rsidRPr="003E56DA">
        <w:rPr>
          <w:rFonts w:ascii="TH SarabunIT๙" w:hAnsi="TH SarabunIT๙" w:cs="TH SarabunIT๙"/>
          <w:b/>
          <w:bCs/>
          <w:sz w:val="32"/>
          <w:szCs w:val="32"/>
          <w:cs/>
        </w:rPr>
        <w:tab/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จังหวัดพัทลุงได้รับการพิจารณาจัดสรรงบประมาณ ดำเนินโครงการตามแผนปฏิบัติราชการ ประจำปีงบประมาณ พ.ศ.2557 จำนวน 8 โครงการ งบประมาณ </w:t>
      </w:r>
      <w:r w:rsidRPr="003E56DA">
        <w:rPr>
          <w:rFonts w:ascii="TH SarabunIT๙" w:hAnsi="TH SarabunIT๙" w:cs="TH SarabunIT๙"/>
          <w:sz w:val="32"/>
          <w:szCs w:val="32"/>
        </w:rPr>
        <w:t xml:space="preserve">123,037,000 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บาท และงบบริหารงานจังหวัดแบบบูรณาการ จำนวน </w:t>
      </w:r>
      <w:r w:rsidRPr="003E56DA">
        <w:rPr>
          <w:rFonts w:ascii="TH SarabunIT๙" w:hAnsi="TH SarabunIT๙" w:cs="TH SarabunIT๙"/>
          <w:sz w:val="32"/>
          <w:szCs w:val="32"/>
        </w:rPr>
        <w:t xml:space="preserve">9,000,000 </w:t>
      </w:r>
      <w:r w:rsidRPr="003E56DA">
        <w:rPr>
          <w:rFonts w:ascii="TH SarabunIT๙" w:hAnsi="TH SarabunIT๙" w:cs="TH SarabunIT๙"/>
          <w:sz w:val="32"/>
          <w:szCs w:val="32"/>
          <w:cs/>
        </w:rPr>
        <w:t xml:space="preserve">บาท รวมทั้งสิ้น </w:t>
      </w:r>
      <w:r w:rsidRPr="003E56DA">
        <w:rPr>
          <w:rFonts w:ascii="TH SarabunIT๙" w:hAnsi="TH SarabunIT๙" w:cs="TH SarabunIT๙"/>
          <w:sz w:val="32"/>
          <w:szCs w:val="32"/>
        </w:rPr>
        <w:t xml:space="preserve">132,037,000 </w:t>
      </w:r>
      <w:r w:rsidRPr="003E56DA">
        <w:rPr>
          <w:rFonts w:ascii="TH SarabunIT๙" w:hAnsi="TH SarabunIT๙" w:cs="TH SarabunIT๙"/>
          <w:sz w:val="32"/>
          <w:szCs w:val="32"/>
          <w:cs/>
        </w:rPr>
        <w:t>บาท</w:t>
      </w:r>
    </w:p>
    <w:tbl>
      <w:tblPr>
        <w:tblStyle w:val="a3"/>
        <w:tblpPr w:leftFromText="180" w:rightFromText="180" w:vertAnchor="text" w:horzAnchor="margin" w:tblpXSpec="center" w:tblpY="215"/>
        <w:tblW w:w="10031" w:type="dxa"/>
        <w:tblLook w:val="04A0"/>
      </w:tblPr>
      <w:tblGrid>
        <w:gridCol w:w="5495"/>
        <w:gridCol w:w="2268"/>
        <w:gridCol w:w="2268"/>
      </w:tblGrid>
      <w:tr w:rsidR="009C0C59" w:rsidRPr="003E56DA" w:rsidTr="009C0C59">
        <w:trPr>
          <w:trHeight w:val="331"/>
        </w:trPr>
        <w:tc>
          <w:tcPr>
            <w:tcW w:w="5495" w:type="dxa"/>
            <w:tcBorders>
              <w:bottom w:val="single" w:sz="2" w:space="0" w:color="auto"/>
            </w:tcBorders>
            <w:shd w:val="clear" w:color="auto" w:fill="DDD9C3" w:themeFill="background2" w:themeFillShade="E6"/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ประเด็นยุทธศาสตร์/โครงการ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DDD9C3" w:themeFill="background2" w:themeFillShade="E6"/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งบประมาณที่ได้รับ </w:t>
            </w:r>
          </w:p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(บาท)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DDD9C3" w:themeFill="background2" w:themeFillShade="E6"/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หน่วยดำเนินการ</w:t>
            </w:r>
          </w:p>
        </w:tc>
      </w:tr>
      <w:tr w:rsidR="009C0C59" w:rsidRPr="003E56DA" w:rsidTr="009C0C59">
        <w:trPr>
          <w:trHeight w:val="312"/>
        </w:trPr>
        <w:tc>
          <w:tcPr>
            <w:tcW w:w="10031" w:type="dxa"/>
            <w:gridSpan w:val="3"/>
            <w:tcBorders>
              <w:left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ประเด็นยุทธศาสตร์ที่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 xml:space="preserve">1 : 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การเพิ่มขีดความสามารถภาคเกษตร อุตสาหกรรมต่อเนื่องจากการเกษตร และผลิตภัณฑ์ชุมชนและท้องถิ่น</w:t>
            </w: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top w:val="single" w:sz="2" w:space="0" w:color="auto"/>
              <w:bottom w:val="dotted" w:sz="4" w:space="0" w:color="auto"/>
            </w:tcBorders>
            <w:vAlign w:val="center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แผนงาน/โครงการ</w:t>
            </w: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</w:tr>
      <w:tr w:rsidR="009C0C59" w:rsidRPr="003E56DA" w:rsidTr="009C0C59">
        <w:trPr>
          <w:trHeight w:val="347"/>
        </w:trPr>
        <w:tc>
          <w:tcPr>
            <w:tcW w:w="5495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 xml:space="preserve">1. 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โครงการพัฒนาการเกษตรขับเคลื่อนเศรษฐกิจเข้มแข็ง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40,629,600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สนง.ปศุสัตว์ฯ</w:t>
            </w:r>
          </w:p>
        </w:tc>
      </w:tr>
      <w:tr w:rsidR="009C0C59" w:rsidRPr="003E56DA" w:rsidTr="009C0C59">
        <w:trPr>
          <w:trHeight w:val="347"/>
        </w:trPr>
        <w:tc>
          <w:tcPr>
            <w:tcW w:w="5495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pacing w:val="-10"/>
                <w:sz w:val="28"/>
              </w:rPr>
              <w:t xml:space="preserve">2. </w:t>
            </w:r>
            <w:r w:rsidRPr="003E56DA">
              <w:rPr>
                <w:rFonts w:ascii="TH SarabunIT๙" w:hAnsi="TH SarabunIT๙" w:cs="TH SarabunIT๙"/>
                <w:spacing w:val="-10"/>
                <w:sz w:val="28"/>
                <w:cs/>
              </w:rPr>
              <w:t>โครงการเกษตรเพื่อความมั่นคงทางอาหารและการพึ่งพาตนเองอย่างยั่งยืน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20,000,000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สนง.เกษตรฯ</w:t>
            </w: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top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 xml:space="preserve">3. 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โครงการพัฒนาระบบบริหารจัดการเกษตรสู่มาตรฐานสากล</w:t>
            </w:r>
          </w:p>
        </w:tc>
        <w:tc>
          <w:tcPr>
            <w:tcW w:w="2268" w:type="dxa"/>
            <w:tcBorders>
              <w:top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11,000,000</w:t>
            </w:r>
          </w:p>
        </w:tc>
        <w:tc>
          <w:tcPr>
            <w:tcW w:w="2268" w:type="dxa"/>
            <w:tcBorders>
              <w:top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สน.เกษตรและสหกรณ์</w:t>
            </w: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EEECE1" w:themeFill="background2"/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71,629,600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EEECE1" w:themeFill="background2"/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9C0C59" w:rsidRPr="003E56DA" w:rsidTr="009C0C59">
        <w:trPr>
          <w:trHeight w:val="331"/>
        </w:trPr>
        <w:tc>
          <w:tcPr>
            <w:tcW w:w="1003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ประเด็นยุทธศาสตร์ที่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 xml:space="preserve">2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 xml:space="preserve">:  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การพัฒนาอุตสาหกรรมการท่องเที่ยวเชิงอนุรักษ์แบบครบวงจร</w:t>
            </w: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 w:hint="cs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แผนงาน/โครงการ</w:t>
            </w: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top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1.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โครงการพัฒนาอุตสาหกรรมการท่องเที่ยวเชิงอนุรักษ์เข้มแข็ง</w:t>
            </w:r>
            <w:r w:rsidRPr="003E56DA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เพื่อเข้าสู่ประชาคมอาเซียน</w:t>
            </w:r>
          </w:p>
        </w:tc>
        <w:tc>
          <w:tcPr>
            <w:tcW w:w="2268" w:type="dxa"/>
            <w:tcBorders>
              <w:top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25,000,000</w:t>
            </w:r>
          </w:p>
        </w:tc>
        <w:tc>
          <w:tcPr>
            <w:tcW w:w="2268" w:type="dxa"/>
            <w:tcBorders>
              <w:top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สนง.การท่องเที่ยวฯ</w:t>
            </w: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EEECE1" w:themeFill="background2"/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25,000,000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9C0C59" w:rsidRPr="003E56DA" w:rsidTr="009C0C59">
        <w:trPr>
          <w:trHeight w:val="331"/>
        </w:trPr>
        <w:tc>
          <w:tcPr>
            <w:tcW w:w="1003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ประเด็นยุทธศาสตร์ที่ 3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การพัฒนาคนและสังคมให้มีคุณภาพ</w:t>
            </w: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แผนงาน/โครงการ</w:t>
            </w: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  <w:right w:val="single" w:sz="2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 xml:space="preserve">1. 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 xml:space="preserve">โครงการเสริมสร้างชุมชนเข้มแข็งปี </w:t>
            </w:r>
            <w:r w:rsidRPr="003E56DA">
              <w:rPr>
                <w:rFonts w:ascii="TH SarabunIT๙" w:hAnsi="TH SarabunIT๙" w:cs="TH SarabunIT๙"/>
                <w:sz w:val="28"/>
              </w:rPr>
              <w:t>2557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5,070,000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สนง.สาธารณสุขฯ</w:t>
            </w:r>
          </w:p>
        </w:tc>
      </w:tr>
      <w:tr w:rsidR="009C0C59" w:rsidRPr="003E56DA" w:rsidTr="009C0C59">
        <w:trPr>
          <w:trHeight w:val="445"/>
        </w:trPr>
        <w:tc>
          <w:tcPr>
            <w:tcW w:w="5495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 xml:space="preserve">2. 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โครงการเมืองคุณธรรม เมืองวัฒนธรรมเข้มแข็งยั่งยืน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10,000,000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pacing w:val="-4"/>
                <w:sz w:val="28"/>
              </w:rPr>
            </w:pPr>
            <w:r w:rsidRPr="003E56DA">
              <w:rPr>
                <w:rFonts w:ascii="TH SarabunIT๙" w:hAnsi="TH SarabunIT๙" w:cs="TH SarabunIT๙"/>
                <w:spacing w:val="-4"/>
                <w:sz w:val="28"/>
                <w:cs/>
              </w:rPr>
              <w:t>สนง.โยธาธิการและผังเมืองฯ</w:t>
            </w:r>
          </w:p>
        </w:tc>
      </w:tr>
      <w:tr w:rsidR="009C0C59" w:rsidRPr="003E56DA" w:rsidTr="009C0C59">
        <w:trPr>
          <w:trHeight w:val="409"/>
        </w:trPr>
        <w:tc>
          <w:tcPr>
            <w:tcW w:w="5495" w:type="dxa"/>
            <w:tcBorders>
              <w:top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3. โครงการยกระดับคุณภาพชีวิต เตรียมคนคุณภาพสู่ประชาคมอาเซียน</w:t>
            </w:r>
          </w:p>
        </w:tc>
        <w:tc>
          <w:tcPr>
            <w:tcW w:w="2268" w:type="dxa"/>
            <w:tcBorders>
              <w:top w:val="dotted" w:sz="4" w:space="0" w:color="auto"/>
            </w:tcBorders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4,930,000</w:t>
            </w:r>
          </w:p>
        </w:tc>
        <w:tc>
          <w:tcPr>
            <w:tcW w:w="2268" w:type="dxa"/>
            <w:tcBorders>
              <w:top w:val="dotted" w:sz="4" w:space="0" w:color="auto"/>
            </w:tcBorders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สนง.พัฒนาสังคมฯ</w:t>
            </w:r>
          </w:p>
        </w:tc>
      </w:tr>
      <w:tr w:rsidR="009C0C59" w:rsidRPr="003E56DA" w:rsidTr="009C0C59">
        <w:trPr>
          <w:trHeight w:val="331"/>
        </w:trPr>
        <w:tc>
          <w:tcPr>
            <w:tcW w:w="5495" w:type="dxa"/>
            <w:tcBorders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รวม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EEECE1" w:themeFill="background2"/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20,000,000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</w:p>
        </w:tc>
      </w:tr>
      <w:tr w:rsidR="009C0C59" w:rsidRPr="003E56DA" w:rsidTr="009C0C59">
        <w:trPr>
          <w:trHeight w:val="331"/>
        </w:trPr>
        <w:tc>
          <w:tcPr>
            <w:tcW w:w="1003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ประเด็นยุทธศาสตร์ที่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 xml:space="preserve">4 :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การจัดการทรัพยากรธรรมชาติและสิ่งแวดล้อมที่ยั่งยืน</w:t>
            </w:r>
          </w:p>
        </w:tc>
      </w:tr>
      <w:tr w:rsidR="009C0C59" w:rsidRPr="003E56DA" w:rsidTr="009C0C59">
        <w:trPr>
          <w:trHeight w:val="156"/>
        </w:trPr>
        <w:tc>
          <w:tcPr>
            <w:tcW w:w="10031" w:type="dxa"/>
            <w:gridSpan w:val="3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แผนงาน/โครงการ</w:t>
            </w:r>
          </w:p>
        </w:tc>
      </w:tr>
      <w:tr w:rsidR="009C0C59" w:rsidRPr="003E56DA" w:rsidTr="009C0C59">
        <w:trPr>
          <w:trHeight w:val="156"/>
        </w:trPr>
        <w:tc>
          <w:tcPr>
            <w:tcW w:w="5495" w:type="dxa"/>
            <w:tcBorders>
              <w:top w:val="dotted" w:sz="4" w:space="0" w:color="auto"/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(ไม่ได้รับความเห็นชอบ)</w:t>
            </w:r>
          </w:p>
        </w:tc>
        <w:tc>
          <w:tcPr>
            <w:tcW w:w="2268" w:type="dxa"/>
            <w:tcBorders>
              <w:top w:val="dotted" w:sz="4" w:space="0" w:color="auto"/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-</w:t>
            </w:r>
          </w:p>
        </w:tc>
        <w:tc>
          <w:tcPr>
            <w:tcW w:w="2268" w:type="dxa"/>
            <w:tcBorders>
              <w:top w:val="dotted" w:sz="4" w:space="0" w:color="auto"/>
              <w:bottom w:val="single" w:sz="2" w:space="0" w:color="auto"/>
            </w:tcBorders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-</w:t>
            </w:r>
          </w:p>
        </w:tc>
      </w:tr>
      <w:tr w:rsidR="009C0C59" w:rsidRPr="003E56DA" w:rsidTr="009C0C59">
        <w:trPr>
          <w:trHeight w:val="156"/>
        </w:trPr>
        <w:tc>
          <w:tcPr>
            <w:tcW w:w="1003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EECE1" w:themeFill="background2"/>
            <w:vAlign w:val="center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ประเด็นยุทธศาสตร์ที่ 5 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:</w:t>
            </w: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 xml:space="preserve"> เสริมสร้างความมั่นคงและการบริหารกิจการบ้านเมืองที่ดี</w:t>
            </w:r>
          </w:p>
        </w:tc>
      </w:tr>
      <w:tr w:rsidR="009C0C59" w:rsidRPr="003E56DA" w:rsidTr="009C0C59">
        <w:trPr>
          <w:trHeight w:val="156"/>
        </w:trPr>
        <w:tc>
          <w:tcPr>
            <w:tcW w:w="5495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แผนงาน/โครงการ</w:t>
            </w: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2268" w:type="dxa"/>
            <w:tcBorders>
              <w:top w:val="single" w:sz="2" w:space="0" w:color="auto"/>
              <w:bottom w:val="dotted" w:sz="4" w:space="0" w:color="auto"/>
            </w:tcBorders>
            <w:vAlign w:val="center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9C0C59" w:rsidRPr="003E56DA" w:rsidTr="009C0C59">
        <w:trPr>
          <w:trHeight w:val="156"/>
        </w:trPr>
        <w:tc>
          <w:tcPr>
            <w:tcW w:w="5495" w:type="dxa"/>
            <w:tcBorders>
              <w:top w:val="dotted" w:sz="4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๑. โครงการส่งเสริมการนำผู้เสพ</w:t>
            </w:r>
            <w:r w:rsidRPr="003E56DA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t>ผู้ติดยาเสพติดเข้าสู่กระบวนการบำบัดรักษา ฟื้นฟู และส่งเสริมอาชีพ</w:t>
            </w:r>
            <w:r w:rsidRPr="003E56DA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2268" w:type="dxa"/>
            <w:tcBorders>
              <w:top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6,407,400</w:t>
            </w:r>
          </w:p>
        </w:tc>
        <w:tc>
          <w:tcPr>
            <w:tcW w:w="2268" w:type="dxa"/>
            <w:tcBorders>
              <w:top w:val="dotted" w:sz="4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ที่ทำการปกครอง</w:t>
            </w:r>
          </w:p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(ศพส.จ.พท.)</w:t>
            </w:r>
          </w:p>
        </w:tc>
      </w:tr>
      <w:tr w:rsidR="009C0C59" w:rsidRPr="003E56DA" w:rsidTr="009C0C59">
        <w:trPr>
          <w:trHeight w:val="156"/>
        </w:trPr>
        <w:tc>
          <w:tcPr>
            <w:tcW w:w="5495" w:type="dxa"/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</w:t>
            </w:r>
          </w:p>
        </w:tc>
        <w:tc>
          <w:tcPr>
            <w:tcW w:w="2268" w:type="dxa"/>
            <w:shd w:val="clear" w:color="auto" w:fill="EEECE1" w:themeFill="background2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6,407,400</w:t>
            </w:r>
          </w:p>
        </w:tc>
        <w:tc>
          <w:tcPr>
            <w:tcW w:w="2268" w:type="dxa"/>
            <w:shd w:val="clear" w:color="auto" w:fill="EEECE1" w:themeFill="background2"/>
            <w:vAlign w:val="center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9C0C59" w:rsidRPr="003E56DA" w:rsidTr="009C0C59">
        <w:trPr>
          <w:trHeight w:val="156"/>
        </w:trPr>
        <w:tc>
          <w:tcPr>
            <w:tcW w:w="5495" w:type="dxa"/>
            <w:shd w:val="clear" w:color="auto" w:fill="DDD9C3" w:themeFill="background2" w:themeFillShade="E6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 8 โครงการ</w:t>
            </w:r>
          </w:p>
        </w:tc>
        <w:tc>
          <w:tcPr>
            <w:tcW w:w="2268" w:type="dxa"/>
            <w:shd w:val="clear" w:color="auto" w:fill="DDD9C3" w:themeFill="background2" w:themeFillShade="E6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123,037,000</w:t>
            </w:r>
          </w:p>
        </w:tc>
        <w:tc>
          <w:tcPr>
            <w:tcW w:w="2268" w:type="dxa"/>
            <w:shd w:val="clear" w:color="auto" w:fill="DDD9C3" w:themeFill="background2" w:themeFillShade="E6"/>
            <w:vAlign w:val="center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9C0C59" w:rsidRPr="003E56DA" w:rsidTr="009C0C59">
        <w:trPr>
          <w:trHeight w:val="156"/>
        </w:trPr>
        <w:tc>
          <w:tcPr>
            <w:tcW w:w="5495" w:type="dxa"/>
            <w:tcBorders>
              <w:bottom w:val="single" w:sz="2" w:space="0" w:color="auto"/>
            </w:tcBorders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- ค่าใช้จ่ายในการบริหารงาน/จังหวัดแบบบูรณาการ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vAlign w:val="center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</w:rPr>
              <w:t>9,000,000</w:t>
            </w:r>
          </w:p>
        </w:tc>
        <w:tc>
          <w:tcPr>
            <w:tcW w:w="2268" w:type="dxa"/>
            <w:tcBorders>
              <w:bottom w:val="single" w:sz="2" w:space="0" w:color="auto"/>
            </w:tcBorders>
            <w:vAlign w:val="center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9C0C59" w:rsidRPr="003E56DA" w:rsidTr="009C0C59">
        <w:trPr>
          <w:trHeight w:val="156"/>
        </w:trPr>
        <w:tc>
          <w:tcPr>
            <w:tcW w:w="54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  <w:cs/>
              </w:rPr>
              <w:t>รวมทั้งสิ้น</w:t>
            </w:r>
          </w:p>
        </w:tc>
        <w:tc>
          <w:tcPr>
            <w:tcW w:w="2268" w:type="dxa"/>
            <w:tcBorders>
              <w:top w:val="single" w:sz="2" w:space="0" w:color="auto"/>
              <w:bottom w:val="single" w:sz="2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C0C59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28"/>
              </w:rPr>
              <w:t>132,037,000</w:t>
            </w:r>
          </w:p>
        </w:tc>
        <w:tc>
          <w:tcPr>
            <w:tcW w:w="226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DD9C3" w:themeFill="background2" w:themeFillShade="E6"/>
            <w:vAlign w:val="center"/>
          </w:tcPr>
          <w:p w:rsidR="009C0C59" w:rsidRPr="003E56DA" w:rsidRDefault="009C0C59" w:rsidP="009C0C59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</w:tbl>
    <w:p w:rsidR="009C0C59" w:rsidRPr="003E56DA" w:rsidRDefault="009C0C59" w:rsidP="00A86525">
      <w:pPr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</w:p>
    <w:p w:rsidR="00AF40E0" w:rsidRPr="003E56DA" w:rsidRDefault="00AF40E0" w:rsidP="00A86525">
      <w:pPr>
        <w:rPr>
          <w:rFonts w:ascii="TH SarabunIT๙" w:hAnsi="TH SarabunIT๙" w:cs="TH SarabunIT๙"/>
          <w:b/>
          <w:bCs/>
          <w:color w:val="000000" w:themeColor="text1"/>
          <w:sz w:val="36"/>
          <w:szCs w:val="36"/>
        </w:rPr>
      </w:pPr>
    </w:p>
    <w:p w:rsidR="00EB1AC1" w:rsidRPr="003E56DA" w:rsidRDefault="00EB1AC1" w:rsidP="00A86525">
      <w:pPr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</w:pPr>
      <w:r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lastRenderedPageBreak/>
        <w:t>งบประมาณรายจ่ายประจำปีงบประมาณ พ.ศ. 255</w:t>
      </w:r>
      <w:r w:rsidR="009C0C59" w:rsidRPr="003E56DA">
        <w:rPr>
          <w:rFonts w:ascii="TH SarabunIT๙" w:hAnsi="TH SarabunIT๙" w:cs="TH SarabunIT๙"/>
          <w:b/>
          <w:bCs/>
          <w:color w:val="000000" w:themeColor="text1"/>
          <w:sz w:val="32"/>
          <w:szCs w:val="32"/>
          <w:cs/>
        </w:rPr>
        <w:t>8</w:t>
      </w:r>
    </w:p>
    <w:p w:rsidR="009C0C59" w:rsidRPr="003E56DA" w:rsidRDefault="00EB1AC1" w:rsidP="009C0C59">
      <w:pPr>
        <w:spacing w:after="12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3E56DA">
        <w:rPr>
          <w:rFonts w:ascii="TH SarabunIT๙" w:hAnsi="TH SarabunIT๙" w:cs="TH SarabunIT๙"/>
          <w:color w:val="000000" w:themeColor="text1"/>
          <w:sz w:val="32"/>
          <w:szCs w:val="32"/>
          <w:cs/>
        </w:rPr>
        <w:tab/>
      </w:r>
      <w:r w:rsidR="009C0C59" w:rsidRPr="003E56DA">
        <w:rPr>
          <w:rFonts w:ascii="TH SarabunIT๙" w:hAnsi="TH SarabunIT๙" w:cs="TH SarabunIT๙"/>
          <w:sz w:val="32"/>
          <w:szCs w:val="32"/>
          <w:cs/>
        </w:rPr>
        <w:t xml:space="preserve">จังหวัดพัทลุงได้รับการพิจารณาจัดสรรงบประมาณ ดำเนินโครงการตามแผนปฏิบัติราชการ ประจำปีงบประมาณ พ.ศ.2558 จำนวน 8 โครงการ งบประมาณ </w:t>
      </w:r>
      <w:r w:rsidR="009C0C59" w:rsidRPr="003E56DA">
        <w:rPr>
          <w:rFonts w:ascii="TH SarabunIT๙" w:hAnsi="TH SarabunIT๙" w:cs="TH SarabunIT๙"/>
          <w:color w:val="000000"/>
          <w:sz w:val="30"/>
          <w:szCs w:val="30"/>
          <w:cs/>
        </w:rPr>
        <w:t>123</w:t>
      </w:r>
      <w:r w:rsidR="009C0C59" w:rsidRPr="003E56DA">
        <w:rPr>
          <w:rFonts w:ascii="TH SarabunIT๙" w:hAnsi="TH SarabunIT๙" w:cs="TH SarabunIT๙"/>
          <w:color w:val="000000"/>
          <w:sz w:val="30"/>
          <w:szCs w:val="30"/>
        </w:rPr>
        <w:t>,037,000</w:t>
      </w:r>
      <w:r w:rsidR="009C0C59" w:rsidRPr="003E56DA">
        <w:rPr>
          <w:rFonts w:ascii="TH SarabunIT๙" w:hAnsi="TH SarabunIT๙" w:cs="TH SarabunIT๙"/>
          <w:sz w:val="32"/>
          <w:szCs w:val="32"/>
        </w:rPr>
        <w:t xml:space="preserve"> </w:t>
      </w:r>
      <w:r w:rsidR="009C0C59" w:rsidRPr="003E56DA">
        <w:rPr>
          <w:rFonts w:ascii="TH SarabunIT๙" w:hAnsi="TH SarabunIT๙" w:cs="TH SarabunIT๙"/>
          <w:sz w:val="32"/>
          <w:szCs w:val="32"/>
          <w:cs/>
        </w:rPr>
        <w:t xml:space="preserve">บาท และงบบริหารงานจังหวัดแบบบูรณาการ จำนวน </w:t>
      </w:r>
      <w:r w:rsidR="009C0C59" w:rsidRPr="003E56DA">
        <w:rPr>
          <w:rFonts w:ascii="TH SarabunIT๙" w:hAnsi="TH SarabunIT๙" w:cs="TH SarabunIT๙"/>
          <w:sz w:val="32"/>
          <w:szCs w:val="32"/>
        </w:rPr>
        <w:t xml:space="preserve">9,000,000 </w:t>
      </w:r>
      <w:r w:rsidR="009C0C59" w:rsidRPr="003E56DA">
        <w:rPr>
          <w:rFonts w:ascii="TH SarabunIT๙" w:hAnsi="TH SarabunIT๙" w:cs="TH SarabunIT๙"/>
          <w:sz w:val="32"/>
          <w:szCs w:val="32"/>
          <w:cs/>
        </w:rPr>
        <w:t xml:space="preserve">บาท รวมทั้งสิ้น </w:t>
      </w:r>
      <w:r w:rsidR="009C0C59" w:rsidRPr="003E56DA">
        <w:rPr>
          <w:rFonts w:ascii="TH SarabunIT๙" w:hAnsi="TH SarabunIT๙" w:cs="TH SarabunIT๙"/>
          <w:sz w:val="32"/>
          <w:szCs w:val="32"/>
        </w:rPr>
        <w:t>130,913,200</w:t>
      </w:r>
      <w:r w:rsidR="009C0C59" w:rsidRPr="003E56DA">
        <w:rPr>
          <w:rFonts w:ascii="TH SarabunIT๙" w:hAnsi="TH SarabunIT๙" w:cs="TH SarabunIT๙"/>
          <w:sz w:val="32"/>
          <w:szCs w:val="32"/>
          <w:cs/>
        </w:rPr>
        <w:t xml:space="preserve"> บาท </w:t>
      </w:r>
    </w:p>
    <w:tbl>
      <w:tblPr>
        <w:tblStyle w:val="a3"/>
        <w:tblW w:w="9464" w:type="dxa"/>
        <w:tblLayout w:type="fixed"/>
        <w:tblLook w:val="04A0"/>
      </w:tblPr>
      <w:tblGrid>
        <w:gridCol w:w="567"/>
        <w:gridCol w:w="5211"/>
        <w:gridCol w:w="1701"/>
        <w:gridCol w:w="1985"/>
      </w:tblGrid>
      <w:tr w:rsidR="009C0C59" w:rsidRPr="003E56DA" w:rsidTr="009C0C59">
        <w:trPr>
          <w:tblHeader/>
        </w:trPr>
        <w:tc>
          <w:tcPr>
            <w:tcW w:w="567" w:type="dxa"/>
            <w:shd w:val="clear" w:color="auto" w:fill="DDD9C3" w:themeFill="background2" w:themeFillShade="E6"/>
            <w:vAlign w:val="center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5211" w:type="dxa"/>
            <w:shd w:val="clear" w:color="auto" w:fill="DDD9C3" w:themeFill="background2" w:themeFillShade="E6"/>
            <w:vAlign w:val="center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กิจกรรม/โครงการ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งบประมาณ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br/>
              <w:t>(บาท)</w:t>
            </w:r>
          </w:p>
        </w:tc>
        <w:tc>
          <w:tcPr>
            <w:tcW w:w="1985" w:type="dxa"/>
            <w:shd w:val="clear" w:color="auto" w:fill="DDD9C3" w:themeFill="background2" w:themeFillShade="E6"/>
            <w:vAlign w:val="center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หน่วยงานรับผิดชอบ</w:t>
            </w:r>
          </w:p>
        </w:tc>
      </w:tr>
      <w:tr w:rsidR="009C0C59" w:rsidRPr="003E56DA" w:rsidTr="009C0C59">
        <w:tc>
          <w:tcPr>
            <w:tcW w:w="9464" w:type="dxa"/>
            <w:gridSpan w:val="4"/>
            <w:shd w:val="clear" w:color="auto" w:fill="EEECE1" w:themeFill="background2"/>
            <w:vAlign w:val="center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ประเด็นยุทธศาสตร์ที่ 1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 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การเพิ่มขีดความสามารถภาคเกษตร อุตสาหกรรมต่อเนื่องจากการเกษตร และผลิตภัณฑ์ชุมชนและท้องถิ่น</w:t>
            </w:r>
          </w:p>
        </w:tc>
      </w:tr>
      <w:tr w:rsidR="009C0C59" w:rsidRPr="003E56DA" w:rsidTr="009C0C59">
        <w:tc>
          <w:tcPr>
            <w:tcW w:w="567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1</w:t>
            </w:r>
          </w:p>
        </w:tc>
        <w:tc>
          <w:tcPr>
            <w:tcW w:w="521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โครงการเกษตรเพื่อความมั่นคงทางอาหารและการพึ่งพาตนเองอย่างยั่งยืน</w:t>
            </w:r>
          </w:p>
        </w:tc>
        <w:tc>
          <w:tcPr>
            <w:tcW w:w="170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pStyle w:val="afc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15</w:t>
            </w: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,493,700</w:t>
            </w:r>
          </w:p>
        </w:tc>
        <w:tc>
          <w:tcPr>
            <w:tcW w:w="1985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pacing w:val="-4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pacing w:val="-4"/>
                <w:sz w:val="28"/>
                <w:cs/>
              </w:rPr>
              <w:t>สนง.ปศุสัตว์ฯ</w:t>
            </w:r>
          </w:p>
        </w:tc>
      </w:tr>
      <w:tr w:rsidR="009C0C59" w:rsidRPr="003E56DA" w:rsidTr="009C0C59"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2</w:t>
            </w:r>
          </w:p>
        </w:tc>
        <w:tc>
          <w:tcPr>
            <w:tcW w:w="5211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spacing w:after="10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โครงการผลผลิตทางการเกษตรขับเคลื่อนเศรษฐกิจเข้มแข็ง</w:t>
            </w:r>
          </w:p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pStyle w:val="afc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40,826,600</w:t>
            </w:r>
          </w:p>
        </w:tc>
        <w:tc>
          <w:tcPr>
            <w:tcW w:w="1985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สนง.สหกรณ์ฯ</w:t>
            </w:r>
          </w:p>
        </w:tc>
      </w:tr>
      <w:tr w:rsidR="009C0C59" w:rsidRPr="003E56DA" w:rsidTr="009C0C59">
        <w:tc>
          <w:tcPr>
            <w:tcW w:w="567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521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spacing w:after="1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รวมทั้งสิ้น</w:t>
            </w:r>
          </w:p>
        </w:tc>
        <w:tc>
          <w:tcPr>
            <w:tcW w:w="170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</w:rPr>
              <w:t>56,320,300</w:t>
            </w:r>
          </w:p>
        </w:tc>
        <w:tc>
          <w:tcPr>
            <w:tcW w:w="1985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9C0C59" w:rsidRPr="003E56DA" w:rsidTr="009C0C59">
        <w:tc>
          <w:tcPr>
            <w:tcW w:w="9464" w:type="dxa"/>
            <w:gridSpan w:val="4"/>
            <w:shd w:val="clear" w:color="auto" w:fill="EEECE1" w:themeFill="background2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ประเด็นยุทธศาสตร์ที่ 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2 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การพัฒนาอุตสาหกรรมการท่องเที่ยวเชิงอนุรักษ์แบบครบวงจร</w:t>
            </w:r>
          </w:p>
        </w:tc>
      </w:tr>
      <w:tr w:rsidR="009C0C59" w:rsidRPr="003E56DA" w:rsidTr="009C0C59">
        <w:tc>
          <w:tcPr>
            <w:tcW w:w="567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3</w:t>
            </w:r>
          </w:p>
        </w:tc>
        <w:tc>
          <w:tcPr>
            <w:tcW w:w="521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โครงการพัฒนาอุตสาหกรรมท่องเที่ยวเชิงอนุรักษ์เข้มแข็งสู่อาเซียน</w:t>
            </w:r>
          </w:p>
        </w:tc>
        <w:tc>
          <w:tcPr>
            <w:tcW w:w="170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color w:val="000000"/>
                <w:sz w:val="32"/>
                <w:szCs w:val="32"/>
              </w:rPr>
              <w:t>28,414,500</w:t>
            </w:r>
          </w:p>
        </w:tc>
        <w:tc>
          <w:tcPr>
            <w:tcW w:w="1985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pacing w:val="-6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pacing w:val="-6"/>
                <w:sz w:val="28"/>
                <w:cs/>
              </w:rPr>
              <w:t>สนง.</w:t>
            </w:r>
            <w:r w:rsidRPr="003E56DA">
              <w:rPr>
                <w:rFonts w:ascii="TH SarabunIT๙" w:hAnsi="TH SarabunIT๙" w:cs="TH SarabunIT๙"/>
                <w:spacing w:val="-6"/>
                <w:sz w:val="28"/>
                <w:cs/>
              </w:rPr>
              <w:br/>
              <w:t>การท่องเที่ยวฯ</w:t>
            </w:r>
          </w:p>
        </w:tc>
      </w:tr>
      <w:tr w:rsidR="009C0C59" w:rsidRPr="003E56DA" w:rsidTr="009C0C59">
        <w:tc>
          <w:tcPr>
            <w:tcW w:w="567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521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รวมทั้งสิ้น</w:t>
            </w:r>
          </w:p>
        </w:tc>
        <w:tc>
          <w:tcPr>
            <w:tcW w:w="170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</w:rPr>
              <w:t>28,414,500</w:t>
            </w:r>
          </w:p>
        </w:tc>
        <w:tc>
          <w:tcPr>
            <w:tcW w:w="1985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9C0C59" w:rsidRPr="003E56DA" w:rsidTr="009C0C59">
        <w:tc>
          <w:tcPr>
            <w:tcW w:w="9464" w:type="dxa"/>
            <w:gridSpan w:val="4"/>
            <w:shd w:val="clear" w:color="auto" w:fill="EEECE1" w:themeFill="background2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ประเด็นยุทธศาสตร์ที่ 3 การพัฒนาคนและสังคมให้มีคุณภาพ</w:t>
            </w:r>
          </w:p>
        </w:tc>
      </w:tr>
      <w:tr w:rsidR="009C0C59" w:rsidRPr="003E56DA" w:rsidTr="009C0C59">
        <w:tc>
          <w:tcPr>
            <w:tcW w:w="567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4</w:t>
            </w:r>
          </w:p>
        </w:tc>
        <w:tc>
          <w:tcPr>
            <w:tcW w:w="521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โครงการสร้างชุมชนเข้มแข็ง ปี 255</w:t>
            </w: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8</w:t>
            </w:r>
          </w:p>
        </w:tc>
        <w:tc>
          <w:tcPr>
            <w:tcW w:w="170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12,836,000</w:t>
            </w:r>
          </w:p>
        </w:tc>
        <w:tc>
          <w:tcPr>
            <w:tcW w:w="1985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สนง.สาธารณสุขฯ</w:t>
            </w:r>
          </w:p>
        </w:tc>
      </w:tr>
      <w:tr w:rsidR="009C0C59" w:rsidRPr="003E56DA" w:rsidTr="009C0C59"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</w:p>
        </w:tc>
        <w:tc>
          <w:tcPr>
            <w:tcW w:w="5211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thaiDistribute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โครงการยกระดับคุณภาพชีวิต เตรียมคนคุณภาพสู่ประชาคมอาเซียน</w:t>
            </w:r>
          </w:p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2,061,700</w:t>
            </w:r>
          </w:p>
        </w:tc>
        <w:tc>
          <w:tcPr>
            <w:tcW w:w="1985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สนง.พมจ.พท.</w:t>
            </w:r>
          </w:p>
        </w:tc>
      </w:tr>
      <w:tr w:rsidR="009C0C59" w:rsidRPr="003E56DA" w:rsidTr="009C0C59">
        <w:tc>
          <w:tcPr>
            <w:tcW w:w="567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6</w:t>
            </w:r>
          </w:p>
        </w:tc>
        <w:tc>
          <w:tcPr>
            <w:tcW w:w="5211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โครงการเมืองคุณธรรม เมืองวัฒนธรรมเข้มแข็งยั่งยืน</w:t>
            </w:r>
          </w:p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eastAsia="Calibri" w:hAnsi="TH SarabunIT๙" w:cs="TH SarabunIT๙"/>
                <w:sz w:val="32"/>
                <w:szCs w:val="32"/>
              </w:rPr>
              <w:t>8,803,000</w:t>
            </w:r>
          </w:p>
        </w:tc>
        <w:tc>
          <w:tcPr>
            <w:tcW w:w="1985" w:type="dxa"/>
            <w:tcBorders>
              <w:top w:val="dotted" w:sz="4" w:space="0" w:color="auto"/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3E56DA">
              <w:rPr>
                <w:rFonts w:ascii="TH SarabunIT๙" w:hAnsi="TH SarabunIT๙" w:cs="TH SarabunIT๙"/>
                <w:spacing w:val="-6"/>
                <w:sz w:val="26"/>
                <w:szCs w:val="26"/>
                <w:cs/>
              </w:rPr>
              <w:t>สนง.วัฒนธรรมฯ</w:t>
            </w:r>
          </w:p>
        </w:tc>
      </w:tr>
      <w:tr w:rsidR="009C0C59" w:rsidRPr="003E56DA" w:rsidTr="009C0C59">
        <w:tc>
          <w:tcPr>
            <w:tcW w:w="567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521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รวมทั้งสิ้น</w:t>
            </w:r>
          </w:p>
        </w:tc>
        <w:tc>
          <w:tcPr>
            <w:tcW w:w="170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2"/>
                <w:szCs w:val="32"/>
              </w:rPr>
              <w:t>23,700,700</w:t>
            </w:r>
          </w:p>
        </w:tc>
        <w:tc>
          <w:tcPr>
            <w:tcW w:w="1985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pacing w:val="-6"/>
                <w:sz w:val="32"/>
                <w:szCs w:val="32"/>
              </w:rPr>
            </w:pPr>
          </w:p>
        </w:tc>
      </w:tr>
      <w:tr w:rsidR="009C0C59" w:rsidRPr="003E56DA" w:rsidTr="009C0C59">
        <w:tc>
          <w:tcPr>
            <w:tcW w:w="9464" w:type="dxa"/>
            <w:gridSpan w:val="4"/>
            <w:shd w:val="clear" w:color="auto" w:fill="EEECE1" w:themeFill="background2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ประเด็นยุทธศาสตร์ที่ 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 xml:space="preserve">4 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การจัดการทรัพยากรธรรมชาติและสิ่งแวดล้อมที่ยั่งยืน</w:t>
            </w:r>
          </w:p>
        </w:tc>
      </w:tr>
      <w:tr w:rsidR="009C0C59" w:rsidRPr="003E56DA" w:rsidTr="009C0C59">
        <w:tc>
          <w:tcPr>
            <w:tcW w:w="567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7</w:t>
            </w:r>
          </w:p>
        </w:tc>
        <w:tc>
          <w:tcPr>
            <w:tcW w:w="521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โครงการอนุรักษ์ฟื้นฟูลุ่มน้ำทะเลสาบสงขลา</w:t>
            </w:r>
          </w:p>
        </w:tc>
        <w:tc>
          <w:tcPr>
            <w:tcW w:w="1701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tabs>
                <w:tab w:val="center" w:pos="770"/>
              </w:tabs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13,234,600</w:t>
            </w:r>
          </w:p>
        </w:tc>
        <w:tc>
          <w:tcPr>
            <w:tcW w:w="1985" w:type="dxa"/>
            <w:tcBorders>
              <w:bottom w:val="dotted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สนง.ทสจ.พท.</w:t>
            </w:r>
          </w:p>
        </w:tc>
      </w:tr>
      <w:tr w:rsidR="009C0C59" w:rsidRPr="003E56DA" w:rsidTr="009C0C59">
        <w:tc>
          <w:tcPr>
            <w:tcW w:w="567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521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รวมทั้งสิ้น</w:t>
            </w:r>
          </w:p>
        </w:tc>
        <w:tc>
          <w:tcPr>
            <w:tcW w:w="1701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tabs>
                <w:tab w:val="center" w:pos="770"/>
              </w:tabs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ab/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13,234,600</w:t>
            </w:r>
          </w:p>
        </w:tc>
        <w:tc>
          <w:tcPr>
            <w:tcW w:w="1985" w:type="dxa"/>
            <w:tcBorders>
              <w:top w:val="dotted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  <w:tr w:rsidR="009C0C59" w:rsidRPr="003E56DA" w:rsidTr="009C0C59">
        <w:tc>
          <w:tcPr>
            <w:tcW w:w="9464" w:type="dxa"/>
            <w:gridSpan w:val="4"/>
            <w:shd w:val="clear" w:color="auto" w:fill="EEECE1" w:themeFill="background2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ประเด็นยุทธศาสตร์ที่ 5 เสริมสร้างความมั่นคงและการบริหารกิจการบ้านเมืองที่ดี</w:t>
            </w:r>
          </w:p>
        </w:tc>
      </w:tr>
      <w:tr w:rsidR="009C0C59" w:rsidRPr="003E56DA" w:rsidTr="009C0C59">
        <w:tc>
          <w:tcPr>
            <w:tcW w:w="567" w:type="dxa"/>
            <w:tcBorders>
              <w:bottom w:val="single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8</w:t>
            </w:r>
          </w:p>
        </w:tc>
        <w:tc>
          <w:tcPr>
            <w:tcW w:w="5211" w:type="dxa"/>
            <w:tcBorders>
              <w:bottom w:val="single" w:sz="4" w:space="0" w:color="auto"/>
            </w:tcBorders>
          </w:tcPr>
          <w:p w:rsidR="009C0C59" w:rsidRPr="003E56DA" w:rsidRDefault="009C0C59" w:rsidP="009D4609">
            <w:pPr>
              <w:jc w:val="thaiDistribute"/>
              <w:rPr>
                <w:rFonts w:ascii="TH SarabunIT๙" w:hAnsi="TH SarabunIT๙" w:cs="TH SarabunIT๙"/>
                <w:spacing w:val="-6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>โครงการส่งเสริมการนำผู้เสพผู้ติดยาเสพติดเข้าสู่กระบวนการบำบัดรักษาฟื้นฟูและส่งเสริมอาชีพ ปีงบประมาณ 255</w:t>
            </w:r>
            <w:r w:rsidRPr="003E56DA">
              <w:rPr>
                <w:rFonts w:ascii="TH SarabunIT๙" w:hAnsi="TH SarabunIT๙" w:cs="TH SarabunIT๙"/>
                <w:spacing w:val="-6"/>
                <w:sz w:val="32"/>
                <w:szCs w:val="32"/>
              </w:rPr>
              <w:t>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  <w:cs/>
              </w:rPr>
              <w:t>1</w:t>
            </w: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,366,900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3E56DA">
              <w:rPr>
                <w:rFonts w:ascii="TH SarabunIT๙" w:hAnsi="TH SarabunIT๙" w:cs="TH SarabunIT๙"/>
                <w:sz w:val="28"/>
                <w:cs/>
              </w:rPr>
              <w:t>ที่ทำการปกครองฯ</w:t>
            </w:r>
            <w:r w:rsidRPr="003E56DA">
              <w:rPr>
                <w:rFonts w:ascii="TH SarabunIT๙" w:hAnsi="TH SarabunIT๙" w:cs="TH SarabunIT๙"/>
                <w:sz w:val="28"/>
                <w:cs/>
              </w:rPr>
              <w:br/>
              <w:t>(ศพส.จ.พท.)</w:t>
            </w:r>
          </w:p>
        </w:tc>
      </w:tr>
      <w:tr w:rsidR="009C0C59" w:rsidRPr="003E56DA" w:rsidTr="009C0C59"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5211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รวมทั้งสิ้น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1</w:t>
            </w: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,366,900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  <w:tr w:rsidR="009C0C59" w:rsidRPr="003E56DA" w:rsidTr="009C0C59"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5211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รวม 8 โครงการ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30"/>
                <w:szCs w:val="30"/>
              </w:rPr>
            </w:pP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0"/>
                <w:szCs w:val="30"/>
                <w:cs/>
              </w:rPr>
              <w:t>123</w:t>
            </w:r>
            <w:r w:rsidRPr="003E56DA">
              <w:rPr>
                <w:rFonts w:ascii="TH SarabunIT๙" w:hAnsi="TH SarabunIT๙" w:cs="TH SarabunIT๙"/>
                <w:b/>
                <w:bCs/>
                <w:color w:val="000000"/>
                <w:sz w:val="30"/>
                <w:szCs w:val="30"/>
              </w:rPr>
              <w:t>,037,000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  <w:tr w:rsidR="009C0C59" w:rsidRPr="003E56DA" w:rsidTr="009C0C59"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52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งบบริหารงานจังหวัดแบบบูรณาการ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3E56DA">
              <w:rPr>
                <w:rFonts w:ascii="TH SarabunIT๙" w:hAnsi="TH SarabunIT๙" w:cs="TH SarabunIT๙"/>
                <w:sz w:val="32"/>
                <w:szCs w:val="32"/>
              </w:rPr>
              <w:t>9,000,000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  <w:tr w:rsidR="009C0C59" w:rsidRPr="003E56DA" w:rsidTr="009C0C59">
        <w:tc>
          <w:tcPr>
            <w:tcW w:w="567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5211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D460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รวมทั้งสิ้น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AF40E0" w:rsidP="009D460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30"/>
                <w:szCs w:val="30"/>
                <w:cs/>
              </w:rPr>
            </w:pPr>
            <w:r w:rsidRPr="003E56DA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130,913,200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:rsidR="009C0C59" w:rsidRPr="003E56DA" w:rsidRDefault="009C0C59" w:rsidP="009D460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</w:p>
        </w:tc>
      </w:tr>
    </w:tbl>
    <w:p w:rsidR="00EB1AC1" w:rsidRPr="003E56DA" w:rsidRDefault="00EB1AC1" w:rsidP="00EB1AC1">
      <w:pPr>
        <w:jc w:val="thaiDistribute"/>
        <w:rPr>
          <w:rFonts w:ascii="TH SarabunIT๙" w:hAnsi="TH SarabunIT๙" w:cs="TH SarabunIT๙"/>
          <w:color w:val="000000" w:themeColor="text1"/>
          <w:sz w:val="32"/>
          <w:szCs w:val="32"/>
          <w:cs/>
        </w:rPr>
      </w:pPr>
    </w:p>
    <w:p w:rsidR="00A83F33" w:rsidRPr="003E56DA" w:rsidRDefault="00A83F33" w:rsidP="00062918">
      <w:pPr>
        <w:tabs>
          <w:tab w:val="left" w:pos="1122"/>
          <w:tab w:val="left" w:pos="1309"/>
          <w:tab w:val="left" w:pos="1843"/>
          <w:tab w:val="left" w:pos="2057"/>
          <w:tab w:val="left" w:pos="2244"/>
        </w:tabs>
        <w:spacing w:before="24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p w:rsidR="00A83F33" w:rsidRPr="003E56DA" w:rsidRDefault="00A83F33" w:rsidP="00062918">
      <w:pPr>
        <w:tabs>
          <w:tab w:val="left" w:pos="1122"/>
          <w:tab w:val="left" w:pos="1309"/>
          <w:tab w:val="left" w:pos="1843"/>
          <w:tab w:val="left" w:pos="2057"/>
          <w:tab w:val="left" w:pos="2244"/>
        </w:tabs>
        <w:spacing w:before="240"/>
        <w:jc w:val="thaiDistribute"/>
        <w:rPr>
          <w:rFonts w:ascii="TH SarabunIT๙" w:hAnsi="TH SarabunIT๙" w:cs="TH SarabunIT๙"/>
          <w:b/>
          <w:bCs/>
          <w:color w:val="000000" w:themeColor="text1"/>
          <w:sz w:val="32"/>
          <w:szCs w:val="32"/>
        </w:rPr>
      </w:pPr>
    </w:p>
    <w:sectPr w:rsidR="00A83F33" w:rsidRPr="003E56DA" w:rsidSect="006F16AF">
      <w:headerReference w:type="default" r:id="rId13"/>
      <w:footerReference w:type="default" r:id="rId14"/>
      <w:pgSz w:w="11906" w:h="16838" w:code="9"/>
      <w:pgMar w:top="1531" w:right="1247" w:bottom="1304" w:left="1588" w:header="822" w:footer="454" w:gutter="0"/>
      <w:pgNumType w:fmt="thaiNumber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C5D" w:rsidRDefault="00076C5D">
      <w:r>
        <w:separator/>
      </w:r>
    </w:p>
  </w:endnote>
  <w:endnote w:type="continuationSeparator" w:id="1">
    <w:p w:rsidR="00076C5D" w:rsidRDefault="00076C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gsanaNew-Bold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eesiaUPC">
    <w:panose1 w:val="020B0604020202020204"/>
    <w:charset w:val="00"/>
    <w:family w:val="swiss"/>
    <w:pitch w:val="variable"/>
    <w:sig w:usb0="01000007" w:usb1="00000002" w:usb2="00000000" w:usb3="00000000" w:csb0="0001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H SarabunIT๙" w:hAnsi="TH SarabunIT๙" w:cs="TH SarabunIT๙"/>
        <w:sz w:val="28"/>
        <w:cs/>
        <w:lang w:val="th-TH"/>
      </w:rPr>
      <w:id w:val="18349396"/>
      <w:docPartObj>
        <w:docPartGallery w:val="Page Numbers (Bottom of Page)"/>
        <w:docPartUnique/>
      </w:docPartObj>
    </w:sdtPr>
    <w:sdtEndPr>
      <w:rPr>
        <w:cs w:val="0"/>
        <w:lang w:val="en-US"/>
      </w:rPr>
    </w:sdtEndPr>
    <w:sdtContent>
      <w:p w:rsidR="00A45053" w:rsidRPr="00111768" w:rsidRDefault="00A45053">
        <w:pPr>
          <w:pStyle w:val="a6"/>
          <w:jc w:val="center"/>
          <w:rPr>
            <w:rFonts w:ascii="TH SarabunIT๙" w:hAnsi="TH SarabunIT๙" w:cs="TH SarabunIT๙"/>
            <w:sz w:val="28"/>
          </w:rPr>
        </w:pPr>
        <w:r w:rsidRPr="00111768">
          <w:rPr>
            <w:rFonts w:ascii="TH SarabunIT๙" w:hAnsi="TH SarabunIT๙" w:cs="TH SarabunIT๙"/>
            <w:sz w:val="28"/>
            <w:cs/>
            <w:lang w:val="th-TH"/>
          </w:rPr>
          <w:t xml:space="preserve">หน้า </w:t>
        </w:r>
        <w:r w:rsidR="00ED328D" w:rsidRPr="00111768">
          <w:rPr>
            <w:rFonts w:ascii="TH SarabunIT๙" w:hAnsi="TH SarabunIT๙" w:cs="TH SarabunIT๙"/>
            <w:sz w:val="28"/>
          </w:rPr>
          <w:fldChar w:fldCharType="begin"/>
        </w:r>
        <w:r w:rsidRPr="00111768">
          <w:rPr>
            <w:rFonts w:ascii="TH SarabunIT๙" w:hAnsi="TH SarabunIT๙" w:cs="TH SarabunIT๙"/>
            <w:sz w:val="28"/>
          </w:rPr>
          <w:instrText xml:space="preserve"> PAGE    \* MERGEFORMAT </w:instrText>
        </w:r>
        <w:r w:rsidR="00ED328D" w:rsidRPr="00111768">
          <w:rPr>
            <w:rFonts w:ascii="TH SarabunIT๙" w:hAnsi="TH SarabunIT๙" w:cs="TH SarabunIT๙"/>
            <w:sz w:val="28"/>
          </w:rPr>
          <w:fldChar w:fldCharType="separate"/>
        </w:r>
        <w:r w:rsidR="003F5C1A" w:rsidRPr="003F5C1A">
          <w:rPr>
            <w:rFonts w:ascii="TH SarabunIT๙" w:hAnsi="TH SarabunIT๙" w:cs="TH SarabunIT๙"/>
            <w:noProof/>
            <w:sz w:val="28"/>
            <w:cs/>
            <w:lang w:val="th-TH"/>
          </w:rPr>
          <w:t>๔๒</w:t>
        </w:r>
        <w:r w:rsidR="00ED328D" w:rsidRPr="00111768">
          <w:rPr>
            <w:rFonts w:ascii="TH SarabunIT๙" w:hAnsi="TH SarabunIT๙" w:cs="TH SarabunIT๙"/>
            <w:sz w:val="28"/>
          </w:rPr>
          <w:fldChar w:fldCharType="end"/>
        </w:r>
        <w:r w:rsidRPr="00111768">
          <w:rPr>
            <w:rFonts w:ascii="TH SarabunIT๙" w:hAnsi="TH SarabunIT๙" w:cs="TH SarabunIT๙"/>
            <w:sz w:val="28"/>
            <w:cs/>
            <w:lang w:val="th-TH"/>
          </w:rPr>
          <w:t xml:space="preserve"> </w:t>
        </w:r>
      </w:p>
    </w:sdtContent>
  </w:sdt>
  <w:p w:rsidR="00A45053" w:rsidRPr="00111768" w:rsidRDefault="00A45053" w:rsidP="00111768">
    <w:pPr>
      <w:pStyle w:val="a6"/>
      <w:rPr>
        <w:sz w:val="32"/>
        <w:szCs w:val="3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C5D" w:rsidRDefault="00076C5D">
      <w:r>
        <w:separator/>
      </w:r>
    </w:p>
  </w:footnote>
  <w:footnote w:type="continuationSeparator" w:id="1">
    <w:p w:rsidR="00076C5D" w:rsidRDefault="00076C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5053" w:rsidRPr="00D55766" w:rsidRDefault="00A45053" w:rsidP="003371AD">
    <w:pPr>
      <w:pStyle w:val="a4"/>
      <w:pBdr>
        <w:bottom w:val="thickThinSmallGap" w:sz="24" w:space="1" w:color="622423"/>
      </w:pBdr>
      <w:jc w:val="right"/>
      <w:rPr>
        <w:rFonts w:ascii="TH SarabunIT๙" w:hAnsi="TH SarabunIT๙" w:cs="TH SarabunIT๙"/>
        <w:i/>
        <w:iCs/>
        <w:color w:val="000000" w:themeColor="text1"/>
        <w:sz w:val="28"/>
      </w:rPr>
    </w:pPr>
    <w:r w:rsidRPr="00D55766">
      <w:rPr>
        <w:rFonts w:ascii="TH SarabunIT๙" w:hAnsi="TH SarabunIT๙" w:cs="TH SarabunIT๙"/>
        <w:i/>
        <w:iCs/>
        <w:color w:val="000000" w:themeColor="text1"/>
        <w:sz w:val="28"/>
        <w:cs/>
      </w:rPr>
      <w:t>แผนพัฒนาจังหวัดพัทลุง พ.ศ.255</w:t>
    </w:r>
    <w:r>
      <w:rPr>
        <w:rFonts w:ascii="TH SarabunIT๙" w:hAnsi="TH SarabunIT๙" w:cs="TH SarabunIT๙" w:hint="cs"/>
        <w:i/>
        <w:iCs/>
        <w:color w:val="000000" w:themeColor="text1"/>
        <w:sz w:val="28"/>
        <w:cs/>
      </w:rPr>
      <w:t>7</w:t>
    </w:r>
    <w:r w:rsidRPr="00D55766">
      <w:rPr>
        <w:rFonts w:ascii="TH SarabunIT๙" w:hAnsi="TH SarabunIT๙" w:cs="TH SarabunIT๙"/>
        <w:i/>
        <w:iCs/>
        <w:color w:val="000000" w:themeColor="text1"/>
        <w:sz w:val="28"/>
        <w:cs/>
      </w:rPr>
      <w:t xml:space="preserve"> - 256</w:t>
    </w:r>
    <w:r>
      <w:rPr>
        <w:rFonts w:ascii="TH SarabunIT๙" w:hAnsi="TH SarabunIT๙" w:cs="TH SarabunIT๙" w:hint="cs"/>
        <w:i/>
        <w:iCs/>
        <w:color w:val="000000" w:themeColor="text1"/>
        <w:sz w:val="28"/>
        <w:cs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1EE6A8F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thaiNumbers"/>
      <w:lvlText w:val="%2."/>
      <w:lvlJc w:val="left"/>
      <w:pPr>
        <w:ind w:left="1440" w:hanging="360"/>
      </w:pPr>
      <w:rPr>
        <w:rFonts w:ascii="TH SarabunPSK" w:eastAsia="Cordia New" w:hAnsi="TH SarabunPSK" w:cs="TH SarabunPSK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">
    <w:nsid w:val="1CD4371E"/>
    <w:multiLevelType w:val="hybridMultilevel"/>
    <w:tmpl w:val="8CEE17E8"/>
    <w:lvl w:ilvl="0" w:tplc="792887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ngsana New" w:hAnsi="Angsana New" w:hint="default"/>
      </w:rPr>
    </w:lvl>
    <w:lvl w:ilvl="1" w:tplc="820ED0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ngsana New" w:hAnsi="Angsana New" w:hint="default"/>
      </w:rPr>
    </w:lvl>
    <w:lvl w:ilvl="2" w:tplc="D550F7D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ngsana New" w:hAnsi="Angsana New" w:hint="default"/>
      </w:rPr>
    </w:lvl>
    <w:lvl w:ilvl="3" w:tplc="9A7274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ngsana New" w:hAnsi="Angsana New" w:hint="default"/>
      </w:rPr>
    </w:lvl>
    <w:lvl w:ilvl="4" w:tplc="E382B7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ngsana New" w:hAnsi="Angsana New" w:hint="default"/>
      </w:rPr>
    </w:lvl>
    <w:lvl w:ilvl="5" w:tplc="1D0223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ngsana New" w:hAnsi="Angsana New" w:hint="default"/>
      </w:rPr>
    </w:lvl>
    <w:lvl w:ilvl="6" w:tplc="51FA3E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ngsana New" w:hAnsi="Angsana New" w:hint="default"/>
      </w:rPr>
    </w:lvl>
    <w:lvl w:ilvl="7" w:tplc="F63038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ngsana New" w:hAnsi="Angsana New" w:hint="default"/>
      </w:rPr>
    </w:lvl>
    <w:lvl w:ilvl="8" w:tplc="31E0B9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ngsana New" w:hAnsi="Angsana New" w:hint="default"/>
      </w:rPr>
    </w:lvl>
  </w:abstractNum>
  <w:abstractNum w:abstractNumId="2">
    <w:nsid w:val="28FE5F1F"/>
    <w:multiLevelType w:val="hybridMultilevel"/>
    <w:tmpl w:val="C7DE1534"/>
    <w:lvl w:ilvl="0" w:tplc="C1B834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ngsana New" w:hAnsi="Angsana New" w:hint="default"/>
      </w:rPr>
    </w:lvl>
    <w:lvl w:ilvl="1" w:tplc="95D6C2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ngsana New" w:hAnsi="Angsana New" w:hint="default"/>
      </w:rPr>
    </w:lvl>
    <w:lvl w:ilvl="2" w:tplc="72BE60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ngsana New" w:hAnsi="Angsana New" w:hint="default"/>
      </w:rPr>
    </w:lvl>
    <w:lvl w:ilvl="3" w:tplc="58D8D9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ngsana New" w:hAnsi="Angsana New" w:hint="default"/>
      </w:rPr>
    </w:lvl>
    <w:lvl w:ilvl="4" w:tplc="C9FE8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ngsana New" w:hAnsi="Angsana New" w:hint="default"/>
      </w:rPr>
    </w:lvl>
    <w:lvl w:ilvl="5" w:tplc="985EBF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ngsana New" w:hAnsi="Angsana New" w:hint="default"/>
      </w:rPr>
    </w:lvl>
    <w:lvl w:ilvl="6" w:tplc="2F1C8C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ngsana New" w:hAnsi="Angsana New" w:hint="default"/>
      </w:rPr>
    </w:lvl>
    <w:lvl w:ilvl="7" w:tplc="836433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ngsana New" w:hAnsi="Angsana New" w:hint="default"/>
      </w:rPr>
    </w:lvl>
    <w:lvl w:ilvl="8" w:tplc="1F1822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ngsana New" w:hAnsi="Angsana New" w:hint="default"/>
      </w:rPr>
    </w:lvl>
  </w:abstractNum>
  <w:abstractNum w:abstractNumId="3">
    <w:nsid w:val="42CB180F"/>
    <w:multiLevelType w:val="multilevel"/>
    <w:tmpl w:val="78A0EE0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85" w:hanging="405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4">
    <w:nsid w:val="52D6175D"/>
    <w:multiLevelType w:val="hybridMultilevel"/>
    <w:tmpl w:val="6764084A"/>
    <w:lvl w:ilvl="0" w:tplc="7F64C3AE">
      <w:start w:val="1"/>
      <w:numFmt w:val="bullet"/>
      <w:lvlText w:val="-"/>
      <w:lvlJc w:val="left"/>
      <w:pPr>
        <w:ind w:left="1440" w:hanging="360"/>
      </w:pPr>
      <w:rPr>
        <w:rFonts w:ascii="TH SarabunIT๙" w:eastAsia="Times New Roman" w:hAnsi="TH SarabunIT๙" w:cs="TH SarabunIT๙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58573AC1"/>
    <w:multiLevelType w:val="hybridMultilevel"/>
    <w:tmpl w:val="B07E4EB0"/>
    <w:lvl w:ilvl="0" w:tplc="83B64DF2">
      <w:start w:val="3"/>
      <w:numFmt w:val="bullet"/>
      <w:lvlText w:val="-"/>
      <w:lvlJc w:val="left"/>
      <w:pPr>
        <w:ind w:left="1440" w:hanging="360"/>
      </w:pPr>
      <w:rPr>
        <w:rFonts w:ascii="TH SarabunPSK" w:eastAsia="AngsanaNew-Bold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6D634A6F"/>
    <w:multiLevelType w:val="hybridMultilevel"/>
    <w:tmpl w:val="93469332"/>
    <w:lvl w:ilvl="0" w:tplc="700AB8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ngsana New" w:hAnsi="Angsana New" w:hint="default"/>
      </w:rPr>
    </w:lvl>
    <w:lvl w:ilvl="1" w:tplc="F70C1C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ngsana New" w:hAnsi="Angsana New" w:hint="default"/>
      </w:rPr>
    </w:lvl>
    <w:lvl w:ilvl="2" w:tplc="02E8CC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ngsana New" w:hAnsi="Angsana New" w:hint="default"/>
      </w:rPr>
    </w:lvl>
    <w:lvl w:ilvl="3" w:tplc="94ACFB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ngsana New" w:hAnsi="Angsana New" w:hint="default"/>
      </w:rPr>
    </w:lvl>
    <w:lvl w:ilvl="4" w:tplc="BD4CB8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ngsana New" w:hAnsi="Angsana New" w:hint="default"/>
      </w:rPr>
    </w:lvl>
    <w:lvl w:ilvl="5" w:tplc="28A463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ngsana New" w:hAnsi="Angsana New" w:hint="default"/>
      </w:rPr>
    </w:lvl>
    <w:lvl w:ilvl="6" w:tplc="30AE0F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ngsana New" w:hAnsi="Angsana New" w:hint="default"/>
      </w:rPr>
    </w:lvl>
    <w:lvl w:ilvl="7" w:tplc="DA06C3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ngsana New" w:hAnsi="Angsana New" w:hint="default"/>
      </w:rPr>
    </w:lvl>
    <w:lvl w:ilvl="8" w:tplc="11506B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ngsana New" w:hAnsi="Angsana New" w:hint="default"/>
      </w:rPr>
    </w:lvl>
  </w:abstractNum>
  <w:abstractNum w:abstractNumId="7">
    <w:nsid w:val="739904B6"/>
    <w:multiLevelType w:val="hybridMultilevel"/>
    <w:tmpl w:val="EE6065E2"/>
    <w:lvl w:ilvl="0" w:tplc="0F34A2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ngsana New" w:hAnsi="Angsana New" w:hint="default"/>
      </w:rPr>
    </w:lvl>
    <w:lvl w:ilvl="1" w:tplc="7D9C66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ngsana New" w:hAnsi="Angsana New" w:hint="default"/>
      </w:rPr>
    </w:lvl>
    <w:lvl w:ilvl="2" w:tplc="B290C4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ngsana New" w:hAnsi="Angsana New" w:hint="default"/>
      </w:rPr>
    </w:lvl>
    <w:lvl w:ilvl="3" w:tplc="6B5C33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ngsana New" w:hAnsi="Angsana New" w:hint="default"/>
      </w:rPr>
    </w:lvl>
    <w:lvl w:ilvl="4" w:tplc="4EAED6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ngsana New" w:hAnsi="Angsana New" w:hint="default"/>
      </w:rPr>
    </w:lvl>
    <w:lvl w:ilvl="5" w:tplc="96AA7D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ngsana New" w:hAnsi="Angsana New" w:hint="default"/>
      </w:rPr>
    </w:lvl>
    <w:lvl w:ilvl="6" w:tplc="2C5AE5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ngsana New" w:hAnsi="Angsana New" w:hint="default"/>
      </w:rPr>
    </w:lvl>
    <w:lvl w:ilvl="7" w:tplc="6D9093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ngsana New" w:hAnsi="Angsana New" w:hint="default"/>
      </w:rPr>
    </w:lvl>
    <w:lvl w:ilvl="8" w:tplc="32B244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ngsana New" w:hAnsi="Angsana New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6"/>
  </w:num>
  <w:num w:numId="6">
    <w:abstractNumId w:val="7"/>
  </w:num>
  <w:num w:numId="7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</w:num>
  <w:num w:numId="8">
    <w:abstractNumId w:val="4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hideGrammaticalErrors/>
  <w:stylePaneFormatFilter w:val="3F0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97282">
      <o:colormenu v:ext="edit" fillcolor="none [2732]" strokecolor="none [334]"/>
    </o:shapedefaults>
  </w:hdrShapeDefaults>
  <w:footnotePr>
    <w:footnote w:id="0"/>
    <w:footnote w:id="1"/>
  </w:footnotePr>
  <w:endnotePr>
    <w:endnote w:id="0"/>
    <w:endnote w:id="1"/>
  </w:endnotePr>
  <w:compat>
    <w:applyBreakingRules/>
  </w:compat>
  <w:rsids>
    <w:rsidRoot w:val="00844FE0"/>
    <w:rsid w:val="00000B2A"/>
    <w:rsid w:val="0000199D"/>
    <w:rsid w:val="0000404A"/>
    <w:rsid w:val="00004EFE"/>
    <w:rsid w:val="0000531D"/>
    <w:rsid w:val="00006D81"/>
    <w:rsid w:val="000077B3"/>
    <w:rsid w:val="00010B34"/>
    <w:rsid w:val="000133E9"/>
    <w:rsid w:val="00013D87"/>
    <w:rsid w:val="00013EB0"/>
    <w:rsid w:val="000142A4"/>
    <w:rsid w:val="000168CA"/>
    <w:rsid w:val="00020009"/>
    <w:rsid w:val="000202B2"/>
    <w:rsid w:val="000207A5"/>
    <w:rsid w:val="000211CD"/>
    <w:rsid w:val="000222EC"/>
    <w:rsid w:val="00024FDA"/>
    <w:rsid w:val="000266EB"/>
    <w:rsid w:val="00026B07"/>
    <w:rsid w:val="000309E2"/>
    <w:rsid w:val="000313F3"/>
    <w:rsid w:val="000316CA"/>
    <w:rsid w:val="0003284B"/>
    <w:rsid w:val="00035472"/>
    <w:rsid w:val="00036311"/>
    <w:rsid w:val="000368E0"/>
    <w:rsid w:val="00036B02"/>
    <w:rsid w:val="00036C4A"/>
    <w:rsid w:val="00036DA6"/>
    <w:rsid w:val="00036DA7"/>
    <w:rsid w:val="00041BE7"/>
    <w:rsid w:val="00041D50"/>
    <w:rsid w:val="00042AEB"/>
    <w:rsid w:val="00044028"/>
    <w:rsid w:val="000445D7"/>
    <w:rsid w:val="00044613"/>
    <w:rsid w:val="00046659"/>
    <w:rsid w:val="00046900"/>
    <w:rsid w:val="000477CD"/>
    <w:rsid w:val="00047D0D"/>
    <w:rsid w:val="000503B0"/>
    <w:rsid w:val="000509B8"/>
    <w:rsid w:val="0005247A"/>
    <w:rsid w:val="00054346"/>
    <w:rsid w:val="000548E2"/>
    <w:rsid w:val="00054A38"/>
    <w:rsid w:val="000556FE"/>
    <w:rsid w:val="0005695E"/>
    <w:rsid w:val="000601C6"/>
    <w:rsid w:val="00061049"/>
    <w:rsid w:val="0006183D"/>
    <w:rsid w:val="00062918"/>
    <w:rsid w:val="00062B46"/>
    <w:rsid w:val="00063350"/>
    <w:rsid w:val="00064E86"/>
    <w:rsid w:val="000653FB"/>
    <w:rsid w:val="000657F7"/>
    <w:rsid w:val="00065953"/>
    <w:rsid w:val="000659FA"/>
    <w:rsid w:val="00070C05"/>
    <w:rsid w:val="00071530"/>
    <w:rsid w:val="00071F58"/>
    <w:rsid w:val="00074182"/>
    <w:rsid w:val="000742D0"/>
    <w:rsid w:val="0007528C"/>
    <w:rsid w:val="00075556"/>
    <w:rsid w:val="00076129"/>
    <w:rsid w:val="0007665E"/>
    <w:rsid w:val="00076C5D"/>
    <w:rsid w:val="00080A2D"/>
    <w:rsid w:val="000828FF"/>
    <w:rsid w:val="00082E4C"/>
    <w:rsid w:val="000843DC"/>
    <w:rsid w:val="0008554F"/>
    <w:rsid w:val="00091029"/>
    <w:rsid w:val="00093AD8"/>
    <w:rsid w:val="00094F5D"/>
    <w:rsid w:val="00095C01"/>
    <w:rsid w:val="00096279"/>
    <w:rsid w:val="00096D76"/>
    <w:rsid w:val="000A1314"/>
    <w:rsid w:val="000A1B86"/>
    <w:rsid w:val="000A289A"/>
    <w:rsid w:val="000A379B"/>
    <w:rsid w:val="000A4A60"/>
    <w:rsid w:val="000A7978"/>
    <w:rsid w:val="000B04A6"/>
    <w:rsid w:val="000B1925"/>
    <w:rsid w:val="000B2301"/>
    <w:rsid w:val="000B2328"/>
    <w:rsid w:val="000B3EEE"/>
    <w:rsid w:val="000B5A5C"/>
    <w:rsid w:val="000B5E41"/>
    <w:rsid w:val="000B6801"/>
    <w:rsid w:val="000B75E3"/>
    <w:rsid w:val="000C0A2E"/>
    <w:rsid w:val="000C5FBB"/>
    <w:rsid w:val="000C6709"/>
    <w:rsid w:val="000C7191"/>
    <w:rsid w:val="000C736C"/>
    <w:rsid w:val="000C7BCA"/>
    <w:rsid w:val="000D07EE"/>
    <w:rsid w:val="000D1273"/>
    <w:rsid w:val="000D24C7"/>
    <w:rsid w:val="000D27C7"/>
    <w:rsid w:val="000D4447"/>
    <w:rsid w:val="000D5249"/>
    <w:rsid w:val="000D5D74"/>
    <w:rsid w:val="000D7150"/>
    <w:rsid w:val="000D740B"/>
    <w:rsid w:val="000D7C7E"/>
    <w:rsid w:val="000E1296"/>
    <w:rsid w:val="000E253F"/>
    <w:rsid w:val="000E5A25"/>
    <w:rsid w:val="000E6BDA"/>
    <w:rsid w:val="000E6E23"/>
    <w:rsid w:val="000F0ED8"/>
    <w:rsid w:val="000F14BF"/>
    <w:rsid w:val="000F2CFB"/>
    <w:rsid w:val="000F4290"/>
    <w:rsid w:val="000F4789"/>
    <w:rsid w:val="000F4C15"/>
    <w:rsid w:val="000F5676"/>
    <w:rsid w:val="000F62A2"/>
    <w:rsid w:val="00100B28"/>
    <w:rsid w:val="00101404"/>
    <w:rsid w:val="00102793"/>
    <w:rsid w:val="00102BBB"/>
    <w:rsid w:val="00104380"/>
    <w:rsid w:val="00105239"/>
    <w:rsid w:val="00105CC9"/>
    <w:rsid w:val="001072FA"/>
    <w:rsid w:val="001102E7"/>
    <w:rsid w:val="001103B6"/>
    <w:rsid w:val="00111768"/>
    <w:rsid w:val="00111BE0"/>
    <w:rsid w:val="00111FAE"/>
    <w:rsid w:val="00112459"/>
    <w:rsid w:val="00112FC5"/>
    <w:rsid w:val="001173C4"/>
    <w:rsid w:val="00117AB0"/>
    <w:rsid w:val="0012069B"/>
    <w:rsid w:val="00120ED9"/>
    <w:rsid w:val="00122F08"/>
    <w:rsid w:val="00123BBC"/>
    <w:rsid w:val="00125721"/>
    <w:rsid w:val="00126956"/>
    <w:rsid w:val="00127110"/>
    <w:rsid w:val="001279F0"/>
    <w:rsid w:val="0013067E"/>
    <w:rsid w:val="00131B3C"/>
    <w:rsid w:val="001323D2"/>
    <w:rsid w:val="001333F4"/>
    <w:rsid w:val="001344E9"/>
    <w:rsid w:val="001368D3"/>
    <w:rsid w:val="00136C5C"/>
    <w:rsid w:val="001404D7"/>
    <w:rsid w:val="00141B16"/>
    <w:rsid w:val="001436EF"/>
    <w:rsid w:val="0014454A"/>
    <w:rsid w:val="00145594"/>
    <w:rsid w:val="001456FB"/>
    <w:rsid w:val="001470BE"/>
    <w:rsid w:val="00152078"/>
    <w:rsid w:val="00152B93"/>
    <w:rsid w:val="00153DC5"/>
    <w:rsid w:val="00154004"/>
    <w:rsid w:val="001543B0"/>
    <w:rsid w:val="001543ED"/>
    <w:rsid w:val="001545D7"/>
    <w:rsid w:val="00154DCF"/>
    <w:rsid w:val="00155036"/>
    <w:rsid w:val="00156397"/>
    <w:rsid w:val="001565B8"/>
    <w:rsid w:val="00156DA8"/>
    <w:rsid w:val="00157C05"/>
    <w:rsid w:val="001605A3"/>
    <w:rsid w:val="00161CD2"/>
    <w:rsid w:val="00163159"/>
    <w:rsid w:val="00164274"/>
    <w:rsid w:val="00165A89"/>
    <w:rsid w:val="0017060D"/>
    <w:rsid w:val="00170B79"/>
    <w:rsid w:val="00171366"/>
    <w:rsid w:val="001719E3"/>
    <w:rsid w:val="0017392B"/>
    <w:rsid w:val="00175645"/>
    <w:rsid w:val="001757DF"/>
    <w:rsid w:val="00175FD9"/>
    <w:rsid w:val="00176540"/>
    <w:rsid w:val="00176A0C"/>
    <w:rsid w:val="00180349"/>
    <w:rsid w:val="00181A6F"/>
    <w:rsid w:val="00182291"/>
    <w:rsid w:val="00184738"/>
    <w:rsid w:val="00185988"/>
    <w:rsid w:val="00186118"/>
    <w:rsid w:val="001928E2"/>
    <w:rsid w:val="00192A14"/>
    <w:rsid w:val="001A2380"/>
    <w:rsid w:val="001A270C"/>
    <w:rsid w:val="001A4B08"/>
    <w:rsid w:val="001A61EA"/>
    <w:rsid w:val="001A704F"/>
    <w:rsid w:val="001A766C"/>
    <w:rsid w:val="001B0177"/>
    <w:rsid w:val="001B0D7B"/>
    <w:rsid w:val="001B2C9F"/>
    <w:rsid w:val="001B3870"/>
    <w:rsid w:val="001B4657"/>
    <w:rsid w:val="001B7EE6"/>
    <w:rsid w:val="001C053C"/>
    <w:rsid w:val="001C1098"/>
    <w:rsid w:val="001C132A"/>
    <w:rsid w:val="001C1D96"/>
    <w:rsid w:val="001C39EF"/>
    <w:rsid w:val="001C4347"/>
    <w:rsid w:val="001C5195"/>
    <w:rsid w:val="001C55EC"/>
    <w:rsid w:val="001C62F2"/>
    <w:rsid w:val="001C69F6"/>
    <w:rsid w:val="001C79E4"/>
    <w:rsid w:val="001D0312"/>
    <w:rsid w:val="001D184E"/>
    <w:rsid w:val="001D3315"/>
    <w:rsid w:val="001D364F"/>
    <w:rsid w:val="001D3CA0"/>
    <w:rsid w:val="001D40B2"/>
    <w:rsid w:val="001D4142"/>
    <w:rsid w:val="001D4806"/>
    <w:rsid w:val="001D633D"/>
    <w:rsid w:val="001D672C"/>
    <w:rsid w:val="001D6996"/>
    <w:rsid w:val="001D6D1F"/>
    <w:rsid w:val="001D70D8"/>
    <w:rsid w:val="001E0AB2"/>
    <w:rsid w:val="001E10C3"/>
    <w:rsid w:val="001E1B6C"/>
    <w:rsid w:val="001E1D25"/>
    <w:rsid w:val="001E2A09"/>
    <w:rsid w:val="001E35DE"/>
    <w:rsid w:val="001E3A49"/>
    <w:rsid w:val="001E47BB"/>
    <w:rsid w:val="001E4BE7"/>
    <w:rsid w:val="001E4D5F"/>
    <w:rsid w:val="001E51F4"/>
    <w:rsid w:val="001E5502"/>
    <w:rsid w:val="001F2048"/>
    <w:rsid w:val="001F48C6"/>
    <w:rsid w:val="001F588D"/>
    <w:rsid w:val="00200168"/>
    <w:rsid w:val="00200BA5"/>
    <w:rsid w:val="002016C5"/>
    <w:rsid w:val="002020DE"/>
    <w:rsid w:val="00205CB0"/>
    <w:rsid w:val="00205CD3"/>
    <w:rsid w:val="0021000B"/>
    <w:rsid w:val="00210511"/>
    <w:rsid w:val="002106DE"/>
    <w:rsid w:val="002107FC"/>
    <w:rsid w:val="00211222"/>
    <w:rsid w:val="00212179"/>
    <w:rsid w:val="00216A26"/>
    <w:rsid w:val="00217586"/>
    <w:rsid w:val="002176D7"/>
    <w:rsid w:val="002179E3"/>
    <w:rsid w:val="0022128C"/>
    <w:rsid w:val="00222B6C"/>
    <w:rsid w:val="00223318"/>
    <w:rsid w:val="002234F4"/>
    <w:rsid w:val="002248F7"/>
    <w:rsid w:val="00224CF5"/>
    <w:rsid w:val="00224F65"/>
    <w:rsid w:val="00225C67"/>
    <w:rsid w:val="00227912"/>
    <w:rsid w:val="002318CE"/>
    <w:rsid w:val="00231A1E"/>
    <w:rsid w:val="002343D8"/>
    <w:rsid w:val="00234A85"/>
    <w:rsid w:val="00234E62"/>
    <w:rsid w:val="00235119"/>
    <w:rsid w:val="00235ADD"/>
    <w:rsid w:val="00235C0C"/>
    <w:rsid w:val="00236EA5"/>
    <w:rsid w:val="002416E4"/>
    <w:rsid w:val="00241732"/>
    <w:rsid w:val="002417AA"/>
    <w:rsid w:val="002435EC"/>
    <w:rsid w:val="00250457"/>
    <w:rsid w:val="00250BFF"/>
    <w:rsid w:val="00251024"/>
    <w:rsid w:val="00251EB6"/>
    <w:rsid w:val="002529F6"/>
    <w:rsid w:val="0025324A"/>
    <w:rsid w:val="00255CB7"/>
    <w:rsid w:val="00256267"/>
    <w:rsid w:val="002563AF"/>
    <w:rsid w:val="0025661F"/>
    <w:rsid w:val="00256D6A"/>
    <w:rsid w:val="00261A2F"/>
    <w:rsid w:val="0026214E"/>
    <w:rsid w:val="00262644"/>
    <w:rsid w:val="002628BA"/>
    <w:rsid w:val="00263204"/>
    <w:rsid w:val="002634E0"/>
    <w:rsid w:val="0026360E"/>
    <w:rsid w:val="00264691"/>
    <w:rsid w:val="002648C6"/>
    <w:rsid w:val="00264D48"/>
    <w:rsid w:val="00265AA3"/>
    <w:rsid w:val="002678DB"/>
    <w:rsid w:val="002706A6"/>
    <w:rsid w:val="00270B44"/>
    <w:rsid w:val="002716C2"/>
    <w:rsid w:val="002721A7"/>
    <w:rsid w:val="00272C90"/>
    <w:rsid w:val="00272E22"/>
    <w:rsid w:val="00273521"/>
    <w:rsid w:val="00274398"/>
    <w:rsid w:val="00274A55"/>
    <w:rsid w:val="00275943"/>
    <w:rsid w:val="00275BFD"/>
    <w:rsid w:val="002766DD"/>
    <w:rsid w:val="00276B70"/>
    <w:rsid w:val="00276F90"/>
    <w:rsid w:val="00277948"/>
    <w:rsid w:val="00280433"/>
    <w:rsid w:val="002819B1"/>
    <w:rsid w:val="00282464"/>
    <w:rsid w:val="00283C93"/>
    <w:rsid w:val="00285AA6"/>
    <w:rsid w:val="00286E60"/>
    <w:rsid w:val="00287A32"/>
    <w:rsid w:val="002927B9"/>
    <w:rsid w:val="00293B7B"/>
    <w:rsid w:val="00294D0D"/>
    <w:rsid w:val="00294DD3"/>
    <w:rsid w:val="00294F0F"/>
    <w:rsid w:val="00294F4D"/>
    <w:rsid w:val="00295936"/>
    <w:rsid w:val="00296750"/>
    <w:rsid w:val="00296DC9"/>
    <w:rsid w:val="0029715D"/>
    <w:rsid w:val="002A175C"/>
    <w:rsid w:val="002A274F"/>
    <w:rsid w:val="002A2DA6"/>
    <w:rsid w:val="002A371B"/>
    <w:rsid w:val="002A3749"/>
    <w:rsid w:val="002A5918"/>
    <w:rsid w:val="002A6E9C"/>
    <w:rsid w:val="002A7944"/>
    <w:rsid w:val="002A7E24"/>
    <w:rsid w:val="002A7FE7"/>
    <w:rsid w:val="002B01D4"/>
    <w:rsid w:val="002B0525"/>
    <w:rsid w:val="002B08FD"/>
    <w:rsid w:val="002B12FE"/>
    <w:rsid w:val="002B1D01"/>
    <w:rsid w:val="002B3414"/>
    <w:rsid w:val="002B52B8"/>
    <w:rsid w:val="002B73DF"/>
    <w:rsid w:val="002B752C"/>
    <w:rsid w:val="002C1EEF"/>
    <w:rsid w:val="002C4E1D"/>
    <w:rsid w:val="002C4FD2"/>
    <w:rsid w:val="002C5F4E"/>
    <w:rsid w:val="002D119B"/>
    <w:rsid w:val="002D14DE"/>
    <w:rsid w:val="002D27F4"/>
    <w:rsid w:val="002D2961"/>
    <w:rsid w:val="002D381B"/>
    <w:rsid w:val="002D45E3"/>
    <w:rsid w:val="002D4EB3"/>
    <w:rsid w:val="002D5065"/>
    <w:rsid w:val="002D5541"/>
    <w:rsid w:val="002D5E4A"/>
    <w:rsid w:val="002D6372"/>
    <w:rsid w:val="002D6C0B"/>
    <w:rsid w:val="002D6DE6"/>
    <w:rsid w:val="002D71A3"/>
    <w:rsid w:val="002D7B10"/>
    <w:rsid w:val="002D7CAC"/>
    <w:rsid w:val="002E08A0"/>
    <w:rsid w:val="002E2C49"/>
    <w:rsid w:val="002E32D4"/>
    <w:rsid w:val="002E69D0"/>
    <w:rsid w:val="002E7983"/>
    <w:rsid w:val="002F05DD"/>
    <w:rsid w:val="002F0D17"/>
    <w:rsid w:val="002F1EFD"/>
    <w:rsid w:val="002F3277"/>
    <w:rsid w:val="002F39D1"/>
    <w:rsid w:val="002F3A46"/>
    <w:rsid w:val="002F451F"/>
    <w:rsid w:val="002F54C4"/>
    <w:rsid w:val="002F68AC"/>
    <w:rsid w:val="002F7163"/>
    <w:rsid w:val="002F7A1A"/>
    <w:rsid w:val="0030121E"/>
    <w:rsid w:val="00302253"/>
    <w:rsid w:val="00302FBD"/>
    <w:rsid w:val="0030359A"/>
    <w:rsid w:val="00304749"/>
    <w:rsid w:val="003047A7"/>
    <w:rsid w:val="00304B49"/>
    <w:rsid w:val="0030559A"/>
    <w:rsid w:val="003077E7"/>
    <w:rsid w:val="003102B9"/>
    <w:rsid w:val="003116DD"/>
    <w:rsid w:val="003118C2"/>
    <w:rsid w:val="003131C4"/>
    <w:rsid w:val="0031339C"/>
    <w:rsid w:val="00313B40"/>
    <w:rsid w:val="0031463B"/>
    <w:rsid w:val="00314642"/>
    <w:rsid w:val="00314C37"/>
    <w:rsid w:val="00315076"/>
    <w:rsid w:val="003162DE"/>
    <w:rsid w:val="00317D64"/>
    <w:rsid w:val="00322C9B"/>
    <w:rsid w:val="00322E6C"/>
    <w:rsid w:val="003238AF"/>
    <w:rsid w:val="003241AE"/>
    <w:rsid w:val="00326932"/>
    <w:rsid w:val="0032707D"/>
    <w:rsid w:val="003271B4"/>
    <w:rsid w:val="003279CE"/>
    <w:rsid w:val="00330B82"/>
    <w:rsid w:val="003317A6"/>
    <w:rsid w:val="003323D8"/>
    <w:rsid w:val="00332DCA"/>
    <w:rsid w:val="003371AD"/>
    <w:rsid w:val="0033723E"/>
    <w:rsid w:val="00337E71"/>
    <w:rsid w:val="00341A10"/>
    <w:rsid w:val="003451AB"/>
    <w:rsid w:val="00346BC9"/>
    <w:rsid w:val="003524A9"/>
    <w:rsid w:val="00352B50"/>
    <w:rsid w:val="00352D20"/>
    <w:rsid w:val="00352D9E"/>
    <w:rsid w:val="00353725"/>
    <w:rsid w:val="00353A1E"/>
    <w:rsid w:val="0035485D"/>
    <w:rsid w:val="00356BAF"/>
    <w:rsid w:val="00357204"/>
    <w:rsid w:val="0035793E"/>
    <w:rsid w:val="00360CD0"/>
    <w:rsid w:val="003611F3"/>
    <w:rsid w:val="003615D8"/>
    <w:rsid w:val="00361B0A"/>
    <w:rsid w:val="003623AF"/>
    <w:rsid w:val="0036653B"/>
    <w:rsid w:val="00366D24"/>
    <w:rsid w:val="003704A8"/>
    <w:rsid w:val="00371897"/>
    <w:rsid w:val="00373EF8"/>
    <w:rsid w:val="00374298"/>
    <w:rsid w:val="003748ED"/>
    <w:rsid w:val="00374C72"/>
    <w:rsid w:val="003755E5"/>
    <w:rsid w:val="00375DCA"/>
    <w:rsid w:val="0037768A"/>
    <w:rsid w:val="00380AEC"/>
    <w:rsid w:val="003836ED"/>
    <w:rsid w:val="003849E7"/>
    <w:rsid w:val="00384EE1"/>
    <w:rsid w:val="0038522C"/>
    <w:rsid w:val="0038688A"/>
    <w:rsid w:val="00387ACE"/>
    <w:rsid w:val="00387E79"/>
    <w:rsid w:val="003918FA"/>
    <w:rsid w:val="003929B7"/>
    <w:rsid w:val="00393043"/>
    <w:rsid w:val="0039507E"/>
    <w:rsid w:val="003A4131"/>
    <w:rsid w:val="003A4A96"/>
    <w:rsid w:val="003A6289"/>
    <w:rsid w:val="003A7A56"/>
    <w:rsid w:val="003B3A4A"/>
    <w:rsid w:val="003B4291"/>
    <w:rsid w:val="003B570B"/>
    <w:rsid w:val="003B64E5"/>
    <w:rsid w:val="003B749F"/>
    <w:rsid w:val="003C17B0"/>
    <w:rsid w:val="003C3A18"/>
    <w:rsid w:val="003C46AC"/>
    <w:rsid w:val="003C4BB2"/>
    <w:rsid w:val="003C4CF9"/>
    <w:rsid w:val="003C51CF"/>
    <w:rsid w:val="003C57FF"/>
    <w:rsid w:val="003C6951"/>
    <w:rsid w:val="003C7756"/>
    <w:rsid w:val="003C79D1"/>
    <w:rsid w:val="003D2602"/>
    <w:rsid w:val="003D375E"/>
    <w:rsid w:val="003D53F7"/>
    <w:rsid w:val="003D5D76"/>
    <w:rsid w:val="003D66AB"/>
    <w:rsid w:val="003D6EA3"/>
    <w:rsid w:val="003D7E75"/>
    <w:rsid w:val="003E3580"/>
    <w:rsid w:val="003E4453"/>
    <w:rsid w:val="003E56DA"/>
    <w:rsid w:val="003E56E3"/>
    <w:rsid w:val="003E574D"/>
    <w:rsid w:val="003E6707"/>
    <w:rsid w:val="003E7B18"/>
    <w:rsid w:val="003F10A8"/>
    <w:rsid w:val="003F15C2"/>
    <w:rsid w:val="003F354A"/>
    <w:rsid w:val="003F5B06"/>
    <w:rsid w:val="003F5B51"/>
    <w:rsid w:val="003F5C1A"/>
    <w:rsid w:val="003F600E"/>
    <w:rsid w:val="00401695"/>
    <w:rsid w:val="0040276B"/>
    <w:rsid w:val="0040279C"/>
    <w:rsid w:val="004038A0"/>
    <w:rsid w:val="00403C9E"/>
    <w:rsid w:val="00403EC9"/>
    <w:rsid w:val="00403F45"/>
    <w:rsid w:val="00406A70"/>
    <w:rsid w:val="004108BE"/>
    <w:rsid w:val="00415547"/>
    <w:rsid w:val="00415E32"/>
    <w:rsid w:val="00416285"/>
    <w:rsid w:val="0041646B"/>
    <w:rsid w:val="004170F6"/>
    <w:rsid w:val="004207A7"/>
    <w:rsid w:val="00420B63"/>
    <w:rsid w:val="00420D30"/>
    <w:rsid w:val="004222E9"/>
    <w:rsid w:val="004225A6"/>
    <w:rsid w:val="0042297C"/>
    <w:rsid w:val="00423BA2"/>
    <w:rsid w:val="004253B3"/>
    <w:rsid w:val="004257DA"/>
    <w:rsid w:val="00425B0E"/>
    <w:rsid w:val="00426650"/>
    <w:rsid w:val="00427D11"/>
    <w:rsid w:val="00431C4B"/>
    <w:rsid w:val="0043268C"/>
    <w:rsid w:val="0043449B"/>
    <w:rsid w:val="0043652E"/>
    <w:rsid w:val="0043662B"/>
    <w:rsid w:val="00444592"/>
    <w:rsid w:val="004464DE"/>
    <w:rsid w:val="004474B3"/>
    <w:rsid w:val="004504F5"/>
    <w:rsid w:val="0045096F"/>
    <w:rsid w:val="00450C70"/>
    <w:rsid w:val="00451729"/>
    <w:rsid w:val="0045428D"/>
    <w:rsid w:val="004556F7"/>
    <w:rsid w:val="00455A2E"/>
    <w:rsid w:val="0045694D"/>
    <w:rsid w:val="00457FAE"/>
    <w:rsid w:val="00460789"/>
    <w:rsid w:val="00460A5D"/>
    <w:rsid w:val="00461D09"/>
    <w:rsid w:val="00461E31"/>
    <w:rsid w:val="00465371"/>
    <w:rsid w:val="0046640C"/>
    <w:rsid w:val="00466BC5"/>
    <w:rsid w:val="004672B4"/>
    <w:rsid w:val="00470153"/>
    <w:rsid w:val="00473791"/>
    <w:rsid w:val="004737E5"/>
    <w:rsid w:val="00474061"/>
    <w:rsid w:val="004753FB"/>
    <w:rsid w:val="0047583E"/>
    <w:rsid w:val="004800E8"/>
    <w:rsid w:val="004809A6"/>
    <w:rsid w:val="004809E2"/>
    <w:rsid w:val="004817F9"/>
    <w:rsid w:val="00481AC3"/>
    <w:rsid w:val="00481DB7"/>
    <w:rsid w:val="004821AB"/>
    <w:rsid w:val="004822F8"/>
    <w:rsid w:val="0048288B"/>
    <w:rsid w:val="00486733"/>
    <w:rsid w:val="00490414"/>
    <w:rsid w:val="00490473"/>
    <w:rsid w:val="00491838"/>
    <w:rsid w:val="004919BF"/>
    <w:rsid w:val="004921A7"/>
    <w:rsid w:val="00492A8E"/>
    <w:rsid w:val="00492BAD"/>
    <w:rsid w:val="00492BF4"/>
    <w:rsid w:val="00494298"/>
    <w:rsid w:val="004947C6"/>
    <w:rsid w:val="004A10B0"/>
    <w:rsid w:val="004A1887"/>
    <w:rsid w:val="004A26DB"/>
    <w:rsid w:val="004A3ED5"/>
    <w:rsid w:val="004A4930"/>
    <w:rsid w:val="004A5A53"/>
    <w:rsid w:val="004B10E6"/>
    <w:rsid w:val="004B14EB"/>
    <w:rsid w:val="004B1E41"/>
    <w:rsid w:val="004B3C3C"/>
    <w:rsid w:val="004B3E74"/>
    <w:rsid w:val="004B7265"/>
    <w:rsid w:val="004C0317"/>
    <w:rsid w:val="004C0C27"/>
    <w:rsid w:val="004C14D1"/>
    <w:rsid w:val="004C221B"/>
    <w:rsid w:val="004C58D2"/>
    <w:rsid w:val="004C58FA"/>
    <w:rsid w:val="004C6089"/>
    <w:rsid w:val="004C6C65"/>
    <w:rsid w:val="004D1D36"/>
    <w:rsid w:val="004D24FD"/>
    <w:rsid w:val="004D4C35"/>
    <w:rsid w:val="004E12EB"/>
    <w:rsid w:val="004E19E1"/>
    <w:rsid w:val="004E2BA4"/>
    <w:rsid w:val="004E37F5"/>
    <w:rsid w:val="004E7C3E"/>
    <w:rsid w:val="004E7C78"/>
    <w:rsid w:val="004F024B"/>
    <w:rsid w:val="004F1B50"/>
    <w:rsid w:val="004F2B9B"/>
    <w:rsid w:val="004F35B5"/>
    <w:rsid w:val="004F4921"/>
    <w:rsid w:val="004F4DFB"/>
    <w:rsid w:val="004F5A91"/>
    <w:rsid w:val="004F6529"/>
    <w:rsid w:val="004F6CE3"/>
    <w:rsid w:val="004F6FE4"/>
    <w:rsid w:val="004F7CD7"/>
    <w:rsid w:val="00500A50"/>
    <w:rsid w:val="00500C2B"/>
    <w:rsid w:val="00502A29"/>
    <w:rsid w:val="005033C1"/>
    <w:rsid w:val="005036A2"/>
    <w:rsid w:val="00504B2F"/>
    <w:rsid w:val="00504D9A"/>
    <w:rsid w:val="00505250"/>
    <w:rsid w:val="005057BD"/>
    <w:rsid w:val="00505928"/>
    <w:rsid w:val="00505A48"/>
    <w:rsid w:val="00506E8B"/>
    <w:rsid w:val="005111D5"/>
    <w:rsid w:val="005122B0"/>
    <w:rsid w:val="00513240"/>
    <w:rsid w:val="005149B4"/>
    <w:rsid w:val="005179F2"/>
    <w:rsid w:val="00521C2B"/>
    <w:rsid w:val="00522559"/>
    <w:rsid w:val="0052268E"/>
    <w:rsid w:val="00522A48"/>
    <w:rsid w:val="00522EBC"/>
    <w:rsid w:val="00523B31"/>
    <w:rsid w:val="00524377"/>
    <w:rsid w:val="00526DD1"/>
    <w:rsid w:val="005275F2"/>
    <w:rsid w:val="00527D8F"/>
    <w:rsid w:val="0053122C"/>
    <w:rsid w:val="005325DA"/>
    <w:rsid w:val="0053531E"/>
    <w:rsid w:val="005376A9"/>
    <w:rsid w:val="00537D37"/>
    <w:rsid w:val="00540E9C"/>
    <w:rsid w:val="0054283D"/>
    <w:rsid w:val="0054344B"/>
    <w:rsid w:val="00544861"/>
    <w:rsid w:val="00544F34"/>
    <w:rsid w:val="00550329"/>
    <w:rsid w:val="005512FA"/>
    <w:rsid w:val="005513DF"/>
    <w:rsid w:val="005514A1"/>
    <w:rsid w:val="00552A2C"/>
    <w:rsid w:val="0055320D"/>
    <w:rsid w:val="0055360C"/>
    <w:rsid w:val="0055417C"/>
    <w:rsid w:val="005545B7"/>
    <w:rsid w:val="00555680"/>
    <w:rsid w:val="00555948"/>
    <w:rsid w:val="00556C72"/>
    <w:rsid w:val="00560178"/>
    <w:rsid w:val="0056083F"/>
    <w:rsid w:val="0056424D"/>
    <w:rsid w:val="00565346"/>
    <w:rsid w:val="00566047"/>
    <w:rsid w:val="00567FA4"/>
    <w:rsid w:val="005731F4"/>
    <w:rsid w:val="00573277"/>
    <w:rsid w:val="005742F6"/>
    <w:rsid w:val="00575279"/>
    <w:rsid w:val="00575281"/>
    <w:rsid w:val="00581D18"/>
    <w:rsid w:val="00582DD4"/>
    <w:rsid w:val="005836CD"/>
    <w:rsid w:val="00584650"/>
    <w:rsid w:val="0058537F"/>
    <w:rsid w:val="0059010D"/>
    <w:rsid w:val="00591625"/>
    <w:rsid w:val="005920DC"/>
    <w:rsid w:val="00594070"/>
    <w:rsid w:val="00594A5D"/>
    <w:rsid w:val="00594D28"/>
    <w:rsid w:val="00595881"/>
    <w:rsid w:val="0059625F"/>
    <w:rsid w:val="005968DA"/>
    <w:rsid w:val="00597952"/>
    <w:rsid w:val="005A014B"/>
    <w:rsid w:val="005A1A7E"/>
    <w:rsid w:val="005A284C"/>
    <w:rsid w:val="005A356A"/>
    <w:rsid w:val="005A43B8"/>
    <w:rsid w:val="005A4EDF"/>
    <w:rsid w:val="005A561E"/>
    <w:rsid w:val="005A5AAF"/>
    <w:rsid w:val="005B023D"/>
    <w:rsid w:val="005B03FA"/>
    <w:rsid w:val="005B0520"/>
    <w:rsid w:val="005B1A0F"/>
    <w:rsid w:val="005B26E4"/>
    <w:rsid w:val="005B31A1"/>
    <w:rsid w:val="005B3E17"/>
    <w:rsid w:val="005B7219"/>
    <w:rsid w:val="005B75AA"/>
    <w:rsid w:val="005B7DC2"/>
    <w:rsid w:val="005C0493"/>
    <w:rsid w:val="005C1435"/>
    <w:rsid w:val="005C35F6"/>
    <w:rsid w:val="005C49D0"/>
    <w:rsid w:val="005C6BD9"/>
    <w:rsid w:val="005C72CC"/>
    <w:rsid w:val="005D1B58"/>
    <w:rsid w:val="005D3D4A"/>
    <w:rsid w:val="005D428C"/>
    <w:rsid w:val="005D511A"/>
    <w:rsid w:val="005D648A"/>
    <w:rsid w:val="005D6EE1"/>
    <w:rsid w:val="005E006B"/>
    <w:rsid w:val="005E0886"/>
    <w:rsid w:val="005E093F"/>
    <w:rsid w:val="005E0BC5"/>
    <w:rsid w:val="005E0DFC"/>
    <w:rsid w:val="005E1BE0"/>
    <w:rsid w:val="005E37E4"/>
    <w:rsid w:val="005E46ED"/>
    <w:rsid w:val="005E5391"/>
    <w:rsid w:val="005E546F"/>
    <w:rsid w:val="005E5B5D"/>
    <w:rsid w:val="005E65B8"/>
    <w:rsid w:val="005E762B"/>
    <w:rsid w:val="005E7DE9"/>
    <w:rsid w:val="005F0001"/>
    <w:rsid w:val="005F1994"/>
    <w:rsid w:val="005F373F"/>
    <w:rsid w:val="005F4698"/>
    <w:rsid w:val="005F52A1"/>
    <w:rsid w:val="005F5C76"/>
    <w:rsid w:val="005F6542"/>
    <w:rsid w:val="005F74F5"/>
    <w:rsid w:val="006008B0"/>
    <w:rsid w:val="00600AB2"/>
    <w:rsid w:val="006026DA"/>
    <w:rsid w:val="00604A20"/>
    <w:rsid w:val="006053B6"/>
    <w:rsid w:val="00605B5D"/>
    <w:rsid w:val="00606F9D"/>
    <w:rsid w:val="0060773D"/>
    <w:rsid w:val="00610BF4"/>
    <w:rsid w:val="00611A93"/>
    <w:rsid w:val="00611C07"/>
    <w:rsid w:val="00612296"/>
    <w:rsid w:val="006127F0"/>
    <w:rsid w:val="006128FD"/>
    <w:rsid w:val="00612F86"/>
    <w:rsid w:val="0061335D"/>
    <w:rsid w:val="00615DDF"/>
    <w:rsid w:val="00615F88"/>
    <w:rsid w:val="00616061"/>
    <w:rsid w:val="0061697B"/>
    <w:rsid w:val="006174BF"/>
    <w:rsid w:val="00621C16"/>
    <w:rsid w:val="00623902"/>
    <w:rsid w:val="00623AB0"/>
    <w:rsid w:val="00623B14"/>
    <w:rsid w:val="006240A1"/>
    <w:rsid w:val="00625615"/>
    <w:rsid w:val="00626661"/>
    <w:rsid w:val="00627498"/>
    <w:rsid w:val="006278EF"/>
    <w:rsid w:val="00627C79"/>
    <w:rsid w:val="00630C68"/>
    <w:rsid w:val="00630C8E"/>
    <w:rsid w:val="006313F1"/>
    <w:rsid w:val="00631E6A"/>
    <w:rsid w:val="0063225F"/>
    <w:rsid w:val="00633032"/>
    <w:rsid w:val="00633108"/>
    <w:rsid w:val="006341C2"/>
    <w:rsid w:val="006344E1"/>
    <w:rsid w:val="00634F9B"/>
    <w:rsid w:val="006350B5"/>
    <w:rsid w:val="00635299"/>
    <w:rsid w:val="00636B5E"/>
    <w:rsid w:val="006403EB"/>
    <w:rsid w:val="006414C9"/>
    <w:rsid w:val="00641C10"/>
    <w:rsid w:val="0064291F"/>
    <w:rsid w:val="00642E9D"/>
    <w:rsid w:val="006434AF"/>
    <w:rsid w:val="00643D92"/>
    <w:rsid w:val="00644841"/>
    <w:rsid w:val="0064541D"/>
    <w:rsid w:val="006461F0"/>
    <w:rsid w:val="00646A0E"/>
    <w:rsid w:val="00647349"/>
    <w:rsid w:val="00647466"/>
    <w:rsid w:val="006503BC"/>
    <w:rsid w:val="006512F7"/>
    <w:rsid w:val="0065193E"/>
    <w:rsid w:val="00653992"/>
    <w:rsid w:val="00653B6C"/>
    <w:rsid w:val="00654C08"/>
    <w:rsid w:val="006561D5"/>
    <w:rsid w:val="00656E00"/>
    <w:rsid w:val="00657F66"/>
    <w:rsid w:val="00660DF2"/>
    <w:rsid w:val="0066140F"/>
    <w:rsid w:val="006645C1"/>
    <w:rsid w:val="00665E79"/>
    <w:rsid w:val="006661D2"/>
    <w:rsid w:val="006667C8"/>
    <w:rsid w:val="006674E3"/>
    <w:rsid w:val="00667EE7"/>
    <w:rsid w:val="00670FB9"/>
    <w:rsid w:val="00671103"/>
    <w:rsid w:val="006721D8"/>
    <w:rsid w:val="006728AF"/>
    <w:rsid w:val="00672903"/>
    <w:rsid w:val="00673056"/>
    <w:rsid w:val="00673477"/>
    <w:rsid w:val="0067597C"/>
    <w:rsid w:val="0068097F"/>
    <w:rsid w:val="00680AD6"/>
    <w:rsid w:val="00681909"/>
    <w:rsid w:val="006839E7"/>
    <w:rsid w:val="00684B81"/>
    <w:rsid w:val="00684C0F"/>
    <w:rsid w:val="00685D08"/>
    <w:rsid w:val="00685FB5"/>
    <w:rsid w:val="006868F8"/>
    <w:rsid w:val="00693615"/>
    <w:rsid w:val="006939E8"/>
    <w:rsid w:val="00693F0D"/>
    <w:rsid w:val="006958F4"/>
    <w:rsid w:val="00695CD3"/>
    <w:rsid w:val="00696A1D"/>
    <w:rsid w:val="00696F72"/>
    <w:rsid w:val="006A0AE6"/>
    <w:rsid w:val="006A1187"/>
    <w:rsid w:val="006A32A3"/>
    <w:rsid w:val="006A33A3"/>
    <w:rsid w:val="006A4168"/>
    <w:rsid w:val="006A46E8"/>
    <w:rsid w:val="006A50C9"/>
    <w:rsid w:val="006A7D7F"/>
    <w:rsid w:val="006B003F"/>
    <w:rsid w:val="006B0D0C"/>
    <w:rsid w:val="006B11AC"/>
    <w:rsid w:val="006B14F6"/>
    <w:rsid w:val="006B20DF"/>
    <w:rsid w:val="006B4746"/>
    <w:rsid w:val="006B4DDB"/>
    <w:rsid w:val="006B61B9"/>
    <w:rsid w:val="006B66B8"/>
    <w:rsid w:val="006B7293"/>
    <w:rsid w:val="006C1319"/>
    <w:rsid w:val="006C1405"/>
    <w:rsid w:val="006C1C0B"/>
    <w:rsid w:val="006C3577"/>
    <w:rsid w:val="006C3F50"/>
    <w:rsid w:val="006C3F9B"/>
    <w:rsid w:val="006C4597"/>
    <w:rsid w:val="006C5CBC"/>
    <w:rsid w:val="006C699F"/>
    <w:rsid w:val="006D1507"/>
    <w:rsid w:val="006D294D"/>
    <w:rsid w:val="006D38DF"/>
    <w:rsid w:val="006D5F20"/>
    <w:rsid w:val="006D682B"/>
    <w:rsid w:val="006E1B30"/>
    <w:rsid w:val="006E2D6A"/>
    <w:rsid w:val="006E2F86"/>
    <w:rsid w:val="006E435C"/>
    <w:rsid w:val="006E4FC6"/>
    <w:rsid w:val="006E5863"/>
    <w:rsid w:val="006E6929"/>
    <w:rsid w:val="006E6EC4"/>
    <w:rsid w:val="006E78C6"/>
    <w:rsid w:val="006F16AF"/>
    <w:rsid w:val="006F2023"/>
    <w:rsid w:val="006F31FE"/>
    <w:rsid w:val="006F372B"/>
    <w:rsid w:val="006F39E1"/>
    <w:rsid w:val="006F3A8C"/>
    <w:rsid w:val="006F523A"/>
    <w:rsid w:val="006F5A58"/>
    <w:rsid w:val="00701454"/>
    <w:rsid w:val="007047F7"/>
    <w:rsid w:val="00704B57"/>
    <w:rsid w:val="0070551B"/>
    <w:rsid w:val="00705F88"/>
    <w:rsid w:val="00706BB2"/>
    <w:rsid w:val="00706FAC"/>
    <w:rsid w:val="00710C97"/>
    <w:rsid w:val="00713159"/>
    <w:rsid w:val="007144FE"/>
    <w:rsid w:val="00714FEC"/>
    <w:rsid w:val="00715B4D"/>
    <w:rsid w:val="00715C8A"/>
    <w:rsid w:val="00716F2E"/>
    <w:rsid w:val="00717D96"/>
    <w:rsid w:val="00720EF9"/>
    <w:rsid w:val="007213A9"/>
    <w:rsid w:val="007217D9"/>
    <w:rsid w:val="00722194"/>
    <w:rsid w:val="007221A4"/>
    <w:rsid w:val="0072254A"/>
    <w:rsid w:val="00724D42"/>
    <w:rsid w:val="00725718"/>
    <w:rsid w:val="007261B7"/>
    <w:rsid w:val="007274E3"/>
    <w:rsid w:val="00730033"/>
    <w:rsid w:val="007304B7"/>
    <w:rsid w:val="00732B54"/>
    <w:rsid w:val="00732E9B"/>
    <w:rsid w:val="00734EC8"/>
    <w:rsid w:val="0073539C"/>
    <w:rsid w:val="00735944"/>
    <w:rsid w:val="00735D27"/>
    <w:rsid w:val="00735EF1"/>
    <w:rsid w:val="00736B0A"/>
    <w:rsid w:val="00737A3E"/>
    <w:rsid w:val="00740401"/>
    <w:rsid w:val="00745C75"/>
    <w:rsid w:val="0074783E"/>
    <w:rsid w:val="00750958"/>
    <w:rsid w:val="007524E0"/>
    <w:rsid w:val="00752AE8"/>
    <w:rsid w:val="00754E58"/>
    <w:rsid w:val="007555A9"/>
    <w:rsid w:val="007565A9"/>
    <w:rsid w:val="00756D30"/>
    <w:rsid w:val="00756FBA"/>
    <w:rsid w:val="00757477"/>
    <w:rsid w:val="00757AF5"/>
    <w:rsid w:val="00760018"/>
    <w:rsid w:val="00762D22"/>
    <w:rsid w:val="007647C7"/>
    <w:rsid w:val="0076535B"/>
    <w:rsid w:val="007656A1"/>
    <w:rsid w:val="007715AC"/>
    <w:rsid w:val="00771628"/>
    <w:rsid w:val="00773FAC"/>
    <w:rsid w:val="00775AF9"/>
    <w:rsid w:val="00776C35"/>
    <w:rsid w:val="00777408"/>
    <w:rsid w:val="00780136"/>
    <w:rsid w:val="0078029A"/>
    <w:rsid w:val="007805A6"/>
    <w:rsid w:val="0078081D"/>
    <w:rsid w:val="007815FD"/>
    <w:rsid w:val="00781F93"/>
    <w:rsid w:val="0078397E"/>
    <w:rsid w:val="00783EF0"/>
    <w:rsid w:val="007858E3"/>
    <w:rsid w:val="00785A55"/>
    <w:rsid w:val="00786FCA"/>
    <w:rsid w:val="00790C94"/>
    <w:rsid w:val="00791BBB"/>
    <w:rsid w:val="00792C4C"/>
    <w:rsid w:val="00792D18"/>
    <w:rsid w:val="00793770"/>
    <w:rsid w:val="007954B3"/>
    <w:rsid w:val="007962EA"/>
    <w:rsid w:val="00796E00"/>
    <w:rsid w:val="00797738"/>
    <w:rsid w:val="007A1C8E"/>
    <w:rsid w:val="007A1D18"/>
    <w:rsid w:val="007A20D1"/>
    <w:rsid w:val="007A32E8"/>
    <w:rsid w:val="007A3B35"/>
    <w:rsid w:val="007A6404"/>
    <w:rsid w:val="007A7619"/>
    <w:rsid w:val="007A7D83"/>
    <w:rsid w:val="007B1EBC"/>
    <w:rsid w:val="007B40FF"/>
    <w:rsid w:val="007B4799"/>
    <w:rsid w:val="007B4DE2"/>
    <w:rsid w:val="007B6C70"/>
    <w:rsid w:val="007B7166"/>
    <w:rsid w:val="007B740E"/>
    <w:rsid w:val="007C0662"/>
    <w:rsid w:val="007C12CD"/>
    <w:rsid w:val="007C1E78"/>
    <w:rsid w:val="007C3C8A"/>
    <w:rsid w:val="007C45BC"/>
    <w:rsid w:val="007D000E"/>
    <w:rsid w:val="007D097C"/>
    <w:rsid w:val="007D688C"/>
    <w:rsid w:val="007D731F"/>
    <w:rsid w:val="007D7595"/>
    <w:rsid w:val="007E0CE9"/>
    <w:rsid w:val="007E0D01"/>
    <w:rsid w:val="007E2CBE"/>
    <w:rsid w:val="007E2CF0"/>
    <w:rsid w:val="007E2D88"/>
    <w:rsid w:val="007E3A1B"/>
    <w:rsid w:val="007E42CB"/>
    <w:rsid w:val="007E5F61"/>
    <w:rsid w:val="007F0A9C"/>
    <w:rsid w:val="007F1121"/>
    <w:rsid w:val="007F1D31"/>
    <w:rsid w:val="007F2599"/>
    <w:rsid w:val="007F272D"/>
    <w:rsid w:val="007F27F4"/>
    <w:rsid w:val="007F3C22"/>
    <w:rsid w:val="007F41DD"/>
    <w:rsid w:val="007F47E7"/>
    <w:rsid w:val="007F500C"/>
    <w:rsid w:val="007F55F8"/>
    <w:rsid w:val="007F6176"/>
    <w:rsid w:val="007F6D53"/>
    <w:rsid w:val="008001AF"/>
    <w:rsid w:val="00803A29"/>
    <w:rsid w:val="00803CDF"/>
    <w:rsid w:val="00806357"/>
    <w:rsid w:val="008067BA"/>
    <w:rsid w:val="00807BB5"/>
    <w:rsid w:val="00810291"/>
    <w:rsid w:val="008102ED"/>
    <w:rsid w:val="00814093"/>
    <w:rsid w:val="00814FE6"/>
    <w:rsid w:val="00820C59"/>
    <w:rsid w:val="0082446A"/>
    <w:rsid w:val="00824B0E"/>
    <w:rsid w:val="00824F46"/>
    <w:rsid w:val="00825A3D"/>
    <w:rsid w:val="00825B64"/>
    <w:rsid w:val="00826DD8"/>
    <w:rsid w:val="008302DE"/>
    <w:rsid w:val="00830CFB"/>
    <w:rsid w:val="008312A8"/>
    <w:rsid w:val="00831AF2"/>
    <w:rsid w:val="00831BE7"/>
    <w:rsid w:val="008340D6"/>
    <w:rsid w:val="00835203"/>
    <w:rsid w:val="0083625D"/>
    <w:rsid w:val="00837099"/>
    <w:rsid w:val="008375CA"/>
    <w:rsid w:val="00840BA9"/>
    <w:rsid w:val="0084111A"/>
    <w:rsid w:val="00843115"/>
    <w:rsid w:val="00844230"/>
    <w:rsid w:val="00844FE0"/>
    <w:rsid w:val="0084777B"/>
    <w:rsid w:val="00852175"/>
    <w:rsid w:val="008521E5"/>
    <w:rsid w:val="00853371"/>
    <w:rsid w:val="00854284"/>
    <w:rsid w:val="0085591C"/>
    <w:rsid w:val="00856544"/>
    <w:rsid w:val="00856946"/>
    <w:rsid w:val="00857CE2"/>
    <w:rsid w:val="00861237"/>
    <w:rsid w:val="0086280E"/>
    <w:rsid w:val="00864E6B"/>
    <w:rsid w:val="008650A0"/>
    <w:rsid w:val="00865C7D"/>
    <w:rsid w:val="0086606C"/>
    <w:rsid w:val="00870AE5"/>
    <w:rsid w:val="00871201"/>
    <w:rsid w:val="00871EF5"/>
    <w:rsid w:val="00874373"/>
    <w:rsid w:val="00875A49"/>
    <w:rsid w:val="00875FFC"/>
    <w:rsid w:val="0087667B"/>
    <w:rsid w:val="00880ADA"/>
    <w:rsid w:val="00880AF7"/>
    <w:rsid w:val="00880D22"/>
    <w:rsid w:val="008822A5"/>
    <w:rsid w:val="00882E57"/>
    <w:rsid w:val="0088504B"/>
    <w:rsid w:val="00885704"/>
    <w:rsid w:val="00887343"/>
    <w:rsid w:val="00887861"/>
    <w:rsid w:val="00891B22"/>
    <w:rsid w:val="008930F5"/>
    <w:rsid w:val="008A07B9"/>
    <w:rsid w:val="008A0D6C"/>
    <w:rsid w:val="008A12A5"/>
    <w:rsid w:val="008A227D"/>
    <w:rsid w:val="008A2512"/>
    <w:rsid w:val="008A253A"/>
    <w:rsid w:val="008A3836"/>
    <w:rsid w:val="008A56BF"/>
    <w:rsid w:val="008A65E1"/>
    <w:rsid w:val="008B009E"/>
    <w:rsid w:val="008B00A8"/>
    <w:rsid w:val="008B02F1"/>
    <w:rsid w:val="008B057F"/>
    <w:rsid w:val="008B12E8"/>
    <w:rsid w:val="008B1BE9"/>
    <w:rsid w:val="008B2C36"/>
    <w:rsid w:val="008B3A95"/>
    <w:rsid w:val="008B3C58"/>
    <w:rsid w:val="008B555C"/>
    <w:rsid w:val="008B5CD0"/>
    <w:rsid w:val="008B5CF8"/>
    <w:rsid w:val="008B6BB6"/>
    <w:rsid w:val="008C06FB"/>
    <w:rsid w:val="008C20F2"/>
    <w:rsid w:val="008C2F70"/>
    <w:rsid w:val="008C4EBE"/>
    <w:rsid w:val="008C60FD"/>
    <w:rsid w:val="008C706A"/>
    <w:rsid w:val="008D20C2"/>
    <w:rsid w:val="008D3C54"/>
    <w:rsid w:val="008D4D3A"/>
    <w:rsid w:val="008D4E90"/>
    <w:rsid w:val="008D68BB"/>
    <w:rsid w:val="008D7C64"/>
    <w:rsid w:val="008E0F38"/>
    <w:rsid w:val="008E2B67"/>
    <w:rsid w:val="008E398E"/>
    <w:rsid w:val="008E5446"/>
    <w:rsid w:val="008E5BD8"/>
    <w:rsid w:val="008F0C4C"/>
    <w:rsid w:val="008F0E25"/>
    <w:rsid w:val="008F230F"/>
    <w:rsid w:val="008F2521"/>
    <w:rsid w:val="008F5D8D"/>
    <w:rsid w:val="008F66A4"/>
    <w:rsid w:val="008F6DF1"/>
    <w:rsid w:val="008F76DD"/>
    <w:rsid w:val="00901BB8"/>
    <w:rsid w:val="00903212"/>
    <w:rsid w:val="00903252"/>
    <w:rsid w:val="00903992"/>
    <w:rsid w:val="00904951"/>
    <w:rsid w:val="00906C1B"/>
    <w:rsid w:val="00907550"/>
    <w:rsid w:val="009079A3"/>
    <w:rsid w:val="00907B51"/>
    <w:rsid w:val="00910379"/>
    <w:rsid w:val="0091116C"/>
    <w:rsid w:val="0091205A"/>
    <w:rsid w:val="00912ECD"/>
    <w:rsid w:val="0091339A"/>
    <w:rsid w:val="00913AFA"/>
    <w:rsid w:val="0091422C"/>
    <w:rsid w:val="00914826"/>
    <w:rsid w:val="00914BCD"/>
    <w:rsid w:val="00915B23"/>
    <w:rsid w:val="00916FA8"/>
    <w:rsid w:val="009205AF"/>
    <w:rsid w:val="00920837"/>
    <w:rsid w:val="0092257B"/>
    <w:rsid w:val="009239D9"/>
    <w:rsid w:val="0092583C"/>
    <w:rsid w:val="00925902"/>
    <w:rsid w:val="00926AEE"/>
    <w:rsid w:val="00930178"/>
    <w:rsid w:val="00930A1D"/>
    <w:rsid w:val="00930D92"/>
    <w:rsid w:val="009320F2"/>
    <w:rsid w:val="00932B49"/>
    <w:rsid w:val="00932C72"/>
    <w:rsid w:val="00933231"/>
    <w:rsid w:val="00933379"/>
    <w:rsid w:val="00933C67"/>
    <w:rsid w:val="0093579C"/>
    <w:rsid w:val="00935824"/>
    <w:rsid w:val="009403CF"/>
    <w:rsid w:val="00940439"/>
    <w:rsid w:val="0094072B"/>
    <w:rsid w:val="00941857"/>
    <w:rsid w:val="00941FE5"/>
    <w:rsid w:val="00942853"/>
    <w:rsid w:val="00944C26"/>
    <w:rsid w:val="00947219"/>
    <w:rsid w:val="00947FFB"/>
    <w:rsid w:val="0095184C"/>
    <w:rsid w:val="009528DE"/>
    <w:rsid w:val="00952AA4"/>
    <w:rsid w:val="00953937"/>
    <w:rsid w:val="009542A3"/>
    <w:rsid w:val="009552DB"/>
    <w:rsid w:val="00956355"/>
    <w:rsid w:val="00956EEA"/>
    <w:rsid w:val="00957B3D"/>
    <w:rsid w:val="00957C95"/>
    <w:rsid w:val="009608BE"/>
    <w:rsid w:val="00961292"/>
    <w:rsid w:val="00961500"/>
    <w:rsid w:val="00964237"/>
    <w:rsid w:val="00965CC4"/>
    <w:rsid w:val="00965E88"/>
    <w:rsid w:val="009666A0"/>
    <w:rsid w:val="009671A0"/>
    <w:rsid w:val="00967DDF"/>
    <w:rsid w:val="00967EAA"/>
    <w:rsid w:val="00971BD3"/>
    <w:rsid w:val="00973A99"/>
    <w:rsid w:val="0097437F"/>
    <w:rsid w:val="00975680"/>
    <w:rsid w:val="009757BF"/>
    <w:rsid w:val="00975E34"/>
    <w:rsid w:val="00980C47"/>
    <w:rsid w:val="0098156D"/>
    <w:rsid w:val="00983707"/>
    <w:rsid w:val="00984E46"/>
    <w:rsid w:val="00985371"/>
    <w:rsid w:val="009855AC"/>
    <w:rsid w:val="00986895"/>
    <w:rsid w:val="00987840"/>
    <w:rsid w:val="00991954"/>
    <w:rsid w:val="009926B1"/>
    <w:rsid w:val="00992BA5"/>
    <w:rsid w:val="00993226"/>
    <w:rsid w:val="0099360F"/>
    <w:rsid w:val="0099527D"/>
    <w:rsid w:val="009957B3"/>
    <w:rsid w:val="00995E73"/>
    <w:rsid w:val="00997309"/>
    <w:rsid w:val="009A096B"/>
    <w:rsid w:val="009A1008"/>
    <w:rsid w:val="009A1C39"/>
    <w:rsid w:val="009A273F"/>
    <w:rsid w:val="009A3E98"/>
    <w:rsid w:val="009A5ABD"/>
    <w:rsid w:val="009A6A06"/>
    <w:rsid w:val="009A6B2A"/>
    <w:rsid w:val="009A7B9C"/>
    <w:rsid w:val="009B030C"/>
    <w:rsid w:val="009B4AFC"/>
    <w:rsid w:val="009B4EA7"/>
    <w:rsid w:val="009B649C"/>
    <w:rsid w:val="009B797E"/>
    <w:rsid w:val="009C0087"/>
    <w:rsid w:val="009C0C59"/>
    <w:rsid w:val="009C1722"/>
    <w:rsid w:val="009C4281"/>
    <w:rsid w:val="009C5683"/>
    <w:rsid w:val="009D1B48"/>
    <w:rsid w:val="009D2CF4"/>
    <w:rsid w:val="009D4609"/>
    <w:rsid w:val="009D4803"/>
    <w:rsid w:val="009D48B4"/>
    <w:rsid w:val="009D5171"/>
    <w:rsid w:val="009D530B"/>
    <w:rsid w:val="009D639C"/>
    <w:rsid w:val="009D7A79"/>
    <w:rsid w:val="009E0F7D"/>
    <w:rsid w:val="009E16A5"/>
    <w:rsid w:val="009E1D44"/>
    <w:rsid w:val="009E1D56"/>
    <w:rsid w:val="009E285A"/>
    <w:rsid w:val="009E4359"/>
    <w:rsid w:val="009E4F37"/>
    <w:rsid w:val="009E50B1"/>
    <w:rsid w:val="009E514F"/>
    <w:rsid w:val="009E6E9D"/>
    <w:rsid w:val="009E7261"/>
    <w:rsid w:val="009E776E"/>
    <w:rsid w:val="009E7B7C"/>
    <w:rsid w:val="009F0EE8"/>
    <w:rsid w:val="009F2490"/>
    <w:rsid w:val="009F2A1E"/>
    <w:rsid w:val="009F2AFE"/>
    <w:rsid w:val="009F2F8E"/>
    <w:rsid w:val="009F3266"/>
    <w:rsid w:val="009F617F"/>
    <w:rsid w:val="009F7E55"/>
    <w:rsid w:val="00A00327"/>
    <w:rsid w:val="00A021E7"/>
    <w:rsid w:val="00A053A8"/>
    <w:rsid w:val="00A053E7"/>
    <w:rsid w:val="00A06926"/>
    <w:rsid w:val="00A105BB"/>
    <w:rsid w:val="00A106C9"/>
    <w:rsid w:val="00A11612"/>
    <w:rsid w:val="00A117BF"/>
    <w:rsid w:val="00A120E7"/>
    <w:rsid w:val="00A120EC"/>
    <w:rsid w:val="00A13185"/>
    <w:rsid w:val="00A13854"/>
    <w:rsid w:val="00A1423E"/>
    <w:rsid w:val="00A217C2"/>
    <w:rsid w:val="00A21DCB"/>
    <w:rsid w:val="00A22569"/>
    <w:rsid w:val="00A2360D"/>
    <w:rsid w:val="00A237EA"/>
    <w:rsid w:val="00A263C1"/>
    <w:rsid w:val="00A272D2"/>
    <w:rsid w:val="00A27669"/>
    <w:rsid w:val="00A30C14"/>
    <w:rsid w:val="00A32FEE"/>
    <w:rsid w:val="00A331D5"/>
    <w:rsid w:val="00A333E4"/>
    <w:rsid w:val="00A33C40"/>
    <w:rsid w:val="00A34A50"/>
    <w:rsid w:val="00A357FE"/>
    <w:rsid w:val="00A40475"/>
    <w:rsid w:val="00A41348"/>
    <w:rsid w:val="00A42AE2"/>
    <w:rsid w:val="00A42E9D"/>
    <w:rsid w:val="00A43A43"/>
    <w:rsid w:val="00A45053"/>
    <w:rsid w:val="00A45305"/>
    <w:rsid w:val="00A4548A"/>
    <w:rsid w:val="00A45CF9"/>
    <w:rsid w:val="00A46B91"/>
    <w:rsid w:val="00A512F7"/>
    <w:rsid w:val="00A531B7"/>
    <w:rsid w:val="00A53BF7"/>
    <w:rsid w:val="00A54751"/>
    <w:rsid w:val="00A557DF"/>
    <w:rsid w:val="00A55888"/>
    <w:rsid w:val="00A55A4A"/>
    <w:rsid w:val="00A55DD1"/>
    <w:rsid w:val="00A57090"/>
    <w:rsid w:val="00A57F84"/>
    <w:rsid w:val="00A6134D"/>
    <w:rsid w:val="00A629A0"/>
    <w:rsid w:val="00A63657"/>
    <w:rsid w:val="00A64161"/>
    <w:rsid w:val="00A659A5"/>
    <w:rsid w:val="00A66039"/>
    <w:rsid w:val="00A66A1A"/>
    <w:rsid w:val="00A67627"/>
    <w:rsid w:val="00A70657"/>
    <w:rsid w:val="00A7118B"/>
    <w:rsid w:val="00A71CC5"/>
    <w:rsid w:val="00A72BD7"/>
    <w:rsid w:val="00A72CC7"/>
    <w:rsid w:val="00A733ED"/>
    <w:rsid w:val="00A754C7"/>
    <w:rsid w:val="00A7783E"/>
    <w:rsid w:val="00A814DE"/>
    <w:rsid w:val="00A81EBB"/>
    <w:rsid w:val="00A82D4F"/>
    <w:rsid w:val="00A83F33"/>
    <w:rsid w:val="00A86525"/>
    <w:rsid w:val="00A86662"/>
    <w:rsid w:val="00A870E1"/>
    <w:rsid w:val="00A87269"/>
    <w:rsid w:val="00A87376"/>
    <w:rsid w:val="00A904C2"/>
    <w:rsid w:val="00A913FD"/>
    <w:rsid w:val="00A92530"/>
    <w:rsid w:val="00A9399A"/>
    <w:rsid w:val="00A9483A"/>
    <w:rsid w:val="00A953D2"/>
    <w:rsid w:val="00A95A3A"/>
    <w:rsid w:val="00AA1867"/>
    <w:rsid w:val="00AA1C43"/>
    <w:rsid w:val="00AA25FC"/>
    <w:rsid w:val="00AA2F2D"/>
    <w:rsid w:val="00AA336B"/>
    <w:rsid w:val="00AA7790"/>
    <w:rsid w:val="00AB0547"/>
    <w:rsid w:val="00AB0AFD"/>
    <w:rsid w:val="00AB0FC1"/>
    <w:rsid w:val="00AB1C19"/>
    <w:rsid w:val="00AB3105"/>
    <w:rsid w:val="00AB3787"/>
    <w:rsid w:val="00AB41EA"/>
    <w:rsid w:val="00AB4C2A"/>
    <w:rsid w:val="00AB646F"/>
    <w:rsid w:val="00AB7D66"/>
    <w:rsid w:val="00AB7E6D"/>
    <w:rsid w:val="00AC12A4"/>
    <w:rsid w:val="00AC152C"/>
    <w:rsid w:val="00AC17B5"/>
    <w:rsid w:val="00AC1C34"/>
    <w:rsid w:val="00AC2314"/>
    <w:rsid w:val="00AC2410"/>
    <w:rsid w:val="00AC4BD7"/>
    <w:rsid w:val="00AC52A9"/>
    <w:rsid w:val="00AC672D"/>
    <w:rsid w:val="00AC7216"/>
    <w:rsid w:val="00AD1511"/>
    <w:rsid w:val="00AD35E0"/>
    <w:rsid w:val="00AD52E9"/>
    <w:rsid w:val="00AD5A0E"/>
    <w:rsid w:val="00AD5CFC"/>
    <w:rsid w:val="00AD6E97"/>
    <w:rsid w:val="00AD7EB7"/>
    <w:rsid w:val="00AE0ADC"/>
    <w:rsid w:val="00AE14AB"/>
    <w:rsid w:val="00AE2169"/>
    <w:rsid w:val="00AE343B"/>
    <w:rsid w:val="00AE4ADA"/>
    <w:rsid w:val="00AE57FA"/>
    <w:rsid w:val="00AE7518"/>
    <w:rsid w:val="00AF0C63"/>
    <w:rsid w:val="00AF40E0"/>
    <w:rsid w:val="00AF46DB"/>
    <w:rsid w:val="00AF47F1"/>
    <w:rsid w:val="00AF480D"/>
    <w:rsid w:val="00AF4CB3"/>
    <w:rsid w:val="00AF4FDD"/>
    <w:rsid w:val="00AF567B"/>
    <w:rsid w:val="00AF6046"/>
    <w:rsid w:val="00AF62D0"/>
    <w:rsid w:val="00AF62D1"/>
    <w:rsid w:val="00AF6B3D"/>
    <w:rsid w:val="00AF779D"/>
    <w:rsid w:val="00AF7A92"/>
    <w:rsid w:val="00AF7B5B"/>
    <w:rsid w:val="00AF7FEA"/>
    <w:rsid w:val="00B00565"/>
    <w:rsid w:val="00B02D19"/>
    <w:rsid w:val="00B04448"/>
    <w:rsid w:val="00B06E44"/>
    <w:rsid w:val="00B12C46"/>
    <w:rsid w:val="00B1359D"/>
    <w:rsid w:val="00B140E6"/>
    <w:rsid w:val="00B15102"/>
    <w:rsid w:val="00B15379"/>
    <w:rsid w:val="00B163B6"/>
    <w:rsid w:val="00B163F3"/>
    <w:rsid w:val="00B16695"/>
    <w:rsid w:val="00B179CA"/>
    <w:rsid w:val="00B20C05"/>
    <w:rsid w:val="00B20C58"/>
    <w:rsid w:val="00B21349"/>
    <w:rsid w:val="00B2358E"/>
    <w:rsid w:val="00B24A9D"/>
    <w:rsid w:val="00B24BED"/>
    <w:rsid w:val="00B25315"/>
    <w:rsid w:val="00B25A63"/>
    <w:rsid w:val="00B25AEC"/>
    <w:rsid w:val="00B25ECE"/>
    <w:rsid w:val="00B275AF"/>
    <w:rsid w:val="00B277C3"/>
    <w:rsid w:val="00B31F6F"/>
    <w:rsid w:val="00B32650"/>
    <w:rsid w:val="00B32AC7"/>
    <w:rsid w:val="00B32D55"/>
    <w:rsid w:val="00B3587C"/>
    <w:rsid w:val="00B36592"/>
    <w:rsid w:val="00B36C49"/>
    <w:rsid w:val="00B37CE9"/>
    <w:rsid w:val="00B40236"/>
    <w:rsid w:val="00B40789"/>
    <w:rsid w:val="00B428D8"/>
    <w:rsid w:val="00B458C2"/>
    <w:rsid w:val="00B45969"/>
    <w:rsid w:val="00B4651A"/>
    <w:rsid w:val="00B465D6"/>
    <w:rsid w:val="00B46C34"/>
    <w:rsid w:val="00B46C9B"/>
    <w:rsid w:val="00B47A1D"/>
    <w:rsid w:val="00B50A7F"/>
    <w:rsid w:val="00B510A7"/>
    <w:rsid w:val="00B514A2"/>
    <w:rsid w:val="00B519C2"/>
    <w:rsid w:val="00B52797"/>
    <w:rsid w:val="00B53CF6"/>
    <w:rsid w:val="00B543D3"/>
    <w:rsid w:val="00B54789"/>
    <w:rsid w:val="00B55160"/>
    <w:rsid w:val="00B556DB"/>
    <w:rsid w:val="00B565EB"/>
    <w:rsid w:val="00B569AB"/>
    <w:rsid w:val="00B57514"/>
    <w:rsid w:val="00B604D8"/>
    <w:rsid w:val="00B615C1"/>
    <w:rsid w:val="00B61A7B"/>
    <w:rsid w:val="00B61E82"/>
    <w:rsid w:val="00B63BD5"/>
    <w:rsid w:val="00B63D01"/>
    <w:rsid w:val="00B6540D"/>
    <w:rsid w:val="00B65C67"/>
    <w:rsid w:val="00B67480"/>
    <w:rsid w:val="00B6765A"/>
    <w:rsid w:val="00B766B8"/>
    <w:rsid w:val="00B76935"/>
    <w:rsid w:val="00B76AC0"/>
    <w:rsid w:val="00B76F50"/>
    <w:rsid w:val="00B7792D"/>
    <w:rsid w:val="00B801BB"/>
    <w:rsid w:val="00B802E0"/>
    <w:rsid w:val="00B81147"/>
    <w:rsid w:val="00B814C9"/>
    <w:rsid w:val="00B81697"/>
    <w:rsid w:val="00B83AE8"/>
    <w:rsid w:val="00B8421F"/>
    <w:rsid w:val="00B855FE"/>
    <w:rsid w:val="00B85E1D"/>
    <w:rsid w:val="00B87063"/>
    <w:rsid w:val="00B87F2C"/>
    <w:rsid w:val="00B9052C"/>
    <w:rsid w:val="00B90A09"/>
    <w:rsid w:val="00B910BD"/>
    <w:rsid w:val="00B91BA5"/>
    <w:rsid w:val="00B923B7"/>
    <w:rsid w:val="00B935F4"/>
    <w:rsid w:val="00B93B14"/>
    <w:rsid w:val="00B96DAE"/>
    <w:rsid w:val="00B97145"/>
    <w:rsid w:val="00B97E52"/>
    <w:rsid w:val="00BA060E"/>
    <w:rsid w:val="00BA0A40"/>
    <w:rsid w:val="00BA10B0"/>
    <w:rsid w:val="00BA2152"/>
    <w:rsid w:val="00BA2A2B"/>
    <w:rsid w:val="00BA407D"/>
    <w:rsid w:val="00BA42FA"/>
    <w:rsid w:val="00BA4DF9"/>
    <w:rsid w:val="00BA79E0"/>
    <w:rsid w:val="00BA7A17"/>
    <w:rsid w:val="00BB0344"/>
    <w:rsid w:val="00BB0A5B"/>
    <w:rsid w:val="00BB0C47"/>
    <w:rsid w:val="00BB235E"/>
    <w:rsid w:val="00BB31AA"/>
    <w:rsid w:val="00BB45A5"/>
    <w:rsid w:val="00BB486A"/>
    <w:rsid w:val="00BB4C6E"/>
    <w:rsid w:val="00BB6114"/>
    <w:rsid w:val="00BB6BD6"/>
    <w:rsid w:val="00BB7878"/>
    <w:rsid w:val="00BC0188"/>
    <w:rsid w:val="00BC0328"/>
    <w:rsid w:val="00BC22B0"/>
    <w:rsid w:val="00BC44BA"/>
    <w:rsid w:val="00BC479C"/>
    <w:rsid w:val="00BC47F7"/>
    <w:rsid w:val="00BC705F"/>
    <w:rsid w:val="00BC777C"/>
    <w:rsid w:val="00BD1F07"/>
    <w:rsid w:val="00BD2124"/>
    <w:rsid w:val="00BD2F1F"/>
    <w:rsid w:val="00BD33F6"/>
    <w:rsid w:val="00BD3721"/>
    <w:rsid w:val="00BD4635"/>
    <w:rsid w:val="00BD4B3C"/>
    <w:rsid w:val="00BD66F6"/>
    <w:rsid w:val="00BD6EA3"/>
    <w:rsid w:val="00BE3B26"/>
    <w:rsid w:val="00BE528B"/>
    <w:rsid w:val="00BE672B"/>
    <w:rsid w:val="00BE681F"/>
    <w:rsid w:val="00BE6FEE"/>
    <w:rsid w:val="00BF16E7"/>
    <w:rsid w:val="00BF4B08"/>
    <w:rsid w:val="00BF4BB5"/>
    <w:rsid w:val="00BF6020"/>
    <w:rsid w:val="00BF6A4A"/>
    <w:rsid w:val="00BF7A82"/>
    <w:rsid w:val="00C016F8"/>
    <w:rsid w:val="00C01D86"/>
    <w:rsid w:val="00C021D2"/>
    <w:rsid w:val="00C02528"/>
    <w:rsid w:val="00C02726"/>
    <w:rsid w:val="00C02ECD"/>
    <w:rsid w:val="00C02F6D"/>
    <w:rsid w:val="00C03101"/>
    <w:rsid w:val="00C06704"/>
    <w:rsid w:val="00C06A8E"/>
    <w:rsid w:val="00C11BDE"/>
    <w:rsid w:val="00C13AED"/>
    <w:rsid w:val="00C1419A"/>
    <w:rsid w:val="00C1529D"/>
    <w:rsid w:val="00C15827"/>
    <w:rsid w:val="00C15952"/>
    <w:rsid w:val="00C1644B"/>
    <w:rsid w:val="00C16FDE"/>
    <w:rsid w:val="00C20190"/>
    <w:rsid w:val="00C20E8F"/>
    <w:rsid w:val="00C22484"/>
    <w:rsid w:val="00C2276E"/>
    <w:rsid w:val="00C2284A"/>
    <w:rsid w:val="00C22B6F"/>
    <w:rsid w:val="00C24298"/>
    <w:rsid w:val="00C24B46"/>
    <w:rsid w:val="00C25860"/>
    <w:rsid w:val="00C26418"/>
    <w:rsid w:val="00C26936"/>
    <w:rsid w:val="00C26D85"/>
    <w:rsid w:val="00C32969"/>
    <w:rsid w:val="00C33DCD"/>
    <w:rsid w:val="00C33E33"/>
    <w:rsid w:val="00C348BC"/>
    <w:rsid w:val="00C37782"/>
    <w:rsid w:val="00C413B7"/>
    <w:rsid w:val="00C42290"/>
    <w:rsid w:val="00C4373C"/>
    <w:rsid w:val="00C46393"/>
    <w:rsid w:val="00C471AB"/>
    <w:rsid w:val="00C5064E"/>
    <w:rsid w:val="00C50736"/>
    <w:rsid w:val="00C50B9D"/>
    <w:rsid w:val="00C525E3"/>
    <w:rsid w:val="00C531B1"/>
    <w:rsid w:val="00C53CF0"/>
    <w:rsid w:val="00C545E9"/>
    <w:rsid w:val="00C54A86"/>
    <w:rsid w:val="00C55B6E"/>
    <w:rsid w:val="00C565F6"/>
    <w:rsid w:val="00C6150D"/>
    <w:rsid w:val="00C61C3A"/>
    <w:rsid w:val="00C63D2C"/>
    <w:rsid w:val="00C641F2"/>
    <w:rsid w:val="00C648C1"/>
    <w:rsid w:val="00C64F9F"/>
    <w:rsid w:val="00C662D4"/>
    <w:rsid w:val="00C66744"/>
    <w:rsid w:val="00C6737D"/>
    <w:rsid w:val="00C707D5"/>
    <w:rsid w:val="00C70DFD"/>
    <w:rsid w:val="00C715E2"/>
    <w:rsid w:val="00C71A83"/>
    <w:rsid w:val="00C72332"/>
    <w:rsid w:val="00C72CB0"/>
    <w:rsid w:val="00C73D9D"/>
    <w:rsid w:val="00C741F6"/>
    <w:rsid w:val="00C76867"/>
    <w:rsid w:val="00C76E83"/>
    <w:rsid w:val="00C80F2F"/>
    <w:rsid w:val="00C80FD3"/>
    <w:rsid w:val="00C845E7"/>
    <w:rsid w:val="00C86376"/>
    <w:rsid w:val="00C903A7"/>
    <w:rsid w:val="00C91078"/>
    <w:rsid w:val="00C91543"/>
    <w:rsid w:val="00C921CF"/>
    <w:rsid w:val="00C92540"/>
    <w:rsid w:val="00C92DE6"/>
    <w:rsid w:val="00C93F0F"/>
    <w:rsid w:val="00CA1157"/>
    <w:rsid w:val="00CA184E"/>
    <w:rsid w:val="00CA245B"/>
    <w:rsid w:val="00CA3513"/>
    <w:rsid w:val="00CA4C27"/>
    <w:rsid w:val="00CA4D3D"/>
    <w:rsid w:val="00CA560D"/>
    <w:rsid w:val="00CA5A88"/>
    <w:rsid w:val="00CA7548"/>
    <w:rsid w:val="00CA7EB7"/>
    <w:rsid w:val="00CB08DA"/>
    <w:rsid w:val="00CB131C"/>
    <w:rsid w:val="00CB148F"/>
    <w:rsid w:val="00CB356F"/>
    <w:rsid w:val="00CB4BD6"/>
    <w:rsid w:val="00CB54E5"/>
    <w:rsid w:val="00CB5890"/>
    <w:rsid w:val="00CB5981"/>
    <w:rsid w:val="00CC1352"/>
    <w:rsid w:val="00CC22A4"/>
    <w:rsid w:val="00CC31C0"/>
    <w:rsid w:val="00CC487C"/>
    <w:rsid w:val="00CC55AE"/>
    <w:rsid w:val="00CC7375"/>
    <w:rsid w:val="00CD0CBB"/>
    <w:rsid w:val="00CD23CB"/>
    <w:rsid w:val="00CD3E25"/>
    <w:rsid w:val="00CE1DE7"/>
    <w:rsid w:val="00CE25CA"/>
    <w:rsid w:val="00CE2E12"/>
    <w:rsid w:val="00CE2EEA"/>
    <w:rsid w:val="00CE497D"/>
    <w:rsid w:val="00CE5B8D"/>
    <w:rsid w:val="00CE712E"/>
    <w:rsid w:val="00CF0B6C"/>
    <w:rsid w:val="00CF0D56"/>
    <w:rsid w:val="00CF255A"/>
    <w:rsid w:val="00CF27EE"/>
    <w:rsid w:val="00CF36E1"/>
    <w:rsid w:val="00CF433D"/>
    <w:rsid w:val="00CF4C1C"/>
    <w:rsid w:val="00CF52FC"/>
    <w:rsid w:val="00CF6A8F"/>
    <w:rsid w:val="00CF7235"/>
    <w:rsid w:val="00CF72C3"/>
    <w:rsid w:val="00CF7B1E"/>
    <w:rsid w:val="00D01B7E"/>
    <w:rsid w:val="00D0336B"/>
    <w:rsid w:val="00D0485C"/>
    <w:rsid w:val="00D055DD"/>
    <w:rsid w:val="00D05922"/>
    <w:rsid w:val="00D05E2B"/>
    <w:rsid w:val="00D07C99"/>
    <w:rsid w:val="00D1118C"/>
    <w:rsid w:val="00D11F69"/>
    <w:rsid w:val="00D12B31"/>
    <w:rsid w:val="00D13335"/>
    <w:rsid w:val="00D13560"/>
    <w:rsid w:val="00D139A0"/>
    <w:rsid w:val="00D13E59"/>
    <w:rsid w:val="00D140AD"/>
    <w:rsid w:val="00D14273"/>
    <w:rsid w:val="00D14341"/>
    <w:rsid w:val="00D14A6D"/>
    <w:rsid w:val="00D15302"/>
    <w:rsid w:val="00D15310"/>
    <w:rsid w:val="00D16D91"/>
    <w:rsid w:val="00D21FD5"/>
    <w:rsid w:val="00D226ED"/>
    <w:rsid w:val="00D22DBB"/>
    <w:rsid w:val="00D23AA6"/>
    <w:rsid w:val="00D25F28"/>
    <w:rsid w:val="00D305D8"/>
    <w:rsid w:val="00D30E52"/>
    <w:rsid w:val="00D31C51"/>
    <w:rsid w:val="00D32E75"/>
    <w:rsid w:val="00D3310B"/>
    <w:rsid w:val="00D33D12"/>
    <w:rsid w:val="00D368DE"/>
    <w:rsid w:val="00D36B20"/>
    <w:rsid w:val="00D4025A"/>
    <w:rsid w:val="00D411FE"/>
    <w:rsid w:val="00D41CC5"/>
    <w:rsid w:val="00D42448"/>
    <w:rsid w:val="00D42CF5"/>
    <w:rsid w:val="00D4466F"/>
    <w:rsid w:val="00D4493E"/>
    <w:rsid w:val="00D451F9"/>
    <w:rsid w:val="00D45C14"/>
    <w:rsid w:val="00D5101D"/>
    <w:rsid w:val="00D52C04"/>
    <w:rsid w:val="00D52ED9"/>
    <w:rsid w:val="00D53023"/>
    <w:rsid w:val="00D536FF"/>
    <w:rsid w:val="00D53BB7"/>
    <w:rsid w:val="00D548C8"/>
    <w:rsid w:val="00D55CB4"/>
    <w:rsid w:val="00D5718C"/>
    <w:rsid w:val="00D60BDD"/>
    <w:rsid w:val="00D62222"/>
    <w:rsid w:val="00D64F21"/>
    <w:rsid w:val="00D706E6"/>
    <w:rsid w:val="00D71A06"/>
    <w:rsid w:val="00D71D1D"/>
    <w:rsid w:val="00D7587D"/>
    <w:rsid w:val="00D76A98"/>
    <w:rsid w:val="00D81118"/>
    <w:rsid w:val="00D82E89"/>
    <w:rsid w:val="00D83458"/>
    <w:rsid w:val="00D8370B"/>
    <w:rsid w:val="00D83B31"/>
    <w:rsid w:val="00D84924"/>
    <w:rsid w:val="00D86016"/>
    <w:rsid w:val="00D870D2"/>
    <w:rsid w:val="00D90A8E"/>
    <w:rsid w:val="00D93023"/>
    <w:rsid w:val="00D931FE"/>
    <w:rsid w:val="00D93BFA"/>
    <w:rsid w:val="00D9602A"/>
    <w:rsid w:val="00D96254"/>
    <w:rsid w:val="00DA2982"/>
    <w:rsid w:val="00DA2E0B"/>
    <w:rsid w:val="00DA3E32"/>
    <w:rsid w:val="00DA3E63"/>
    <w:rsid w:val="00DA6637"/>
    <w:rsid w:val="00DA792A"/>
    <w:rsid w:val="00DB0B23"/>
    <w:rsid w:val="00DB4358"/>
    <w:rsid w:val="00DB533F"/>
    <w:rsid w:val="00DB53CF"/>
    <w:rsid w:val="00DB5CD4"/>
    <w:rsid w:val="00DB7B63"/>
    <w:rsid w:val="00DB7D36"/>
    <w:rsid w:val="00DC02E2"/>
    <w:rsid w:val="00DC188E"/>
    <w:rsid w:val="00DC1BD1"/>
    <w:rsid w:val="00DC24B4"/>
    <w:rsid w:val="00DC6F5A"/>
    <w:rsid w:val="00DD13CB"/>
    <w:rsid w:val="00DD2965"/>
    <w:rsid w:val="00DE0909"/>
    <w:rsid w:val="00DE0E1E"/>
    <w:rsid w:val="00DE183E"/>
    <w:rsid w:val="00DE2E0D"/>
    <w:rsid w:val="00DE42EF"/>
    <w:rsid w:val="00DE46D9"/>
    <w:rsid w:val="00DE4EA1"/>
    <w:rsid w:val="00DE6714"/>
    <w:rsid w:val="00DE6E49"/>
    <w:rsid w:val="00DF06E2"/>
    <w:rsid w:val="00DF1CA0"/>
    <w:rsid w:val="00DF1D0D"/>
    <w:rsid w:val="00DF1F73"/>
    <w:rsid w:val="00DF22C2"/>
    <w:rsid w:val="00DF34AD"/>
    <w:rsid w:val="00DF5216"/>
    <w:rsid w:val="00DF6057"/>
    <w:rsid w:val="00DF6C39"/>
    <w:rsid w:val="00DF72BE"/>
    <w:rsid w:val="00E003F9"/>
    <w:rsid w:val="00E0459F"/>
    <w:rsid w:val="00E0660A"/>
    <w:rsid w:val="00E07185"/>
    <w:rsid w:val="00E10916"/>
    <w:rsid w:val="00E11210"/>
    <w:rsid w:val="00E12941"/>
    <w:rsid w:val="00E161B7"/>
    <w:rsid w:val="00E1636A"/>
    <w:rsid w:val="00E16483"/>
    <w:rsid w:val="00E16F50"/>
    <w:rsid w:val="00E17732"/>
    <w:rsid w:val="00E2002F"/>
    <w:rsid w:val="00E2022A"/>
    <w:rsid w:val="00E2042A"/>
    <w:rsid w:val="00E210F4"/>
    <w:rsid w:val="00E21B8B"/>
    <w:rsid w:val="00E22656"/>
    <w:rsid w:val="00E241D5"/>
    <w:rsid w:val="00E2455E"/>
    <w:rsid w:val="00E25024"/>
    <w:rsid w:val="00E25099"/>
    <w:rsid w:val="00E25FE1"/>
    <w:rsid w:val="00E26933"/>
    <w:rsid w:val="00E273BD"/>
    <w:rsid w:val="00E274FD"/>
    <w:rsid w:val="00E27504"/>
    <w:rsid w:val="00E27F12"/>
    <w:rsid w:val="00E303FC"/>
    <w:rsid w:val="00E304FD"/>
    <w:rsid w:val="00E316D3"/>
    <w:rsid w:val="00E32DBD"/>
    <w:rsid w:val="00E336EB"/>
    <w:rsid w:val="00E34BDD"/>
    <w:rsid w:val="00E34DBE"/>
    <w:rsid w:val="00E362E0"/>
    <w:rsid w:val="00E364CF"/>
    <w:rsid w:val="00E36AD6"/>
    <w:rsid w:val="00E37691"/>
    <w:rsid w:val="00E40A34"/>
    <w:rsid w:val="00E41833"/>
    <w:rsid w:val="00E43450"/>
    <w:rsid w:val="00E463A9"/>
    <w:rsid w:val="00E46F47"/>
    <w:rsid w:val="00E47683"/>
    <w:rsid w:val="00E476A9"/>
    <w:rsid w:val="00E501A5"/>
    <w:rsid w:val="00E502AD"/>
    <w:rsid w:val="00E50462"/>
    <w:rsid w:val="00E50F11"/>
    <w:rsid w:val="00E51CB5"/>
    <w:rsid w:val="00E52B94"/>
    <w:rsid w:val="00E5491D"/>
    <w:rsid w:val="00E57290"/>
    <w:rsid w:val="00E57788"/>
    <w:rsid w:val="00E6015A"/>
    <w:rsid w:val="00E60A7F"/>
    <w:rsid w:val="00E60DFD"/>
    <w:rsid w:val="00E61E78"/>
    <w:rsid w:val="00E62B8D"/>
    <w:rsid w:val="00E64B43"/>
    <w:rsid w:val="00E6608F"/>
    <w:rsid w:val="00E67467"/>
    <w:rsid w:val="00E729FB"/>
    <w:rsid w:val="00E76220"/>
    <w:rsid w:val="00E819A5"/>
    <w:rsid w:val="00E81E36"/>
    <w:rsid w:val="00E822A5"/>
    <w:rsid w:val="00E82C71"/>
    <w:rsid w:val="00E839AC"/>
    <w:rsid w:val="00E8408C"/>
    <w:rsid w:val="00E85634"/>
    <w:rsid w:val="00E865AB"/>
    <w:rsid w:val="00E86A7F"/>
    <w:rsid w:val="00E87A04"/>
    <w:rsid w:val="00E87D08"/>
    <w:rsid w:val="00E91D39"/>
    <w:rsid w:val="00E933C7"/>
    <w:rsid w:val="00E936AA"/>
    <w:rsid w:val="00E9460E"/>
    <w:rsid w:val="00E96735"/>
    <w:rsid w:val="00E976E1"/>
    <w:rsid w:val="00EA0297"/>
    <w:rsid w:val="00EA409E"/>
    <w:rsid w:val="00EA5961"/>
    <w:rsid w:val="00EA6520"/>
    <w:rsid w:val="00EA79E8"/>
    <w:rsid w:val="00EA7E9C"/>
    <w:rsid w:val="00EB1AC1"/>
    <w:rsid w:val="00EB1F05"/>
    <w:rsid w:val="00EB5D34"/>
    <w:rsid w:val="00EB7091"/>
    <w:rsid w:val="00EB7308"/>
    <w:rsid w:val="00EC01D4"/>
    <w:rsid w:val="00EC1503"/>
    <w:rsid w:val="00EC2694"/>
    <w:rsid w:val="00EC2F86"/>
    <w:rsid w:val="00EC3CA2"/>
    <w:rsid w:val="00EC4631"/>
    <w:rsid w:val="00EC5E37"/>
    <w:rsid w:val="00EC6EF9"/>
    <w:rsid w:val="00ED1193"/>
    <w:rsid w:val="00ED1354"/>
    <w:rsid w:val="00ED1AB9"/>
    <w:rsid w:val="00ED2841"/>
    <w:rsid w:val="00ED328D"/>
    <w:rsid w:val="00ED4A2D"/>
    <w:rsid w:val="00ED69D2"/>
    <w:rsid w:val="00ED75B7"/>
    <w:rsid w:val="00EE1348"/>
    <w:rsid w:val="00EE1764"/>
    <w:rsid w:val="00EE22D2"/>
    <w:rsid w:val="00EE283F"/>
    <w:rsid w:val="00EE37C6"/>
    <w:rsid w:val="00EE4C9E"/>
    <w:rsid w:val="00EE4F60"/>
    <w:rsid w:val="00EE60FF"/>
    <w:rsid w:val="00EE6571"/>
    <w:rsid w:val="00EE6EA6"/>
    <w:rsid w:val="00EF03EE"/>
    <w:rsid w:val="00EF08E6"/>
    <w:rsid w:val="00EF20CD"/>
    <w:rsid w:val="00EF2336"/>
    <w:rsid w:val="00EF2F2B"/>
    <w:rsid w:val="00EF42A6"/>
    <w:rsid w:val="00EF5216"/>
    <w:rsid w:val="00EF5AA6"/>
    <w:rsid w:val="00F00ED7"/>
    <w:rsid w:val="00F01C8A"/>
    <w:rsid w:val="00F029A6"/>
    <w:rsid w:val="00F03360"/>
    <w:rsid w:val="00F036CD"/>
    <w:rsid w:val="00F04960"/>
    <w:rsid w:val="00F053F6"/>
    <w:rsid w:val="00F05D0E"/>
    <w:rsid w:val="00F06B35"/>
    <w:rsid w:val="00F07EBD"/>
    <w:rsid w:val="00F11112"/>
    <w:rsid w:val="00F11395"/>
    <w:rsid w:val="00F1147D"/>
    <w:rsid w:val="00F11C82"/>
    <w:rsid w:val="00F12455"/>
    <w:rsid w:val="00F12FB5"/>
    <w:rsid w:val="00F136CA"/>
    <w:rsid w:val="00F13984"/>
    <w:rsid w:val="00F14CAD"/>
    <w:rsid w:val="00F160C4"/>
    <w:rsid w:val="00F17C43"/>
    <w:rsid w:val="00F23C02"/>
    <w:rsid w:val="00F24A00"/>
    <w:rsid w:val="00F24BEF"/>
    <w:rsid w:val="00F261A3"/>
    <w:rsid w:val="00F2670A"/>
    <w:rsid w:val="00F30A07"/>
    <w:rsid w:val="00F31227"/>
    <w:rsid w:val="00F324DB"/>
    <w:rsid w:val="00F34106"/>
    <w:rsid w:val="00F35772"/>
    <w:rsid w:val="00F36355"/>
    <w:rsid w:val="00F36E1F"/>
    <w:rsid w:val="00F3784E"/>
    <w:rsid w:val="00F423CB"/>
    <w:rsid w:val="00F4655C"/>
    <w:rsid w:val="00F47346"/>
    <w:rsid w:val="00F522E0"/>
    <w:rsid w:val="00F52CAB"/>
    <w:rsid w:val="00F5320E"/>
    <w:rsid w:val="00F53B0B"/>
    <w:rsid w:val="00F545DA"/>
    <w:rsid w:val="00F5539F"/>
    <w:rsid w:val="00F554FB"/>
    <w:rsid w:val="00F60454"/>
    <w:rsid w:val="00F6151E"/>
    <w:rsid w:val="00F617E8"/>
    <w:rsid w:val="00F622DF"/>
    <w:rsid w:val="00F6291F"/>
    <w:rsid w:val="00F63672"/>
    <w:rsid w:val="00F65093"/>
    <w:rsid w:val="00F6578D"/>
    <w:rsid w:val="00F65E63"/>
    <w:rsid w:val="00F6634B"/>
    <w:rsid w:val="00F67660"/>
    <w:rsid w:val="00F72920"/>
    <w:rsid w:val="00F72CF9"/>
    <w:rsid w:val="00F73966"/>
    <w:rsid w:val="00F7628F"/>
    <w:rsid w:val="00F766B9"/>
    <w:rsid w:val="00F77F64"/>
    <w:rsid w:val="00F807CF"/>
    <w:rsid w:val="00F80BFE"/>
    <w:rsid w:val="00F83596"/>
    <w:rsid w:val="00F839E6"/>
    <w:rsid w:val="00F869B5"/>
    <w:rsid w:val="00F91040"/>
    <w:rsid w:val="00F91DC9"/>
    <w:rsid w:val="00F91EB6"/>
    <w:rsid w:val="00F93D9C"/>
    <w:rsid w:val="00F969F4"/>
    <w:rsid w:val="00F97112"/>
    <w:rsid w:val="00F9732C"/>
    <w:rsid w:val="00FA0E99"/>
    <w:rsid w:val="00FA1090"/>
    <w:rsid w:val="00FA3710"/>
    <w:rsid w:val="00FA511C"/>
    <w:rsid w:val="00FA623D"/>
    <w:rsid w:val="00FA7FFA"/>
    <w:rsid w:val="00FB2610"/>
    <w:rsid w:val="00FB4272"/>
    <w:rsid w:val="00FB79DA"/>
    <w:rsid w:val="00FB7AA0"/>
    <w:rsid w:val="00FC0352"/>
    <w:rsid w:val="00FC1021"/>
    <w:rsid w:val="00FC131C"/>
    <w:rsid w:val="00FC1640"/>
    <w:rsid w:val="00FC1736"/>
    <w:rsid w:val="00FC24FB"/>
    <w:rsid w:val="00FC45B6"/>
    <w:rsid w:val="00FC512A"/>
    <w:rsid w:val="00FC698A"/>
    <w:rsid w:val="00FD0903"/>
    <w:rsid w:val="00FD0BDB"/>
    <w:rsid w:val="00FD21C9"/>
    <w:rsid w:val="00FD41DD"/>
    <w:rsid w:val="00FD6644"/>
    <w:rsid w:val="00FD6AE9"/>
    <w:rsid w:val="00FD7AA6"/>
    <w:rsid w:val="00FE21DB"/>
    <w:rsid w:val="00FE330A"/>
    <w:rsid w:val="00FE4CD8"/>
    <w:rsid w:val="00FE5023"/>
    <w:rsid w:val="00FE5C1C"/>
    <w:rsid w:val="00FF00BD"/>
    <w:rsid w:val="00FF01D0"/>
    <w:rsid w:val="00FF07D5"/>
    <w:rsid w:val="00FF0CA6"/>
    <w:rsid w:val="00FF1224"/>
    <w:rsid w:val="00FF1D72"/>
    <w:rsid w:val="00FF2C39"/>
    <w:rsid w:val="00FF2E86"/>
    <w:rsid w:val="00FF3F81"/>
    <w:rsid w:val="00FF5C1B"/>
    <w:rsid w:val="00FF719F"/>
    <w:rsid w:val="00FF79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7282">
      <o:colormenu v:ext="edit" fillcolor="none [2732]" strokecolor="none [334]"/>
    </o:shapedefaults>
    <o:shapelayout v:ext="edit">
      <o:idmap v:ext="edit" data="1"/>
      <o:rules v:ext="edit">
        <o:r id="V:Rule2" type="connector" idref="#_x0000_s139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279CE"/>
    <w:rPr>
      <w:sz w:val="24"/>
      <w:szCs w:val="28"/>
    </w:rPr>
  </w:style>
  <w:style w:type="paragraph" w:styleId="1">
    <w:name w:val="heading 1"/>
    <w:basedOn w:val="a"/>
    <w:next w:val="a"/>
    <w:qFormat/>
    <w:rsid w:val="00930D92"/>
    <w:pPr>
      <w:keepNext/>
      <w:widowControl w:val="0"/>
      <w:spacing w:before="100" w:after="100"/>
      <w:ind w:left="2160"/>
      <w:jc w:val="both"/>
      <w:outlineLvl w:val="0"/>
    </w:pPr>
    <w:rPr>
      <w:rFonts w:ascii="Cordia New" w:eastAsia="Cordia New" w:cs="Cordia New"/>
      <w:snapToGrid w:val="0"/>
      <w:sz w:val="36"/>
      <w:szCs w:val="36"/>
      <w:lang w:eastAsia="th-TH"/>
    </w:rPr>
  </w:style>
  <w:style w:type="paragraph" w:styleId="2">
    <w:name w:val="heading 2"/>
    <w:basedOn w:val="a"/>
    <w:next w:val="a"/>
    <w:qFormat/>
    <w:rsid w:val="00930D92"/>
    <w:pPr>
      <w:keepNext/>
      <w:jc w:val="center"/>
      <w:outlineLvl w:val="1"/>
    </w:pPr>
    <w:rPr>
      <w:rFonts w:ascii="Angsana New" w:eastAsia="SimSun" w:hAnsi="Angsana New"/>
      <w:sz w:val="30"/>
      <w:szCs w:val="30"/>
      <w:lang w:eastAsia="zh-CN"/>
    </w:rPr>
  </w:style>
  <w:style w:type="paragraph" w:styleId="3">
    <w:name w:val="heading 3"/>
    <w:basedOn w:val="a"/>
    <w:next w:val="a"/>
    <w:qFormat/>
    <w:rsid w:val="00930D92"/>
    <w:pPr>
      <w:keepNext/>
      <w:jc w:val="center"/>
      <w:outlineLvl w:val="2"/>
    </w:pPr>
    <w:rPr>
      <w:rFonts w:ascii="Angsana New" w:eastAsia="SimSun" w:hAnsi="Angsana New"/>
      <w:sz w:val="28"/>
      <w:lang w:eastAsia="zh-CN"/>
    </w:rPr>
  </w:style>
  <w:style w:type="paragraph" w:styleId="4">
    <w:name w:val="heading 4"/>
    <w:basedOn w:val="a"/>
    <w:next w:val="a"/>
    <w:qFormat/>
    <w:rsid w:val="00930D92"/>
    <w:pPr>
      <w:keepNext/>
      <w:widowControl w:val="0"/>
      <w:spacing w:before="100" w:after="100" w:line="156" w:lineRule="auto"/>
      <w:ind w:right="-47"/>
      <w:jc w:val="both"/>
      <w:outlineLvl w:val="3"/>
    </w:pPr>
    <w:rPr>
      <w:rFonts w:ascii="Angsana New" w:eastAsia="Cordia New"/>
      <w:snapToGrid w:val="0"/>
      <w:sz w:val="32"/>
      <w:szCs w:val="32"/>
      <w:lang w:eastAsia="th-TH"/>
    </w:rPr>
  </w:style>
  <w:style w:type="paragraph" w:styleId="5">
    <w:name w:val="heading 5"/>
    <w:basedOn w:val="a"/>
    <w:next w:val="a"/>
    <w:qFormat/>
    <w:rsid w:val="00930D92"/>
    <w:pPr>
      <w:keepNext/>
      <w:widowControl w:val="0"/>
      <w:spacing w:before="100" w:after="100"/>
      <w:jc w:val="right"/>
      <w:outlineLvl w:val="4"/>
    </w:pPr>
    <w:rPr>
      <w:rFonts w:ascii="Angsana New" w:eastAsia="Cordia New"/>
      <w:snapToGrid w:val="0"/>
      <w:sz w:val="32"/>
      <w:szCs w:val="32"/>
      <w:lang w:eastAsia="th-TH"/>
    </w:rPr>
  </w:style>
  <w:style w:type="paragraph" w:styleId="6">
    <w:name w:val="heading 6"/>
    <w:basedOn w:val="a"/>
    <w:next w:val="a"/>
    <w:qFormat/>
    <w:rsid w:val="00930D92"/>
    <w:pPr>
      <w:keepNext/>
      <w:jc w:val="thaiDistribute"/>
      <w:outlineLvl w:val="5"/>
    </w:pPr>
    <w:rPr>
      <w:rFonts w:ascii="Angsana New" w:hAnsi="Angsana New"/>
      <w:b/>
      <w:bCs/>
      <w:sz w:val="30"/>
      <w:szCs w:val="30"/>
    </w:rPr>
  </w:style>
  <w:style w:type="paragraph" w:styleId="7">
    <w:name w:val="heading 7"/>
    <w:aliases w:val=" อักขระ"/>
    <w:basedOn w:val="a"/>
    <w:next w:val="a"/>
    <w:link w:val="70"/>
    <w:qFormat/>
    <w:rsid w:val="00930D92"/>
    <w:pPr>
      <w:keepNext/>
      <w:widowControl w:val="0"/>
      <w:spacing w:before="100" w:after="100"/>
      <w:ind w:left="1440"/>
      <w:jc w:val="both"/>
      <w:outlineLvl w:val="6"/>
    </w:pPr>
    <w:rPr>
      <w:rFonts w:ascii="Angsana New" w:eastAsia="Cordia New"/>
      <w:b/>
      <w:bCs/>
      <w:snapToGrid w:val="0"/>
      <w:sz w:val="32"/>
      <w:szCs w:val="32"/>
      <w:lang w:eastAsia="th-TH"/>
    </w:rPr>
  </w:style>
  <w:style w:type="paragraph" w:styleId="8">
    <w:name w:val="heading 8"/>
    <w:basedOn w:val="a"/>
    <w:next w:val="a"/>
    <w:qFormat/>
    <w:rsid w:val="00930D92"/>
    <w:pPr>
      <w:keepNext/>
      <w:widowControl w:val="0"/>
      <w:spacing w:before="100" w:after="100"/>
      <w:jc w:val="both"/>
      <w:outlineLvl w:val="7"/>
    </w:pPr>
    <w:rPr>
      <w:rFonts w:ascii="Angsana New" w:eastAsia="Cordia New"/>
      <w:b/>
      <w:bCs/>
      <w:snapToGrid w:val="0"/>
      <w:sz w:val="32"/>
      <w:szCs w:val="32"/>
      <w:lang w:eastAsia="th-TH"/>
    </w:rPr>
  </w:style>
  <w:style w:type="paragraph" w:styleId="9">
    <w:name w:val="heading 9"/>
    <w:basedOn w:val="a"/>
    <w:next w:val="a"/>
    <w:qFormat/>
    <w:rsid w:val="00930D92"/>
    <w:pPr>
      <w:keepNext/>
      <w:widowControl w:val="0"/>
      <w:spacing w:before="100" w:after="100"/>
      <w:jc w:val="center"/>
      <w:outlineLvl w:val="8"/>
    </w:pPr>
    <w:rPr>
      <w:rFonts w:ascii="Angsana New" w:eastAsia="Cordia New"/>
      <w:b/>
      <w:bCs/>
      <w:snapToGrid w:val="0"/>
      <w:sz w:val="32"/>
      <w:szCs w:val="32"/>
      <w:lang w:eastAsia="th-TH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หัวเรื่อง 7 อักขระ"/>
    <w:aliases w:val=" อักขระ อักขระ"/>
    <w:link w:val="7"/>
    <w:rsid w:val="00930D92"/>
    <w:rPr>
      <w:rFonts w:ascii="Angsana New" w:eastAsia="Cordia New" w:cs="Angsana New"/>
      <w:b/>
      <w:bCs/>
      <w:snapToGrid w:val="0"/>
      <w:sz w:val="32"/>
      <w:szCs w:val="32"/>
      <w:lang w:val="en-US" w:eastAsia="th-TH" w:bidi="th-TH"/>
    </w:rPr>
  </w:style>
  <w:style w:type="table" w:styleId="a3">
    <w:name w:val="Table Grid"/>
    <w:basedOn w:val="a1"/>
    <w:rsid w:val="00B37C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930D92"/>
    <w:pPr>
      <w:tabs>
        <w:tab w:val="center" w:pos="4153"/>
        <w:tab w:val="right" w:pos="8306"/>
      </w:tabs>
    </w:pPr>
    <w:rPr>
      <w:rFonts w:eastAsia="SimSun"/>
      <w:lang w:eastAsia="zh-CN"/>
    </w:rPr>
  </w:style>
  <w:style w:type="character" w:customStyle="1" w:styleId="a5">
    <w:name w:val="หัวกระดาษ อักขระ"/>
    <w:link w:val="a4"/>
    <w:uiPriority w:val="99"/>
    <w:rsid w:val="00B87063"/>
    <w:rPr>
      <w:rFonts w:eastAsia="SimSun"/>
      <w:sz w:val="24"/>
      <w:szCs w:val="28"/>
      <w:lang w:eastAsia="zh-CN"/>
    </w:rPr>
  </w:style>
  <w:style w:type="paragraph" w:styleId="a6">
    <w:name w:val="footer"/>
    <w:basedOn w:val="a"/>
    <w:link w:val="a7"/>
    <w:uiPriority w:val="99"/>
    <w:rsid w:val="00930D92"/>
    <w:pPr>
      <w:tabs>
        <w:tab w:val="center" w:pos="4153"/>
        <w:tab w:val="right" w:pos="8306"/>
      </w:tabs>
    </w:pPr>
    <w:rPr>
      <w:rFonts w:eastAsia="SimSun"/>
      <w:lang w:eastAsia="zh-CN"/>
    </w:rPr>
  </w:style>
  <w:style w:type="paragraph" w:styleId="a8">
    <w:name w:val="Block Text"/>
    <w:basedOn w:val="a"/>
    <w:rsid w:val="00930D92"/>
    <w:pPr>
      <w:spacing w:after="120"/>
      <w:ind w:left="1440" w:right="1440"/>
    </w:pPr>
    <w:rPr>
      <w:rFonts w:eastAsia="SimSun"/>
      <w:lang w:eastAsia="zh-CN"/>
    </w:rPr>
  </w:style>
  <w:style w:type="paragraph" w:styleId="a9">
    <w:name w:val="footnote text"/>
    <w:basedOn w:val="a"/>
    <w:semiHidden/>
    <w:rsid w:val="00930D92"/>
    <w:rPr>
      <w:rFonts w:ascii="MS Sans Serif" w:eastAsia="SimSun" w:hAnsi="MS Sans Serif" w:cs="Cordia New"/>
      <w:sz w:val="28"/>
      <w:lang w:eastAsia="zh-CN"/>
    </w:rPr>
  </w:style>
  <w:style w:type="character" w:styleId="aa">
    <w:name w:val="page number"/>
    <w:basedOn w:val="a0"/>
    <w:rsid w:val="00930D92"/>
  </w:style>
  <w:style w:type="paragraph" w:styleId="ab">
    <w:name w:val="Balloon Text"/>
    <w:basedOn w:val="a"/>
    <w:link w:val="ac"/>
    <w:uiPriority w:val="99"/>
    <w:semiHidden/>
    <w:rsid w:val="00930D92"/>
    <w:rPr>
      <w:rFonts w:ascii="Tahoma" w:eastAsia="SimSun" w:hAnsi="Tahoma"/>
      <w:sz w:val="16"/>
      <w:szCs w:val="18"/>
      <w:lang w:eastAsia="zh-CN"/>
    </w:rPr>
  </w:style>
  <w:style w:type="paragraph" w:styleId="ad">
    <w:name w:val="Title"/>
    <w:basedOn w:val="a"/>
    <w:qFormat/>
    <w:rsid w:val="00930D92"/>
    <w:pPr>
      <w:widowControl w:val="0"/>
      <w:spacing w:before="100" w:after="100"/>
      <w:jc w:val="center"/>
    </w:pPr>
    <w:rPr>
      <w:rFonts w:ascii="Angsana New" w:eastAsia="Cordia New"/>
      <w:b/>
      <w:bCs/>
      <w:snapToGrid w:val="0"/>
      <w:sz w:val="48"/>
      <w:szCs w:val="48"/>
      <w:lang w:eastAsia="th-TH"/>
    </w:rPr>
  </w:style>
  <w:style w:type="paragraph" w:styleId="ae">
    <w:name w:val="Body Text Indent"/>
    <w:basedOn w:val="a"/>
    <w:rsid w:val="00930D92"/>
    <w:pPr>
      <w:ind w:left="1380"/>
    </w:pPr>
    <w:rPr>
      <w:rFonts w:ascii="Cordia New" w:eastAsia="Cordia New" w:hAnsi="Cordia New" w:cs="Cordia New"/>
      <w:sz w:val="32"/>
      <w:szCs w:val="32"/>
    </w:rPr>
  </w:style>
  <w:style w:type="paragraph" w:customStyle="1" w:styleId="DefinitionTerm">
    <w:name w:val="Definition Term"/>
    <w:basedOn w:val="a"/>
    <w:next w:val="DefinitionList"/>
    <w:rsid w:val="00930D92"/>
    <w:pPr>
      <w:widowControl w:val="0"/>
    </w:pPr>
    <w:rPr>
      <w:rFonts w:eastAsia="Cordia New"/>
      <w:snapToGrid w:val="0"/>
      <w:szCs w:val="24"/>
      <w:lang w:eastAsia="th-TH"/>
    </w:rPr>
  </w:style>
  <w:style w:type="paragraph" w:customStyle="1" w:styleId="DefinitionList">
    <w:name w:val="Definition List"/>
    <w:basedOn w:val="a"/>
    <w:next w:val="DefinitionTerm"/>
    <w:rsid w:val="00930D92"/>
    <w:pPr>
      <w:widowControl w:val="0"/>
      <w:ind w:left="360"/>
    </w:pPr>
    <w:rPr>
      <w:rFonts w:eastAsia="Cordia New"/>
      <w:snapToGrid w:val="0"/>
      <w:szCs w:val="24"/>
      <w:lang w:eastAsia="th-TH"/>
    </w:rPr>
  </w:style>
  <w:style w:type="character" w:customStyle="1" w:styleId="Definition">
    <w:name w:val="Definition"/>
    <w:rsid w:val="00930D92"/>
    <w:rPr>
      <w:rFonts w:cs="Wingdings"/>
      <w:i/>
      <w:iCs/>
    </w:rPr>
  </w:style>
  <w:style w:type="paragraph" w:customStyle="1" w:styleId="H1">
    <w:name w:val="H1"/>
    <w:basedOn w:val="a"/>
    <w:next w:val="a"/>
    <w:rsid w:val="00930D92"/>
    <w:pPr>
      <w:keepNext/>
      <w:widowControl w:val="0"/>
      <w:spacing w:before="100" w:after="100"/>
      <w:outlineLvl w:val="1"/>
    </w:pPr>
    <w:rPr>
      <w:rFonts w:eastAsia="Cordia New" w:cs="Wingdings"/>
      <w:b/>
      <w:bCs/>
      <w:snapToGrid w:val="0"/>
      <w:kern w:val="36"/>
      <w:sz w:val="48"/>
      <w:szCs w:val="48"/>
      <w:lang w:eastAsia="th-TH"/>
    </w:rPr>
  </w:style>
  <w:style w:type="paragraph" w:customStyle="1" w:styleId="H2">
    <w:name w:val="H2"/>
    <w:basedOn w:val="a"/>
    <w:next w:val="a"/>
    <w:rsid w:val="00930D92"/>
    <w:pPr>
      <w:keepNext/>
      <w:widowControl w:val="0"/>
      <w:spacing w:before="100" w:after="100"/>
      <w:outlineLvl w:val="2"/>
    </w:pPr>
    <w:rPr>
      <w:rFonts w:eastAsia="Cordia New" w:cs="Wingdings"/>
      <w:b/>
      <w:bCs/>
      <w:snapToGrid w:val="0"/>
      <w:sz w:val="36"/>
      <w:szCs w:val="36"/>
      <w:lang w:eastAsia="th-TH"/>
    </w:rPr>
  </w:style>
  <w:style w:type="paragraph" w:customStyle="1" w:styleId="H3">
    <w:name w:val="H3"/>
    <w:basedOn w:val="a"/>
    <w:next w:val="a"/>
    <w:rsid w:val="00930D92"/>
    <w:pPr>
      <w:keepNext/>
      <w:widowControl w:val="0"/>
      <w:spacing w:before="100" w:after="100"/>
      <w:outlineLvl w:val="3"/>
    </w:pPr>
    <w:rPr>
      <w:rFonts w:eastAsia="Cordia New" w:cs="Wingdings"/>
      <w:b/>
      <w:bCs/>
      <w:snapToGrid w:val="0"/>
      <w:sz w:val="28"/>
      <w:lang w:eastAsia="th-TH"/>
    </w:rPr>
  </w:style>
  <w:style w:type="paragraph" w:customStyle="1" w:styleId="H4">
    <w:name w:val="H4"/>
    <w:basedOn w:val="a"/>
    <w:next w:val="a"/>
    <w:rsid w:val="00930D92"/>
    <w:pPr>
      <w:keepNext/>
      <w:widowControl w:val="0"/>
      <w:spacing w:before="100" w:after="100"/>
      <w:outlineLvl w:val="4"/>
    </w:pPr>
    <w:rPr>
      <w:rFonts w:eastAsia="Cordia New" w:cs="Wingdings"/>
      <w:b/>
      <w:bCs/>
      <w:snapToGrid w:val="0"/>
      <w:szCs w:val="24"/>
      <w:lang w:eastAsia="th-TH"/>
    </w:rPr>
  </w:style>
  <w:style w:type="paragraph" w:customStyle="1" w:styleId="H5">
    <w:name w:val="H5"/>
    <w:basedOn w:val="a"/>
    <w:next w:val="a"/>
    <w:rsid w:val="00930D92"/>
    <w:pPr>
      <w:keepNext/>
      <w:widowControl w:val="0"/>
      <w:spacing w:before="100" w:after="100"/>
      <w:outlineLvl w:val="5"/>
    </w:pPr>
    <w:rPr>
      <w:rFonts w:eastAsia="Cordia New" w:cs="Wingdings"/>
      <w:b/>
      <w:bCs/>
      <w:snapToGrid w:val="0"/>
      <w:sz w:val="20"/>
      <w:szCs w:val="20"/>
      <w:lang w:eastAsia="th-TH"/>
    </w:rPr>
  </w:style>
  <w:style w:type="paragraph" w:customStyle="1" w:styleId="H6">
    <w:name w:val="H6"/>
    <w:basedOn w:val="a"/>
    <w:next w:val="a"/>
    <w:rsid w:val="00930D92"/>
    <w:pPr>
      <w:keepNext/>
      <w:widowControl w:val="0"/>
      <w:spacing w:before="100" w:after="100"/>
      <w:outlineLvl w:val="6"/>
    </w:pPr>
    <w:rPr>
      <w:rFonts w:eastAsia="Cordia New" w:cs="Wingdings"/>
      <w:b/>
      <w:bCs/>
      <w:snapToGrid w:val="0"/>
      <w:sz w:val="16"/>
      <w:szCs w:val="16"/>
      <w:lang w:eastAsia="th-TH"/>
    </w:rPr>
  </w:style>
  <w:style w:type="paragraph" w:customStyle="1" w:styleId="Address">
    <w:name w:val="Address"/>
    <w:basedOn w:val="a"/>
    <w:next w:val="a"/>
    <w:rsid w:val="00930D92"/>
    <w:pPr>
      <w:widowControl w:val="0"/>
    </w:pPr>
    <w:rPr>
      <w:rFonts w:eastAsia="Cordia New" w:cs="Wingdings"/>
      <w:i/>
      <w:iCs/>
      <w:snapToGrid w:val="0"/>
      <w:szCs w:val="24"/>
      <w:lang w:eastAsia="th-TH"/>
    </w:rPr>
  </w:style>
  <w:style w:type="paragraph" w:customStyle="1" w:styleId="Blockquote">
    <w:name w:val="Blockquote"/>
    <w:basedOn w:val="a"/>
    <w:rsid w:val="00930D92"/>
    <w:pPr>
      <w:widowControl w:val="0"/>
      <w:spacing w:before="100" w:after="100"/>
      <w:ind w:left="360" w:right="360"/>
    </w:pPr>
    <w:rPr>
      <w:rFonts w:eastAsia="Cordia New"/>
      <w:snapToGrid w:val="0"/>
      <w:szCs w:val="24"/>
      <w:lang w:eastAsia="th-TH"/>
    </w:rPr>
  </w:style>
  <w:style w:type="character" w:customStyle="1" w:styleId="CITE">
    <w:name w:val="CITE"/>
    <w:rsid w:val="00930D92"/>
    <w:rPr>
      <w:rFonts w:cs="Wingdings"/>
      <w:i/>
      <w:iCs/>
    </w:rPr>
  </w:style>
  <w:style w:type="character" w:customStyle="1" w:styleId="CODE">
    <w:name w:val="CODE"/>
    <w:rsid w:val="00930D92"/>
    <w:rPr>
      <w:rFonts w:ascii="Courier New" w:hAnsi="Courier New"/>
      <w:sz w:val="20"/>
      <w:szCs w:val="20"/>
    </w:rPr>
  </w:style>
  <w:style w:type="character" w:styleId="af">
    <w:name w:val="Emphasis"/>
    <w:qFormat/>
    <w:rsid w:val="00930D92"/>
    <w:rPr>
      <w:rFonts w:cs="Wingdings"/>
      <w:i/>
      <w:iCs/>
    </w:rPr>
  </w:style>
  <w:style w:type="character" w:styleId="af0">
    <w:name w:val="Hyperlink"/>
    <w:rsid w:val="00930D92"/>
    <w:rPr>
      <w:rFonts w:cs="Wingdings"/>
      <w:color w:val="0000FF"/>
      <w:u w:val="single"/>
    </w:rPr>
  </w:style>
  <w:style w:type="character" w:styleId="af1">
    <w:name w:val="FollowedHyperlink"/>
    <w:rsid w:val="00930D92"/>
    <w:rPr>
      <w:rFonts w:cs="Wingdings"/>
      <w:color w:val="800080"/>
      <w:u w:val="single"/>
    </w:rPr>
  </w:style>
  <w:style w:type="character" w:customStyle="1" w:styleId="Keyboard">
    <w:name w:val="Keyboard"/>
    <w:rsid w:val="00930D92"/>
    <w:rPr>
      <w:rFonts w:ascii="Courier New" w:hAnsi="Courier New"/>
      <w:b/>
      <w:bCs/>
      <w:sz w:val="20"/>
      <w:szCs w:val="20"/>
    </w:rPr>
  </w:style>
  <w:style w:type="paragraph" w:customStyle="1" w:styleId="Preformatted">
    <w:name w:val="Preformatted"/>
    <w:basedOn w:val="a"/>
    <w:rsid w:val="00930D92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rdia New" w:hAnsi="Courier New"/>
      <w:snapToGrid w:val="0"/>
      <w:sz w:val="20"/>
      <w:szCs w:val="20"/>
      <w:lang w:eastAsia="th-TH"/>
    </w:rPr>
  </w:style>
  <w:style w:type="paragraph" w:styleId="z-">
    <w:name w:val="HTML Bottom of Form"/>
    <w:next w:val="a"/>
    <w:hidden/>
    <w:rsid w:val="00930D92"/>
    <w:pPr>
      <w:widowControl w:val="0"/>
      <w:pBdr>
        <w:top w:val="double" w:sz="2" w:space="0" w:color="000000"/>
      </w:pBdr>
      <w:jc w:val="center"/>
    </w:pPr>
    <w:rPr>
      <w:rFonts w:ascii="Arial" w:eastAsia="Cordia New" w:hAnsi="Arial"/>
      <w:snapToGrid w:val="0"/>
      <w:vanish/>
      <w:sz w:val="16"/>
      <w:szCs w:val="16"/>
      <w:lang w:eastAsia="th-TH"/>
    </w:rPr>
  </w:style>
  <w:style w:type="paragraph" w:styleId="z-0">
    <w:name w:val="HTML Top of Form"/>
    <w:next w:val="a"/>
    <w:hidden/>
    <w:rsid w:val="00930D92"/>
    <w:pPr>
      <w:widowControl w:val="0"/>
      <w:pBdr>
        <w:bottom w:val="double" w:sz="2" w:space="0" w:color="000000"/>
      </w:pBdr>
      <w:jc w:val="center"/>
    </w:pPr>
    <w:rPr>
      <w:rFonts w:ascii="Arial" w:eastAsia="Cordia New" w:hAnsi="Arial"/>
      <w:snapToGrid w:val="0"/>
      <w:vanish/>
      <w:sz w:val="16"/>
      <w:szCs w:val="16"/>
      <w:lang w:eastAsia="th-TH"/>
    </w:rPr>
  </w:style>
  <w:style w:type="character" w:customStyle="1" w:styleId="Sample">
    <w:name w:val="Sample"/>
    <w:rsid w:val="00930D92"/>
    <w:rPr>
      <w:rFonts w:ascii="Courier New" w:hAnsi="Courier New"/>
    </w:rPr>
  </w:style>
  <w:style w:type="character" w:styleId="af2">
    <w:name w:val="Strong"/>
    <w:qFormat/>
    <w:rsid w:val="00930D92"/>
    <w:rPr>
      <w:rFonts w:cs="Wingdings"/>
      <w:b/>
      <w:bCs/>
    </w:rPr>
  </w:style>
  <w:style w:type="character" w:customStyle="1" w:styleId="Typewriter">
    <w:name w:val="Typewriter"/>
    <w:rsid w:val="00930D92"/>
    <w:rPr>
      <w:rFonts w:ascii="Courier New" w:hAnsi="Courier New"/>
      <w:sz w:val="20"/>
      <w:szCs w:val="20"/>
    </w:rPr>
  </w:style>
  <w:style w:type="character" w:customStyle="1" w:styleId="Variable">
    <w:name w:val="Variable"/>
    <w:rsid w:val="00930D92"/>
    <w:rPr>
      <w:rFonts w:cs="Wingdings"/>
      <w:i/>
      <w:iCs/>
    </w:rPr>
  </w:style>
  <w:style w:type="character" w:customStyle="1" w:styleId="HTMLMarkup">
    <w:name w:val="HTML Markup"/>
    <w:rsid w:val="00930D92"/>
    <w:rPr>
      <w:rFonts w:cs="Wingdings"/>
      <w:vanish/>
      <w:color w:val="FF0000"/>
    </w:rPr>
  </w:style>
  <w:style w:type="character" w:customStyle="1" w:styleId="Comment">
    <w:name w:val="Comment"/>
    <w:rsid w:val="00930D92"/>
    <w:rPr>
      <w:rFonts w:cs="Wingdings"/>
      <w:vanish/>
    </w:rPr>
  </w:style>
  <w:style w:type="paragraph" w:styleId="af3">
    <w:name w:val="Subtitle"/>
    <w:basedOn w:val="a"/>
    <w:link w:val="af4"/>
    <w:qFormat/>
    <w:rsid w:val="00930D92"/>
    <w:pPr>
      <w:widowControl w:val="0"/>
      <w:spacing w:before="100" w:after="100"/>
      <w:ind w:right="403"/>
      <w:jc w:val="right"/>
    </w:pPr>
    <w:rPr>
      <w:rFonts w:ascii="Angsana New" w:eastAsia="Cordia New"/>
      <w:snapToGrid w:val="0"/>
      <w:sz w:val="32"/>
      <w:szCs w:val="32"/>
      <w:lang w:eastAsia="th-TH"/>
    </w:rPr>
  </w:style>
  <w:style w:type="paragraph" w:styleId="af5">
    <w:name w:val="Body Text"/>
    <w:basedOn w:val="a"/>
    <w:link w:val="af6"/>
    <w:rsid w:val="00930D92"/>
    <w:pPr>
      <w:autoSpaceDE w:val="0"/>
      <w:autoSpaceDN w:val="0"/>
    </w:pPr>
    <w:rPr>
      <w:rFonts w:ascii="Cordia New" w:eastAsia="SimSun" w:cs="Cordia New"/>
      <w:sz w:val="32"/>
      <w:szCs w:val="32"/>
      <w:lang w:eastAsia="zh-CN"/>
    </w:rPr>
  </w:style>
  <w:style w:type="paragraph" w:customStyle="1" w:styleId="font5">
    <w:name w:val="font5"/>
    <w:basedOn w:val="a"/>
    <w:rsid w:val="00930D92"/>
    <w:pPr>
      <w:spacing w:before="100" w:beforeAutospacing="1" w:after="100" w:afterAutospacing="1"/>
    </w:pPr>
    <w:rPr>
      <w:rFonts w:cs="Courier New" w:hint="cs"/>
      <w:sz w:val="28"/>
    </w:rPr>
  </w:style>
  <w:style w:type="paragraph" w:customStyle="1" w:styleId="xl29">
    <w:name w:val="xl29"/>
    <w:basedOn w:val="a"/>
    <w:rsid w:val="00930D92"/>
    <w:pPr>
      <w:spacing w:before="100" w:beforeAutospacing="1" w:after="100" w:afterAutospacing="1"/>
    </w:pPr>
    <w:rPr>
      <w:rFonts w:cs="Courier New" w:hint="cs"/>
      <w:sz w:val="28"/>
    </w:rPr>
  </w:style>
  <w:style w:type="paragraph" w:customStyle="1" w:styleId="xl30">
    <w:name w:val="xl30"/>
    <w:basedOn w:val="a"/>
    <w:rsid w:val="00930D92"/>
    <w:pPr>
      <w:spacing w:before="100" w:beforeAutospacing="1" w:after="100" w:afterAutospacing="1"/>
    </w:pPr>
    <w:rPr>
      <w:rFonts w:cs="Courier New" w:hint="cs"/>
      <w:sz w:val="32"/>
      <w:szCs w:val="32"/>
    </w:rPr>
  </w:style>
  <w:style w:type="paragraph" w:customStyle="1" w:styleId="xl31">
    <w:name w:val="xl31"/>
    <w:basedOn w:val="a"/>
    <w:rsid w:val="00930D92"/>
    <w:pPr>
      <w:spacing w:before="100" w:beforeAutospacing="1" w:after="100" w:afterAutospacing="1"/>
    </w:pPr>
    <w:rPr>
      <w:rFonts w:cs="Courier New" w:hint="cs"/>
      <w:sz w:val="28"/>
    </w:rPr>
  </w:style>
  <w:style w:type="paragraph" w:customStyle="1" w:styleId="xl32">
    <w:name w:val="xl32"/>
    <w:basedOn w:val="a"/>
    <w:rsid w:val="00930D92"/>
    <w:pPr>
      <w:spacing w:before="100" w:beforeAutospacing="1" w:after="100" w:afterAutospacing="1"/>
    </w:pPr>
    <w:rPr>
      <w:rFonts w:cs="Courier New" w:hint="cs"/>
      <w:sz w:val="32"/>
      <w:szCs w:val="32"/>
    </w:rPr>
  </w:style>
  <w:style w:type="paragraph" w:customStyle="1" w:styleId="xl33">
    <w:name w:val="xl33"/>
    <w:basedOn w:val="a"/>
    <w:rsid w:val="00930D92"/>
    <w:pPr>
      <w:spacing w:before="100" w:beforeAutospacing="1" w:after="100" w:afterAutospacing="1"/>
    </w:pPr>
    <w:rPr>
      <w:rFonts w:cs="Cordia New"/>
      <w:sz w:val="32"/>
      <w:szCs w:val="32"/>
    </w:rPr>
  </w:style>
  <w:style w:type="paragraph" w:customStyle="1" w:styleId="xl34">
    <w:name w:val="xl34"/>
    <w:basedOn w:val="a"/>
    <w:rsid w:val="00930D9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Courier New" w:hint="cs"/>
      <w:sz w:val="32"/>
      <w:szCs w:val="32"/>
    </w:rPr>
  </w:style>
  <w:style w:type="paragraph" w:customStyle="1" w:styleId="xl35">
    <w:name w:val="xl35"/>
    <w:basedOn w:val="a"/>
    <w:rsid w:val="00930D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Courier New" w:hint="cs"/>
      <w:sz w:val="32"/>
      <w:szCs w:val="32"/>
    </w:rPr>
  </w:style>
  <w:style w:type="paragraph" w:customStyle="1" w:styleId="xl36">
    <w:name w:val="xl36"/>
    <w:basedOn w:val="a"/>
    <w:rsid w:val="00930D92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cs="Courier New" w:hint="cs"/>
      <w:sz w:val="32"/>
      <w:szCs w:val="32"/>
    </w:rPr>
  </w:style>
  <w:style w:type="paragraph" w:customStyle="1" w:styleId="xl37">
    <w:name w:val="xl37"/>
    <w:basedOn w:val="a"/>
    <w:rsid w:val="00930D92"/>
    <w:pPr>
      <w:pBdr>
        <w:top w:val="single" w:sz="4" w:space="0" w:color="auto"/>
      </w:pBdr>
      <w:spacing w:before="100" w:beforeAutospacing="1" w:after="100" w:afterAutospacing="1"/>
    </w:pPr>
    <w:rPr>
      <w:rFonts w:cs="Courier New" w:hint="cs"/>
      <w:sz w:val="32"/>
      <w:szCs w:val="32"/>
    </w:rPr>
  </w:style>
  <w:style w:type="paragraph" w:customStyle="1" w:styleId="xl38">
    <w:name w:val="xl38"/>
    <w:basedOn w:val="a"/>
    <w:rsid w:val="00930D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cs="Courier New" w:hint="cs"/>
      <w:sz w:val="32"/>
      <w:szCs w:val="32"/>
    </w:rPr>
  </w:style>
  <w:style w:type="paragraph" w:customStyle="1" w:styleId="xl39">
    <w:name w:val="xl39"/>
    <w:basedOn w:val="a"/>
    <w:rsid w:val="00930D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cs="Courier New" w:hint="cs"/>
      <w:sz w:val="32"/>
      <w:szCs w:val="32"/>
    </w:rPr>
  </w:style>
  <w:style w:type="paragraph" w:customStyle="1" w:styleId="xl40">
    <w:name w:val="xl40"/>
    <w:basedOn w:val="a"/>
    <w:rsid w:val="00930D9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cs="Courier New" w:hint="cs"/>
      <w:b/>
      <w:bCs/>
      <w:sz w:val="32"/>
      <w:szCs w:val="32"/>
    </w:rPr>
  </w:style>
  <w:style w:type="paragraph" w:styleId="20">
    <w:name w:val="Body Text Indent 2"/>
    <w:basedOn w:val="a"/>
    <w:rsid w:val="00930D92"/>
    <w:pPr>
      <w:ind w:firstLine="180"/>
    </w:pPr>
    <w:rPr>
      <w:rFonts w:ascii="Angsana New"/>
      <w:sz w:val="28"/>
    </w:rPr>
  </w:style>
  <w:style w:type="paragraph" w:styleId="30">
    <w:name w:val="Body Text Indent 3"/>
    <w:basedOn w:val="a"/>
    <w:rsid w:val="00930D92"/>
    <w:pPr>
      <w:widowControl w:val="0"/>
      <w:tabs>
        <w:tab w:val="left" w:pos="1260"/>
      </w:tabs>
      <w:spacing w:line="214" w:lineRule="auto"/>
      <w:ind w:firstLine="990"/>
      <w:jc w:val="both"/>
      <w:outlineLvl w:val="1"/>
    </w:pPr>
    <w:rPr>
      <w:rFonts w:ascii="Angsana New" w:eastAsia="Cordia New"/>
      <w:snapToGrid w:val="0"/>
      <w:sz w:val="28"/>
      <w:lang w:eastAsia="th-TH"/>
    </w:rPr>
  </w:style>
  <w:style w:type="paragraph" w:styleId="21">
    <w:name w:val="Body Text 2"/>
    <w:basedOn w:val="a"/>
    <w:rsid w:val="00930D92"/>
    <w:pPr>
      <w:widowControl w:val="0"/>
      <w:spacing w:before="100" w:after="120" w:line="480" w:lineRule="auto"/>
    </w:pPr>
    <w:rPr>
      <w:rFonts w:eastAsia="Cordia New"/>
      <w:snapToGrid w:val="0"/>
      <w:lang w:eastAsia="th-TH"/>
    </w:rPr>
  </w:style>
  <w:style w:type="character" w:customStyle="1" w:styleId="linkback1">
    <w:name w:val="link_back1"/>
    <w:rsid w:val="00930D92"/>
    <w:rPr>
      <w:b/>
      <w:bCs/>
      <w:strike w:val="0"/>
      <w:dstrike w:val="0"/>
      <w:color w:val="000000"/>
      <w:sz w:val="18"/>
      <w:szCs w:val="18"/>
      <w:u w:val="none"/>
      <w:effect w:val="none"/>
    </w:rPr>
  </w:style>
  <w:style w:type="character" w:customStyle="1" w:styleId="style3">
    <w:name w:val="style3"/>
    <w:basedOn w:val="a0"/>
    <w:rsid w:val="00930D92"/>
  </w:style>
  <w:style w:type="paragraph" w:styleId="af7">
    <w:name w:val="Normal (Web)"/>
    <w:basedOn w:val="a"/>
    <w:rsid w:val="00930D92"/>
    <w:pPr>
      <w:spacing w:before="100" w:beforeAutospacing="1" w:after="100" w:afterAutospacing="1"/>
    </w:pPr>
    <w:rPr>
      <w:rFonts w:ascii="Tahoma" w:hAnsi="Tahoma" w:cs="Tahoma"/>
      <w:color w:val="000000"/>
      <w:szCs w:val="24"/>
    </w:rPr>
  </w:style>
  <w:style w:type="character" w:customStyle="1" w:styleId="AngsanaNewFreesiaUPC16">
    <w:name w:val="ลักษณะ (ละติน) Angsana New (ภาษาไทยและอื่นๆ) FreesiaUPC 16 พ."/>
    <w:rsid w:val="00930D92"/>
    <w:rPr>
      <w:rFonts w:ascii="FreesiaUPC" w:hAnsi="FreesiaUPC" w:cs="AngsanaUPC"/>
      <w:sz w:val="32"/>
      <w:szCs w:val="32"/>
      <w:lang w:bidi="th-TH"/>
    </w:rPr>
  </w:style>
  <w:style w:type="paragraph" w:customStyle="1" w:styleId="AngsanaNewFreesiaUPC160">
    <w:name w:val="ลักษณะ (ละติน) Angsana New (ภาษาไทยและอื่นๆ) FreesiaUPC 16 พ. การ..."/>
    <w:basedOn w:val="a"/>
    <w:rsid w:val="00930D92"/>
    <w:pPr>
      <w:spacing w:before="240"/>
      <w:ind w:right="-1"/>
      <w:jc w:val="thaiDistribute"/>
    </w:pPr>
    <w:rPr>
      <w:rFonts w:ascii="FreesiaUPC" w:eastAsia="Angsana New" w:hAnsi="FreesiaUPC" w:cs="FreesiaUPC"/>
      <w:sz w:val="32"/>
      <w:szCs w:val="32"/>
    </w:rPr>
  </w:style>
  <w:style w:type="paragraph" w:customStyle="1" w:styleId="10">
    <w:name w:val="1"/>
    <w:basedOn w:val="a"/>
    <w:next w:val="a8"/>
    <w:rsid w:val="005B7DC2"/>
    <w:pPr>
      <w:ind w:left="-162" w:right="-137"/>
      <w:jc w:val="center"/>
    </w:pPr>
    <w:rPr>
      <w:rFonts w:ascii="Angsana New" w:hAnsi="Angsana New"/>
      <w:sz w:val="26"/>
      <w:szCs w:val="26"/>
    </w:rPr>
  </w:style>
  <w:style w:type="character" w:customStyle="1" w:styleId="af8">
    <w:name w:val="อักขระ อักขระ"/>
    <w:rsid w:val="002D71A3"/>
    <w:rPr>
      <w:rFonts w:ascii="Angsana New" w:eastAsia="Cordia New" w:cs="Angsana New"/>
      <w:b/>
      <w:bCs/>
      <w:snapToGrid w:val="0"/>
      <w:sz w:val="32"/>
      <w:szCs w:val="32"/>
      <w:lang w:val="en-US" w:eastAsia="th-TH" w:bidi="th-TH"/>
    </w:rPr>
  </w:style>
  <w:style w:type="paragraph" w:styleId="af9">
    <w:name w:val="macro"/>
    <w:link w:val="afa"/>
    <w:rsid w:val="00B8706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rdia New" w:hAnsi="Cordia New"/>
      <w:sz w:val="28"/>
      <w:szCs w:val="28"/>
    </w:rPr>
  </w:style>
  <w:style w:type="character" w:customStyle="1" w:styleId="afa">
    <w:name w:val="ข้อความแมโคร อักขระ"/>
    <w:link w:val="af9"/>
    <w:rsid w:val="00B87063"/>
    <w:rPr>
      <w:rFonts w:ascii="Cordia New" w:hAnsi="Cordia New"/>
      <w:sz w:val="28"/>
      <w:szCs w:val="28"/>
      <w:lang w:val="en-US" w:eastAsia="en-US" w:bidi="th-TH"/>
    </w:rPr>
  </w:style>
  <w:style w:type="paragraph" w:styleId="afb">
    <w:name w:val="List Paragraph"/>
    <w:basedOn w:val="a"/>
    <w:uiPriority w:val="34"/>
    <w:qFormat/>
    <w:rsid w:val="00B87063"/>
    <w:pPr>
      <w:spacing w:after="200" w:line="276" w:lineRule="auto"/>
      <w:ind w:left="720"/>
      <w:contextualSpacing/>
    </w:pPr>
    <w:rPr>
      <w:rFonts w:ascii="Calibri" w:eastAsia="Calibri" w:hAnsi="Calibri"/>
      <w:sz w:val="22"/>
    </w:rPr>
  </w:style>
  <w:style w:type="character" w:customStyle="1" w:styleId="a7">
    <w:name w:val="ท้ายกระดาษ อักขระ"/>
    <w:link w:val="a6"/>
    <w:uiPriority w:val="99"/>
    <w:rsid w:val="000D24C7"/>
    <w:rPr>
      <w:rFonts w:eastAsia="SimSun"/>
      <w:sz w:val="24"/>
      <w:szCs w:val="28"/>
      <w:lang w:eastAsia="zh-CN"/>
    </w:rPr>
  </w:style>
  <w:style w:type="character" w:customStyle="1" w:styleId="af6">
    <w:name w:val="เนื้อความ อักขระ"/>
    <w:basedOn w:val="a0"/>
    <w:link w:val="af5"/>
    <w:uiPriority w:val="99"/>
    <w:locked/>
    <w:rsid w:val="007A1D18"/>
    <w:rPr>
      <w:rFonts w:ascii="Cordia New" w:eastAsia="SimSun" w:cs="Cordia New"/>
      <w:sz w:val="32"/>
      <w:szCs w:val="32"/>
      <w:lang w:eastAsia="zh-CN"/>
    </w:rPr>
  </w:style>
  <w:style w:type="paragraph" w:styleId="afc">
    <w:name w:val="No Spacing"/>
    <w:link w:val="afd"/>
    <w:uiPriority w:val="1"/>
    <w:qFormat/>
    <w:rsid w:val="00415547"/>
    <w:rPr>
      <w:rFonts w:ascii="Calibri" w:eastAsia="Calibri" w:hAnsi="Calibri" w:cs="Cordia New"/>
      <w:sz w:val="22"/>
      <w:szCs w:val="28"/>
    </w:rPr>
  </w:style>
  <w:style w:type="character" w:customStyle="1" w:styleId="af4">
    <w:name w:val="ชื่อเรื่องรอง อักขระ"/>
    <w:basedOn w:val="a0"/>
    <w:link w:val="af3"/>
    <w:rsid w:val="002248F7"/>
    <w:rPr>
      <w:rFonts w:ascii="Angsana New" w:eastAsia="Cordia New"/>
      <w:snapToGrid w:val="0"/>
      <w:sz w:val="32"/>
      <w:szCs w:val="32"/>
      <w:lang w:eastAsia="th-TH"/>
    </w:rPr>
  </w:style>
  <w:style w:type="paragraph" w:customStyle="1" w:styleId="11">
    <w:name w:val="ไม่มีการเว้นระยะห่าง1"/>
    <w:rsid w:val="00D33D12"/>
    <w:rPr>
      <w:rFonts w:ascii="Calibri" w:hAnsi="Calibri" w:cs="Cordia New"/>
      <w:sz w:val="22"/>
      <w:szCs w:val="28"/>
    </w:rPr>
  </w:style>
  <w:style w:type="paragraph" w:customStyle="1" w:styleId="110">
    <w:name w:val="ไม่มีการเว้นระยะห่าง11"/>
    <w:rsid w:val="00FF07D5"/>
    <w:rPr>
      <w:rFonts w:ascii="Calibri" w:hAnsi="Calibri" w:cs="Cordia New"/>
      <w:sz w:val="22"/>
      <w:szCs w:val="28"/>
    </w:rPr>
  </w:style>
  <w:style w:type="character" w:customStyle="1" w:styleId="afd">
    <w:name w:val="ไม่มีการเว้นระยะห่าง อักขระ"/>
    <w:basedOn w:val="a0"/>
    <w:link w:val="afc"/>
    <w:uiPriority w:val="1"/>
    <w:rsid w:val="00111768"/>
    <w:rPr>
      <w:rFonts w:ascii="Calibri" w:eastAsia="Calibri" w:hAnsi="Calibri" w:cs="Cordia New"/>
      <w:sz w:val="22"/>
      <w:szCs w:val="28"/>
    </w:rPr>
  </w:style>
  <w:style w:type="character" w:customStyle="1" w:styleId="bluenor1">
    <w:name w:val="bluenor1"/>
    <w:basedOn w:val="a0"/>
    <w:rsid w:val="00A32FEE"/>
    <w:rPr>
      <w:rFonts w:ascii="MS Sans Serif" w:hAnsi="MS Sans Serif" w:hint="default"/>
      <w:color w:val="0033FF"/>
      <w:sz w:val="21"/>
      <w:szCs w:val="21"/>
    </w:rPr>
  </w:style>
  <w:style w:type="paragraph" w:styleId="31">
    <w:name w:val="Body Text 3"/>
    <w:basedOn w:val="a"/>
    <w:link w:val="32"/>
    <w:rsid w:val="00A32FEE"/>
    <w:pPr>
      <w:jc w:val="center"/>
    </w:pPr>
    <w:rPr>
      <w:rFonts w:ascii="Angsana New" w:eastAsia="Cordia New" w:hAnsi="Angsana New"/>
      <w:sz w:val="28"/>
      <w:lang w:eastAsia="zh-CN"/>
    </w:rPr>
  </w:style>
  <w:style w:type="character" w:customStyle="1" w:styleId="32">
    <w:name w:val="เนื้อความ 3 อักขระ"/>
    <w:basedOn w:val="a0"/>
    <w:link w:val="31"/>
    <w:rsid w:val="00A32FEE"/>
    <w:rPr>
      <w:rFonts w:ascii="Angsana New" w:eastAsia="Cordia New" w:hAnsi="Angsana New"/>
      <w:sz w:val="28"/>
      <w:szCs w:val="28"/>
      <w:lang w:eastAsia="zh-CN"/>
    </w:rPr>
  </w:style>
  <w:style w:type="character" w:customStyle="1" w:styleId="ac">
    <w:name w:val="ข้อความบอลลูน อักขระ"/>
    <w:basedOn w:val="a0"/>
    <w:link w:val="ab"/>
    <w:uiPriority w:val="99"/>
    <w:semiHidden/>
    <w:rsid w:val="0097437F"/>
    <w:rPr>
      <w:rFonts w:ascii="Tahoma" w:eastAsia="SimSun" w:hAnsi="Tahoma"/>
      <w:sz w:val="16"/>
      <w:szCs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756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00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305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1955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4981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213311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3146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3279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24355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417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3643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231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0481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86808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1849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3235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34059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886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021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537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43009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591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1479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48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03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1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4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2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4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1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03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1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8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0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6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google.co.th/imgres?imgurl=http://gotoknow.org/file/uthai1589/%E0%B8%A7%E0%B8%B4%E0%B8%A7%E0%B8%A1%E0%B8%AD%E0%B8%87%E0%B9%80%E0%B8%AB%E0%B9%87%E0%B8%99%E0%B9%80%E0%B8%81%E0%B8%B2%E0%B8%B0%E0%B8%AA%E0%B8%B5%E0%B9%88%E0%B9%80%E0%B8%81%E0%B8%B2%E0%B8%B0%E0%B8%AB%E0%B9%89%E0%B8%B2.jpg&amp;imgrefurl=http://gotoknow.org/file/uthai1589/view/112715&amp;h=467&amp;w=350&amp;sz=60&amp;tbnid=Zzcr7A0Zo53jXM:&amp;tbnh=259&amp;tbnw=194&amp;prev=/images%3Fq%3D%25E0%25B9%2580%25E0%25B8%2581%25E0%25B8%25B2%25E0%25B8%25B0%25E0%25B8%25AA%25E0%25B8%25B5%25E0%25B9%2588%25E0%25B9%2580%25E0%25B8%2581%25E0%25B8%25B2%25E0%25B8%25B0%25E0%25B8%25AB%25E0%25B9%2589%25E0%25B8%25B2&amp;hl=th&amp;usg=__oLeDKwYZW4DCAKY8wiVHqv9K1Cg=&amp;sa=X&amp;ei=FG8tTI2fHdLMcO-e2eYD&amp;ved=0CAYQ9QEwA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ogle.co.th/imgres?imgurl=http://gotoknow.org/file/uthai1589/%E0%B8%A7%E0%B8%B4%E0%B8%A7%E0%B8%A1%E0%B8%AD%E0%B8%87%E0%B9%80%E0%B8%AB%E0%B9%87%E0%B8%99%E0%B9%80%E0%B8%81%E0%B8%B2%E0%B8%B0%E0%B8%AA%E0%B8%B5%E0%B9%88%E0%B9%80%E0%B8%81%E0%B8%B2%E0%B8%B0%E0%B8%AB%E0%B9%89%E0%B8%B2.jpg&amp;imgrefurl=http://gotoknow.org/file/uthai1589/view/112715&amp;h=467&amp;w=350&amp;sz=60&amp;tbnid=Zzcr7A0Zo53jXM:&amp;tbnh=259&amp;tbnw=194&amp;prev=/images%3Fq%3D%25E0%25B9%2580%25E0%25B8%2581%25E0%25B8%25B2%25E0%25B8%25B0%25E0%25B8%25AA%25E0%25B8%25B5%25E0%25B9%2588%25E0%25B9%2580%25E0%25B8%2581%25E0%25B8%25B2%25E0%25B8%25B0%25E0%25B8%25AB%25E0%25B9%2589%25E0%25B8%25B2&amp;hl=th&amp;usg=__oLeDKwYZW4DCAKY8wiVHqv9K1Cg=&amp;sa=X&amp;ei=FG8tTI2fHdLMcO-e2eYD&amp;ved=0CAYQ9QEwA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google.co.th/imgres?imgurl=http://gotoknow.org/file/uthai1589/%E0%B8%A7%E0%B8%B4%E0%B8%A7%E0%B8%A1%E0%B8%AD%E0%B8%87%E0%B9%80%E0%B8%AB%E0%B9%87%E0%B8%99%E0%B9%80%E0%B8%81%E0%B8%B2%E0%B8%B0%E0%B8%AA%E0%B8%B5%E0%B9%88%E0%B9%80%E0%B8%81%E0%B8%B2%E0%B8%B0%E0%B8%AB%E0%B9%89%E0%B8%B2.jpg&amp;imgrefurl=http://gotoknow.org/file/uthai1589/view/112715&amp;h=467&amp;w=350&amp;sz=60&amp;tbnid=Zzcr7A0Zo53jXM:&amp;tbnh=259&amp;tbnw=194&amp;prev=/images%3Fq%3D%25E0%25B9%2580%25E0%25B8%2581%25E0%25B8%25B2%25E0%25B8%25B0%25E0%25B8%25AA%25E0%25B8%25B5%25E0%25B9%2588%25E0%25B9%2580%25E0%25B8%2581%25E0%25B8%25B2%25E0%25B8%25B0%25E0%25B8%25AB%25E0%25B9%2589%25E0%25B8%25B2&amp;hl=th&amp;usg=__oLeDKwYZW4DCAKY8wiVHqv9K1Cg=&amp;sa=X&amp;ei=FG8tTI2fHdLMcO-e2eYD&amp;ved=0CAYQ9QEwAA" TargetMode="External"/><Relationship Id="rId4" Type="http://schemas.openxmlformats.org/officeDocument/2006/relationships/settings" Target="settings.xml"/><Relationship Id="rId9" Type="http://schemas.openxmlformats.org/officeDocument/2006/relationships/image" Target="http://www.phatthalung.go.th/Image/mappt1.gi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62BA5C-5B3E-4D62-AE2E-1B8BAF8B1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43</Pages>
  <Words>12341</Words>
  <Characters>70347</Characters>
  <Application>Microsoft Office Word</Application>
  <DocSecurity>0</DocSecurity>
  <Lines>586</Lines>
  <Paragraphs>165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>1</vt:lpstr>
    </vt:vector>
  </TitlesOfParts>
  <Company>Home</Company>
  <LinksUpToDate>false</LinksUpToDate>
  <CharactersWithSpaces>82523</CharactersWithSpaces>
  <SharedDoc>false</SharedDoc>
  <HLinks>
    <vt:vector size="24" baseType="variant">
      <vt:variant>
        <vt:i4>7274547</vt:i4>
      </vt:variant>
      <vt:variant>
        <vt:i4>6</vt:i4>
      </vt:variant>
      <vt:variant>
        <vt:i4>0</vt:i4>
      </vt:variant>
      <vt:variant>
        <vt:i4>5</vt:i4>
      </vt:variant>
      <vt:variant>
        <vt:lpwstr>http://www.google.co.th/imgres?imgurl=http://gotoknow.org/file/uthai1589/%E0%B8%A7%E0%B8%B4%E0%B8%A7%E0%B8%A1%E0%B8%AD%E0%B8%87%E0%B9%80%E0%B8%AB%E0%B9%87%E0%B8%99%E0%B9%80%E0%B8%81%E0%B8%B2%E0%B8%B0%E0%B8%AA%E0%B8%B5%E0%B9%88%E0%B9%80%E0%B8%81%E0%B8%B2%E0%B8%B0%E0%B8%AB%E0%B9%89%E0%B8%B2.jpg&amp;imgrefurl=http://gotoknow.org/file/uthai1589/view/112715&amp;h=467&amp;w=350&amp;sz=60&amp;tbnid=Zzcr7A0Zo53jXM:&amp;tbnh=259&amp;tbnw=194&amp;prev=/images%3Fq%3D%25E0%25B9%2580%25E0%25B8%2581%25E0%25B8%25B2%25E0%25B8%25B0%25E0%25B8%25AA%25E0%25B8%25B5%25E0%25B9%2588%25E0%25B9%2580%25E0%25B8%2581%25E0%25B8%25B2%25E0%25B8%25B0%25E0%25B8%25AB%25E0%25B9%2589%25E0%25B8%25B2&amp;hl=th&amp;usg=__oLeDKwYZW4DCAKY8wiVHqv9K1Cg=&amp;sa=X&amp;ei=FG8tTI2fHdLMcO-e2eYD&amp;ved=0CAYQ9QEwAA</vt:lpwstr>
      </vt:variant>
      <vt:variant>
        <vt:lpwstr/>
      </vt:variant>
      <vt:variant>
        <vt:i4>7274547</vt:i4>
      </vt:variant>
      <vt:variant>
        <vt:i4>3</vt:i4>
      </vt:variant>
      <vt:variant>
        <vt:i4>0</vt:i4>
      </vt:variant>
      <vt:variant>
        <vt:i4>5</vt:i4>
      </vt:variant>
      <vt:variant>
        <vt:lpwstr>http://www.google.co.th/imgres?imgurl=http://gotoknow.org/file/uthai1589/%E0%B8%A7%E0%B8%B4%E0%B8%A7%E0%B8%A1%E0%B8%AD%E0%B8%87%E0%B9%80%E0%B8%AB%E0%B9%87%E0%B8%99%E0%B9%80%E0%B8%81%E0%B8%B2%E0%B8%B0%E0%B8%AA%E0%B8%B5%E0%B9%88%E0%B9%80%E0%B8%81%E0%B8%B2%E0%B8%B0%E0%B8%AB%E0%B9%89%E0%B8%B2.jpg&amp;imgrefurl=http://gotoknow.org/file/uthai1589/view/112715&amp;h=467&amp;w=350&amp;sz=60&amp;tbnid=Zzcr7A0Zo53jXM:&amp;tbnh=259&amp;tbnw=194&amp;prev=/images%3Fq%3D%25E0%25B9%2580%25E0%25B8%2581%25E0%25B8%25B2%25E0%25B8%25B0%25E0%25B8%25AA%25E0%25B8%25B5%25E0%25B9%2588%25E0%25B9%2580%25E0%25B8%2581%25E0%25B8%25B2%25E0%25B8%25B0%25E0%25B8%25AB%25E0%25B9%2589%25E0%25B8%25B2&amp;hl=th&amp;usg=__oLeDKwYZW4DCAKY8wiVHqv9K1Cg=&amp;sa=X&amp;ei=FG8tTI2fHdLMcO-e2eYD&amp;ved=0CAYQ9QEwAA</vt:lpwstr>
      </vt:variant>
      <vt:variant>
        <vt:lpwstr/>
      </vt:variant>
      <vt:variant>
        <vt:i4>7274547</vt:i4>
      </vt:variant>
      <vt:variant>
        <vt:i4>0</vt:i4>
      </vt:variant>
      <vt:variant>
        <vt:i4>0</vt:i4>
      </vt:variant>
      <vt:variant>
        <vt:i4>5</vt:i4>
      </vt:variant>
      <vt:variant>
        <vt:lpwstr>http://www.google.co.th/imgres?imgurl=http://gotoknow.org/file/uthai1589/%E0%B8%A7%E0%B8%B4%E0%B8%A7%E0%B8%A1%E0%B8%AD%E0%B8%87%E0%B9%80%E0%B8%AB%E0%B9%87%E0%B8%99%E0%B9%80%E0%B8%81%E0%B8%B2%E0%B8%B0%E0%B8%AA%E0%B8%B5%E0%B9%88%E0%B9%80%E0%B8%81%E0%B8%B2%E0%B8%B0%E0%B8%AB%E0%B9%89%E0%B8%B2.jpg&amp;imgrefurl=http://gotoknow.org/file/uthai1589/view/112715&amp;h=467&amp;w=350&amp;sz=60&amp;tbnid=Zzcr7A0Zo53jXM:&amp;tbnh=259&amp;tbnw=194&amp;prev=/images%3Fq%3D%25E0%25B9%2580%25E0%25B8%2581%25E0%25B8%25B2%25E0%25B8%25B0%25E0%25B8%25AA%25E0%25B8%25B5%25E0%25B9%2588%25E0%25B9%2580%25E0%25B8%2581%25E0%25B8%25B2%25E0%25B8%25B0%25E0%25B8%25AB%25E0%25B9%2589%25E0%25B8%25B2&amp;hl=th&amp;usg=__oLeDKwYZW4DCAKY8wiVHqv9K1Cg=&amp;sa=X&amp;ei=FG8tTI2fHdLMcO-e2eYD&amp;ved=0CAYQ9QEwAA</vt:lpwstr>
      </vt:variant>
      <vt:variant>
        <vt:lpwstr/>
      </vt:variant>
      <vt:variant>
        <vt:i4>6226014</vt:i4>
      </vt:variant>
      <vt:variant>
        <vt:i4>-1</vt:i4>
      </vt:variant>
      <vt:variant>
        <vt:i4>1359</vt:i4>
      </vt:variant>
      <vt:variant>
        <vt:i4>1</vt:i4>
      </vt:variant>
      <vt:variant>
        <vt:lpwstr>http://www.phatthalung.go.th/Image/mappt1.gif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PTO</dc:creator>
  <cp:lastModifiedBy>Kam</cp:lastModifiedBy>
  <cp:revision>8</cp:revision>
  <cp:lastPrinted>2015-01-13T03:56:00Z</cp:lastPrinted>
  <dcterms:created xsi:type="dcterms:W3CDTF">2015-01-03T10:53:00Z</dcterms:created>
  <dcterms:modified xsi:type="dcterms:W3CDTF">2015-01-13T03:57:00Z</dcterms:modified>
</cp:coreProperties>
</file>