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FD0" w:rsidRPr="00EA3FD0" w:rsidRDefault="00EA3FD0" w:rsidP="00EA3FD0">
      <w:pPr>
        <w:spacing w:after="0" w:line="240" w:lineRule="auto"/>
        <w:jc w:val="thaiDistribute"/>
        <w:rPr>
          <w:rFonts w:asciiTheme="majorBidi" w:eastAsia="Calibri" w:hAnsiTheme="majorBidi" w:cstheme="majorBidi"/>
          <w:b/>
          <w:bCs/>
          <w:sz w:val="36"/>
          <w:szCs w:val="36"/>
        </w:rPr>
      </w:pPr>
      <w:r w:rsidRPr="00EA3FD0">
        <w:rPr>
          <w:rFonts w:asciiTheme="majorBidi" w:eastAsia="Calibri" w:hAnsiTheme="majorBidi" w:cstheme="majorBidi"/>
          <w:b/>
          <w:bCs/>
          <w:sz w:val="36"/>
          <w:szCs w:val="36"/>
          <w:cs/>
        </w:rPr>
        <w:t>ผลกระทบของความใส่ใจสุขภาพและความรู้ด้านสุขภาพต่อความตั้งใจซื้ออาหารเพื่อสุขภาพของกลุ่มเจนเนอ</w:t>
      </w:r>
      <w:proofErr w:type="spellStart"/>
      <w:r w:rsidRPr="00EA3FD0">
        <w:rPr>
          <w:rFonts w:asciiTheme="majorBidi" w:eastAsia="Calibri" w:hAnsiTheme="majorBidi" w:cstheme="majorBidi"/>
          <w:b/>
          <w:bCs/>
          <w:sz w:val="36"/>
          <w:szCs w:val="36"/>
          <w:cs/>
        </w:rPr>
        <w:t>เรชั่น</w:t>
      </w:r>
      <w:proofErr w:type="spellEnd"/>
      <w:r w:rsidRPr="00EA3FD0">
        <w:rPr>
          <w:rFonts w:asciiTheme="majorBidi" w:eastAsia="Calibri" w:hAnsiTheme="majorBidi" w:cstheme="majorBidi"/>
          <w:b/>
          <w:bCs/>
          <w:sz w:val="36"/>
          <w:szCs w:val="36"/>
          <w:cs/>
        </w:rPr>
        <w:t>วายในอำเภอหาดใหญ่จังหวัดสงขลา</w:t>
      </w:r>
    </w:p>
    <w:p w:rsidR="00F861C8" w:rsidRDefault="00EA3FD0" w:rsidP="00EA3FD0">
      <w:pPr>
        <w:spacing w:after="0" w:line="240" w:lineRule="auto"/>
        <w:jc w:val="thaiDistribute"/>
        <w:rPr>
          <w:rFonts w:asciiTheme="majorBidi" w:hAnsiTheme="majorBidi" w:cstheme="majorBidi"/>
          <w:sz w:val="32"/>
          <w:szCs w:val="32"/>
        </w:rPr>
      </w:pPr>
      <w:r w:rsidRPr="00EA3FD0">
        <w:rPr>
          <w:rFonts w:asciiTheme="majorBidi" w:eastAsia="Calibri" w:hAnsiTheme="majorBidi" w:cstheme="majorBidi"/>
          <w:b/>
          <w:bCs/>
          <w:sz w:val="36"/>
          <w:szCs w:val="36"/>
        </w:rPr>
        <w:t>The Impact of Health Consciousness and Heal</w:t>
      </w:r>
      <w:r w:rsidR="00F92665">
        <w:rPr>
          <w:rFonts w:asciiTheme="majorBidi" w:eastAsia="Calibri" w:hAnsiTheme="majorBidi" w:cstheme="majorBidi"/>
          <w:b/>
          <w:bCs/>
          <w:sz w:val="36"/>
          <w:szCs w:val="36"/>
        </w:rPr>
        <w:t xml:space="preserve">th Knowledge towards Generation </w:t>
      </w:r>
      <w:r w:rsidRPr="00EA3FD0">
        <w:rPr>
          <w:rFonts w:asciiTheme="majorBidi" w:eastAsia="Calibri" w:hAnsiTheme="majorBidi" w:cstheme="majorBidi"/>
          <w:b/>
          <w:bCs/>
          <w:sz w:val="36"/>
          <w:szCs w:val="36"/>
        </w:rPr>
        <w:t xml:space="preserve">Y’s Intention to Purchase Healthy Food in Hat </w:t>
      </w:r>
      <w:proofErr w:type="spellStart"/>
      <w:r w:rsidRPr="00EA3FD0">
        <w:rPr>
          <w:rFonts w:asciiTheme="majorBidi" w:eastAsia="Calibri" w:hAnsiTheme="majorBidi" w:cstheme="majorBidi"/>
          <w:b/>
          <w:bCs/>
          <w:sz w:val="36"/>
          <w:szCs w:val="36"/>
        </w:rPr>
        <w:t>Yai</w:t>
      </w:r>
      <w:proofErr w:type="spellEnd"/>
      <w:r w:rsidRPr="00EA3FD0">
        <w:rPr>
          <w:rFonts w:asciiTheme="majorBidi" w:eastAsia="Calibri" w:hAnsiTheme="majorBidi" w:cstheme="majorBidi"/>
          <w:b/>
          <w:bCs/>
          <w:sz w:val="36"/>
          <w:szCs w:val="36"/>
        </w:rPr>
        <w:t xml:space="preserve">, </w:t>
      </w:r>
      <w:proofErr w:type="spellStart"/>
      <w:r w:rsidRPr="00EA3FD0">
        <w:rPr>
          <w:rFonts w:asciiTheme="majorBidi" w:eastAsia="Calibri" w:hAnsiTheme="majorBidi" w:cstheme="majorBidi"/>
          <w:b/>
          <w:bCs/>
          <w:sz w:val="36"/>
          <w:szCs w:val="36"/>
        </w:rPr>
        <w:t>Songkhla</w:t>
      </w:r>
      <w:proofErr w:type="spellEnd"/>
      <w:r w:rsidRPr="00EA3FD0">
        <w:rPr>
          <w:rFonts w:asciiTheme="majorBidi" w:eastAsia="Calibri" w:hAnsiTheme="majorBidi" w:cstheme="majorBidi"/>
          <w:b/>
          <w:bCs/>
          <w:sz w:val="36"/>
          <w:szCs w:val="36"/>
        </w:rPr>
        <w:t>.</w:t>
      </w:r>
    </w:p>
    <w:p w:rsidR="00EA3FD0" w:rsidRPr="00EA3FD0" w:rsidRDefault="00EA3FD0" w:rsidP="004B400D">
      <w:pPr>
        <w:pStyle w:val="NoSpacing1"/>
        <w:rPr>
          <w:cs/>
        </w:rPr>
      </w:pPr>
    </w:p>
    <w:p w:rsidR="00F861C8" w:rsidRPr="00EA3FD0" w:rsidRDefault="00B37723" w:rsidP="00F861C8">
      <w:pPr>
        <w:spacing w:after="0" w:line="240" w:lineRule="auto"/>
        <w:jc w:val="thaiDistribute"/>
        <w:rPr>
          <w:rFonts w:asciiTheme="majorBidi" w:hAnsiTheme="majorBidi" w:cstheme="majorBidi"/>
          <w:sz w:val="32"/>
          <w:szCs w:val="32"/>
        </w:rPr>
      </w:pPr>
      <w:proofErr w:type="spellStart"/>
      <w:r w:rsidRPr="00EA3FD0">
        <w:rPr>
          <w:rFonts w:asciiTheme="majorBidi" w:hAnsiTheme="majorBidi" w:cstheme="majorBidi"/>
          <w:sz w:val="32"/>
          <w:szCs w:val="32"/>
          <w:cs/>
        </w:rPr>
        <w:t>วริศรา</w:t>
      </w:r>
      <w:proofErr w:type="spellEnd"/>
      <w:r w:rsidRPr="00EA3FD0">
        <w:rPr>
          <w:rFonts w:asciiTheme="majorBidi" w:hAnsiTheme="majorBidi" w:cstheme="majorBidi"/>
          <w:sz w:val="32"/>
          <w:szCs w:val="32"/>
          <w:cs/>
        </w:rPr>
        <w:t xml:space="preserve">  </w:t>
      </w:r>
      <w:proofErr w:type="spellStart"/>
      <w:r w:rsidRPr="00EA3FD0">
        <w:rPr>
          <w:rFonts w:asciiTheme="majorBidi" w:hAnsiTheme="majorBidi" w:cstheme="majorBidi"/>
          <w:sz w:val="32"/>
          <w:szCs w:val="32"/>
          <w:cs/>
        </w:rPr>
        <w:t>บุป</w:t>
      </w:r>
      <w:proofErr w:type="spellEnd"/>
      <w:r w:rsidRPr="00EA3FD0">
        <w:rPr>
          <w:rFonts w:asciiTheme="majorBidi" w:hAnsiTheme="majorBidi" w:cstheme="majorBidi"/>
          <w:sz w:val="32"/>
          <w:szCs w:val="32"/>
          <w:cs/>
        </w:rPr>
        <w:t>ผากิจ</w:t>
      </w:r>
      <w:r w:rsidR="00F861C8" w:rsidRPr="00EA3FD0">
        <w:rPr>
          <w:rFonts w:asciiTheme="majorBidi" w:hAnsiTheme="majorBidi" w:cstheme="majorBidi"/>
          <w:sz w:val="32"/>
          <w:szCs w:val="32"/>
          <w:cs/>
        </w:rPr>
        <w:tab/>
      </w:r>
      <w:r w:rsidR="00F861C8" w:rsidRPr="00EA3FD0">
        <w:rPr>
          <w:rFonts w:asciiTheme="majorBidi" w:hAnsiTheme="majorBidi" w:cstheme="majorBidi"/>
          <w:sz w:val="32"/>
          <w:szCs w:val="32"/>
          <w:cs/>
        </w:rPr>
        <w:tab/>
      </w:r>
      <w:r w:rsidR="00EA3FD0">
        <w:rPr>
          <w:rFonts w:asciiTheme="majorBidi" w:hAnsiTheme="majorBidi" w:cstheme="majorBidi"/>
          <w:sz w:val="32"/>
          <w:szCs w:val="32"/>
          <w:cs/>
        </w:rPr>
        <w:tab/>
      </w:r>
      <w:proofErr w:type="spellStart"/>
      <w:r w:rsidRPr="00EA3FD0">
        <w:rPr>
          <w:rFonts w:asciiTheme="majorBidi" w:hAnsiTheme="majorBidi" w:cstheme="majorBidi"/>
          <w:sz w:val="32"/>
          <w:szCs w:val="32"/>
        </w:rPr>
        <w:t>Waritsara</w:t>
      </w:r>
      <w:proofErr w:type="spellEnd"/>
      <w:r w:rsidRPr="00EA3FD0">
        <w:rPr>
          <w:rFonts w:asciiTheme="majorBidi" w:hAnsiTheme="majorBidi" w:cstheme="majorBidi"/>
          <w:sz w:val="32"/>
          <w:szCs w:val="32"/>
        </w:rPr>
        <w:t xml:space="preserve">  </w:t>
      </w:r>
      <w:proofErr w:type="spellStart"/>
      <w:r w:rsidRPr="00EA3FD0">
        <w:rPr>
          <w:rFonts w:asciiTheme="majorBidi" w:hAnsiTheme="majorBidi" w:cstheme="majorBidi"/>
          <w:sz w:val="32"/>
          <w:szCs w:val="32"/>
        </w:rPr>
        <w:t>Bupphakit</w:t>
      </w:r>
      <w:proofErr w:type="spellEnd"/>
      <w:r w:rsidR="00F861C8" w:rsidRPr="00EA3FD0">
        <w:rPr>
          <w:rStyle w:val="a9"/>
          <w:rFonts w:asciiTheme="majorBidi" w:hAnsiTheme="majorBidi" w:cstheme="majorBidi"/>
          <w:sz w:val="32"/>
          <w:szCs w:val="32"/>
        </w:rPr>
        <w:footnoteReference w:id="1"/>
      </w:r>
    </w:p>
    <w:p w:rsidR="0017629F" w:rsidRPr="00EA3FD0" w:rsidRDefault="00857BC8" w:rsidP="00F861C8">
      <w:pPr>
        <w:spacing w:after="0" w:line="240" w:lineRule="auto"/>
        <w:jc w:val="thaiDistribute"/>
        <w:rPr>
          <w:rFonts w:asciiTheme="majorBidi" w:hAnsiTheme="majorBidi" w:cstheme="majorBidi"/>
          <w:sz w:val="32"/>
          <w:szCs w:val="32"/>
        </w:rPr>
      </w:pPr>
      <w:proofErr w:type="spellStart"/>
      <w:r w:rsidRPr="00EA3FD0">
        <w:rPr>
          <w:rFonts w:asciiTheme="majorBidi" w:hAnsiTheme="majorBidi" w:cstheme="majorBidi"/>
          <w:sz w:val="32"/>
          <w:szCs w:val="32"/>
          <w:cs/>
        </w:rPr>
        <w:t>ปิ</w:t>
      </w:r>
      <w:proofErr w:type="spellEnd"/>
      <w:r w:rsidRPr="00EA3FD0">
        <w:rPr>
          <w:rFonts w:asciiTheme="majorBidi" w:hAnsiTheme="majorBidi" w:cstheme="majorBidi"/>
          <w:sz w:val="32"/>
          <w:szCs w:val="32"/>
          <w:cs/>
        </w:rPr>
        <w:t>ยะนุช ปรีชานนท์</w:t>
      </w:r>
      <w:r w:rsidRPr="00EA3FD0">
        <w:rPr>
          <w:rFonts w:asciiTheme="majorBidi" w:hAnsiTheme="majorBidi" w:cstheme="majorBidi"/>
          <w:sz w:val="32"/>
          <w:szCs w:val="32"/>
          <w:cs/>
        </w:rPr>
        <w:tab/>
      </w:r>
      <w:r w:rsidRPr="00EA3FD0">
        <w:rPr>
          <w:rFonts w:asciiTheme="majorBidi" w:hAnsiTheme="majorBidi" w:cstheme="majorBidi"/>
          <w:sz w:val="32"/>
          <w:szCs w:val="32"/>
          <w:cs/>
        </w:rPr>
        <w:tab/>
      </w:r>
      <w:proofErr w:type="spellStart"/>
      <w:r w:rsidRPr="00EA3FD0">
        <w:rPr>
          <w:rFonts w:asciiTheme="majorBidi" w:hAnsiTheme="majorBidi" w:cstheme="majorBidi"/>
          <w:sz w:val="32"/>
          <w:szCs w:val="32"/>
        </w:rPr>
        <w:t>Piyanuch</w:t>
      </w:r>
      <w:proofErr w:type="spellEnd"/>
      <w:r w:rsidR="00AB5D60" w:rsidRPr="00EA3FD0">
        <w:rPr>
          <w:rFonts w:asciiTheme="majorBidi" w:hAnsiTheme="majorBidi" w:cstheme="majorBidi"/>
          <w:sz w:val="32"/>
          <w:szCs w:val="32"/>
        </w:rPr>
        <w:t xml:space="preserve"> </w:t>
      </w:r>
      <w:proofErr w:type="spellStart"/>
      <w:r w:rsidR="00AB5D60" w:rsidRPr="00EA3FD0">
        <w:rPr>
          <w:rFonts w:asciiTheme="majorBidi" w:hAnsiTheme="majorBidi" w:cstheme="majorBidi"/>
          <w:sz w:val="32"/>
          <w:szCs w:val="32"/>
        </w:rPr>
        <w:t>Preechanont</w:t>
      </w:r>
      <w:proofErr w:type="spellEnd"/>
      <w:r w:rsidR="00AB5D60" w:rsidRPr="00EA3FD0">
        <w:rPr>
          <w:rStyle w:val="a9"/>
          <w:rFonts w:asciiTheme="majorBidi" w:hAnsiTheme="majorBidi" w:cstheme="majorBidi"/>
          <w:sz w:val="32"/>
          <w:szCs w:val="32"/>
        </w:rPr>
        <w:footnoteReference w:id="2"/>
      </w:r>
    </w:p>
    <w:p w:rsidR="00936122" w:rsidRPr="00EA3FD0" w:rsidRDefault="00936122" w:rsidP="00F861C8">
      <w:pPr>
        <w:spacing w:after="0" w:line="240" w:lineRule="auto"/>
        <w:jc w:val="thaiDistribute"/>
        <w:rPr>
          <w:rFonts w:asciiTheme="majorBidi" w:hAnsiTheme="majorBidi" w:cstheme="majorBidi"/>
          <w:sz w:val="32"/>
          <w:szCs w:val="32"/>
        </w:rPr>
      </w:pPr>
      <w:r w:rsidRPr="00EA3FD0">
        <w:rPr>
          <w:rFonts w:asciiTheme="majorBidi" w:hAnsiTheme="majorBidi" w:cstheme="majorBidi"/>
          <w:sz w:val="32"/>
          <w:szCs w:val="32"/>
          <w:cs/>
        </w:rPr>
        <w:t>ธีรศักดิ์ จินดาบถ</w:t>
      </w:r>
      <w:r w:rsidRPr="00EA3FD0">
        <w:rPr>
          <w:rFonts w:asciiTheme="majorBidi" w:hAnsiTheme="majorBidi" w:cstheme="majorBidi"/>
          <w:sz w:val="32"/>
          <w:szCs w:val="32"/>
          <w:cs/>
        </w:rPr>
        <w:tab/>
      </w:r>
      <w:r w:rsidRPr="00EA3FD0">
        <w:rPr>
          <w:rFonts w:asciiTheme="majorBidi" w:hAnsiTheme="majorBidi" w:cstheme="majorBidi"/>
          <w:sz w:val="32"/>
          <w:szCs w:val="32"/>
          <w:cs/>
        </w:rPr>
        <w:tab/>
      </w:r>
      <w:r w:rsidRPr="00EA3FD0">
        <w:rPr>
          <w:rFonts w:asciiTheme="majorBidi" w:hAnsiTheme="majorBidi" w:cstheme="majorBidi"/>
          <w:sz w:val="32"/>
          <w:szCs w:val="32"/>
          <w:cs/>
        </w:rPr>
        <w:tab/>
      </w:r>
      <w:proofErr w:type="spellStart"/>
      <w:r w:rsidRPr="00EA3FD0">
        <w:rPr>
          <w:rFonts w:asciiTheme="majorBidi" w:hAnsiTheme="majorBidi" w:cstheme="majorBidi"/>
          <w:sz w:val="32"/>
          <w:szCs w:val="32"/>
        </w:rPr>
        <w:t>Teerasak</w:t>
      </w:r>
      <w:proofErr w:type="spellEnd"/>
      <w:r w:rsidRPr="00EA3FD0">
        <w:rPr>
          <w:rFonts w:asciiTheme="majorBidi" w:hAnsiTheme="majorBidi" w:cstheme="majorBidi"/>
          <w:sz w:val="32"/>
          <w:szCs w:val="32"/>
        </w:rPr>
        <w:t xml:space="preserve"> </w:t>
      </w:r>
      <w:proofErr w:type="spellStart"/>
      <w:r w:rsidRPr="00EA3FD0">
        <w:rPr>
          <w:rFonts w:asciiTheme="majorBidi" w:hAnsiTheme="majorBidi" w:cstheme="majorBidi"/>
          <w:sz w:val="32"/>
          <w:szCs w:val="32"/>
        </w:rPr>
        <w:t>Jindabot</w:t>
      </w:r>
      <w:proofErr w:type="spellEnd"/>
      <w:r w:rsidRPr="00EA3FD0">
        <w:rPr>
          <w:rStyle w:val="a9"/>
          <w:rFonts w:asciiTheme="majorBidi" w:hAnsiTheme="majorBidi" w:cstheme="majorBidi"/>
          <w:sz w:val="32"/>
          <w:szCs w:val="32"/>
        </w:rPr>
        <w:footnoteReference w:id="3"/>
      </w:r>
    </w:p>
    <w:p w:rsidR="00F861C8" w:rsidRPr="009E6350" w:rsidRDefault="00F861C8" w:rsidP="004B400D">
      <w:pPr>
        <w:pStyle w:val="NoSpacing1"/>
      </w:pPr>
    </w:p>
    <w:p w:rsidR="00F861C8" w:rsidRPr="00734160" w:rsidRDefault="009E6350" w:rsidP="00DF752D">
      <w:pPr>
        <w:spacing w:after="0" w:line="240" w:lineRule="auto"/>
        <w:jc w:val="thaiDistribute"/>
        <w:rPr>
          <w:rFonts w:asciiTheme="majorBidi" w:hAnsiTheme="majorBidi" w:cstheme="majorBidi"/>
          <w:b/>
          <w:bCs/>
          <w:sz w:val="32"/>
          <w:szCs w:val="32"/>
          <w:cs/>
        </w:rPr>
      </w:pPr>
      <w:r w:rsidRPr="00734160">
        <w:rPr>
          <w:rFonts w:asciiTheme="majorBidi" w:hAnsiTheme="majorBidi" w:cstheme="majorBidi"/>
          <w:b/>
          <w:bCs/>
          <w:sz w:val="32"/>
          <w:szCs w:val="32"/>
          <w:cs/>
        </w:rPr>
        <w:t>บทคัดย่อ</w:t>
      </w:r>
    </w:p>
    <w:p w:rsidR="009406E9" w:rsidRPr="00734160" w:rsidRDefault="009E6350" w:rsidP="00DF752D">
      <w:pPr>
        <w:spacing w:line="240" w:lineRule="auto"/>
        <w:jc w:val="thaiDistribute"/>
        <w:rPr>
          <w:rFonts w:asciiTheme="majorBidi" w:hAnsiTheme="majorBidi" w:cstheme="majorBidi"/>
          <w:sz w:val="32"/>
          <w:szCs w:val="32"/>
          <w:cs/>
        </w:rPr>
      </w:pPr>
      <w:r w:rsidRPr="00734160">
        <w:rPr>
          <w:rFonts w:asciiTheme="majorBidi" w:hAnsiTheme="majorBidi" w:cstheme="majorBidi"/>
          <w:sz w:val="32"/>
          <w:szCs w:val="32"/>
          <w:cs/>
        </w:rPr>
        <w:tab/>
      </w:r>
      <w:r w:rsidR="00F53E2F" w:rsidRPr="00734160">
        <w:rPr>
          <w:rFonts w:asciiTheme="majorBidi" w:hAnsiTheme="majorBidi" w:cstheme="majorBidi"/>
          <w:sz w:val="32"/>
          <w:szCs w:val="32"/>
          <w:cs/>
        </w:rPr>
        <w:t>ในช่วงทศวรรษที่ผ่านมามูลค่าตลาดอาหารเพื่อสุขภาพทั่วโลกมี</w:t>
      </w:r>
      <w:r w:rsidR="00783977" w:rsidRPr="00734160">
        <w:rPr>
          <w:rFonts w:asciiTheme="majorBidi" w:hAnsiTheme="majorBidi" w:cstheme="majorBidi"/>
          <w:sz w:val="32"/>
          <w:szCs w:val="32"/>
          <w:cs/>
        </w:rPr>
        <w:t>แนวโน้มเติบโตขึ้นอย่างต่อเนื่อง</w:t>
      </w:r>
      <w:r w:rsidR="00F53E2F" w:rsidRPr="00734160">
        <w:rPr>
          <w:rFonts w:asciiTheme="majorBidi" w:hAnsiTheme="majorBidi" w:cstheme="majorBidi"/>
          <w:sz w:val="32"/>
          <w:szCs w:val="32"/>
          <w:cs/>
        </w:rPr>
        <w:t>อันเนื่องมาจากกระแสการใส่ใจสุขภาพและความต้องการมีรูปร่างที่ดีของผู้บริโภค</w:t>
      </w:r>
      <w:r w:rsidR="008B33B5" w:rsidRPr="00734160">
        <w:rPr>
          <w:rFonts w:asciiTheme="majorBidi" w:hAnsiTheme="majorBidi" w:cstheme="majorBidi"/>
          <w:sz w:val="32"/>
          <w:szCs w:val="32"/>
          <w:cs/>
        </w:rPr>
        <w:t xml:space="preserve"> โดยเป็นที่น่ากังวลสำหรับกลุ่มเจนเนอ</w:t>
      </w:r>
      <w:proofErr w:type="spellStart"/>
      <w:r w:rsidR="008B33B5" w:rsidRPr="00734160">
        <w:rPr>
          <w:rFonts w:asciiTheme="majorBidi" w:hAnsiTheme="majorBidi" w:cstheme="majorBidi"/>
          <w:sz w:val="32"/>
          <w:szCs w:val="32"/>
          <w:cs/>
        </w:rPr>
        <w:t>เรชั่น</w:t>
      </w:r>
      <w:proofErr w:type="spellEnd"/>
      <w:r w:rsidR="008B33B5" w:rsidRPr="00734160">
        <w:rPr>
          <w:rFonts w:asciiTheme="majorBidi" w:hAnsiTheme="majorBidi" w:cstheme="majorBidi"/>
          <w:sz w:val="32"/>
          <w:szCs w:val="32"/>
          <w:cs/>
        </w:rPr>
        <w:t>วายของไทยซึ่งมีความใส่ใจสุขภาพน้อยมากสวนทางกับเจนเนอ</w:t>
      </w:r>
      <w:proofErr w:type="spellStart"/>
      <w:r w:rsidR="008B33B5" w:rsidRPr="00734160">
        <w:rPr>
          <w:rFonts w:asciiTheme="majorBidi" w:hAnsiTheme="majorBidi" w:cstheme="majorBidi"/>
          <w:sz w:val="32"/>
          <w:szCs w:val="32"/>
          <w:cs/>
        </w:rPr>
        <w:t>เรชั่น</w:t>
      </w:r>
      <w:proofErr w:type="spellEnd"/>
      <w:r w:rsidR="008B33B5" w:rsidRPr="00734160">
        <w:rPr>
          <w:rFonts w:asciiTheme="majorBidi" w:hAnsiTheme="majorBidi" w:cstheme="majorBidi"/>
          <w:sz w:val="32"/>
          <w:szCs w:val="32"/>
          <w:cs/>
        </w:rPr>
        <w:t>วายตะวันตก</w:t>
      </w:r>
      <w:r w:rsidR="00783977" w:rsidRPr="00734160">
        <w:rPr>
          <w:rFonts w:asciiTheme="majorBidi" w:hAnsiTheme="majorBidi" w:cstheme="majorBidi"/>
          <w:sz w:val="32"/>
          <w:szCs w:val="32"/>
          <w:cs/>
        </w:rPr>
        <w:t xml:space="preserve"> </w:t>
      </w:r>
      <w:r w:rsidR="005F3FAB" w:rsidRPr="00734160">
        <w:rPr>
          <w:rFonts w:asciiTheme="majorBidi" w:hAnsiTheme="majorBidi" w:cstheme="majorBidi"/>
          <w:sz w:val="32"/>
          <w:szCs w:val="32"/>
          <w:cs/>
        </w:rPr>
        <w:t>นอกจากนั้นความรู้ด้า</w:t>
      </w:r>
      <w:r w:rsidR="00783977" w:rsidRPr="00734160">
        <w:rPr>
          <w:rFonts w:asciiTheme="majorBidi" w:hAnsiTheme="majorBidi" w:cstheme="majorBidi"/>
          <w:sz w:val="32"/>
          <w:szCs w:val="32"/>
          <w:cs/>
        </w:rPr>
        <w:t>นสุขภาพก็เป็นอีกหนึ่งปัจจัยสำคัญที่</w:t>
      </w:r>
      <w:r w:rsidR="005F3FAB" w:rsidRPr="00734160">
        <w:rPr>
          <w:rFonts w:asciiTheme="majorBidi" w:hAnsiTheme="majorBidi" w:cstheme="majorBidi"/>
          <w:sz w:val="32"/>
          <w:szCs w:val="32"/>
          <w:cs/>
        </w:rPr>
        <w:t>ส่งผลต่อพฤติกรรม</w:t>
      </w:r>
      <w:r w:rsidR="00334358" w:rsidRPr="00734160">
        <w:rPr>
          <w:rFonts w:asciiTheme="majorBidi" w:hAnsiTheme="majorBidi" w:cstheme="majorBidi"/>
          <w:sz w:val="32"/>
          <w:szCs w:val="32"/>
          <w:cs/>
        </w:rPr>
        <w:t>การรับประทานอาหารเพื่อสุขภาพเช่นกัน</w:t>
      </w:r>
      <w:r w:rsidR="007A51C4">
        <w:rPr>
          <w:rFonts w:asciiTheme="majorBidi" w:hAnsiTheme="majorBidi" w:cstheme="majorBidi" w:hint="cs"/>
          <w:sz w:val="32"/>
          <w:szCs w:val="32"/>
          <w:cs/>
        </w:rPr>
        <w:t xml:space="preserve"> จากการศึกษา</w:t>
      </w:r>
      <w:r w:rsidR="007A51C4">
        <w:rPr>
          <w:rFonts w:asciiTheme="majorBidi" w:hAnsiTheme="majorBidi" w:cstheme="majorBidi"/>
          <w:sz w:val="32"/>
          <w:szCs w:val="32"/>
          <w:cs/>
        </w:rPr>
        <w:t xml:space="preserve">กลุ่มตัวอย่าง </w:t>
      </w:r>
      <w:r w:rsidR="000E5C36" w:rsidRPr="00734160">
        <w:rPr>
          <w:rFonts w:asciiTheme="majorBidi" w:hAnsiTheme="majorBidi" w:cstheme="majorBidi"/>
          <w:sz w:val="32"/>
          <w:szCs w:val="32"/>
          <w:cs/>
        </w:rPr>
        <w:t>กลุ่มเจนเนอ</w:t>
      </w:r>
      <w:proofErr w:type="spellStart"/>
      <w:r w:rsidR="000E5C36" w:rsidRPr="00734160">
        <w:rPr>
          <w:rFonts w:asciiTheme="majorBidi" w:hAnsiTheme="majorBidi" w:cstheme="majorBidi"/>
          <w:sz w:val="32"/>
          <w:szCs w:val="32"/>
          <w:cs/>
        </w:rPr>
        <w:t>เรชั่น</w:t>
      </w:r>
      <w:proofErr w:type="spellEnd"/>
      <w:r w:rsidR="000E5C36" w:rsidRPr="00734160">
        <w:rPr>
          <w:rFonts w:asciiTheme="majorBidi" w:hAnsiTheme="majorBidi" w:cstheme="majorBidi"/>
          <w:sz w:val="32"/>
          <w:szCs w:val="32"/>
          <w:cs/>
        </w:rPr>
        <w:t>วายในอำเภอหาดใหญ่จังหวัดสงขลา จำนวน 397 ตัวอย่าง เก็บรวบรวมข้อมูลด้วยการใช้แบบสอบถาม วิเคราะห์ข้อมูลด้วย ค่าความถี่ ร้อยละ ค่าเฉลี่ย ส่วนเบี่ยงเบนมาตรฐาน และทดสอบผลกระทบด้วยการวิเคราะห์ความถดถอยเชิงพหุ ที่ระดับนัยสำคัญทางสถิติ 0.05 ผลการวิจัย พบว่า กลุ่มตัวอย่างในการศึกษาวิจัยครั้งนี้มีความใส่ใจสุขภาพในระดับมาก คิดเป็นค่าเฉลี่ย 4.19 มีความรู้ด้านสุขภาพในระดับมาก มีค่าเฉลี่ย 3.91 และมีความตั้งใจซื้ออาหารเพื่อสุขภาพในระดับมาก คิด</w:t>
      </w:r>
      <w:r w:rsidR="00C500D6">
        <w:rPr>
          <w:rFonts w:asciiTheme="majorBidi" w:hAnsiTheme="majorBidi" w:cstheme="majorBidi"/>
          <w:sz w:val="32"/>
          <w:szCs w:val="32"/>
          <w:cs/>
        </w:rPr>
        <w:t>เป็นค่าเฉลี่ย 4.16 นอกจากนั้นยังพบว่า ความใส่ใจสุขภาพ</w:t>
      </w:r>
      <w:r w:rsidR="000E5C36" w:rsidRPr="00734160">
        <w:rPr>
          <w:rFonts w:asciiTheme="majorBidi" w:hAnsiTheme="majorBidi" w:cstheme="majorBidi"/>
          <w:sz w:val="32"/>
          <w:szCs w:val="32"/>
          <w:cs/>
        </w:rPr>
        <w:t>และความรู้</w:t>
      </w:r>
      <w:r w:rsidR="00C500D6">
        <w:rPr>
          <w:rFonts w:asciiTheme="majorBidi" w:hAnsiTheme="majorBidi" w:cstheme="majorBidi"/>
          <w:sz w:val="32"/>
          <w:szCs w:val="32"/>
          <w:cs/>
        </w:rPr>
        <w:t xml:space="preserve">ด้านสุขภาพ </w:t>
      </w:r>
      <w:r w:rsidR="000E5C36" w:rsidRPr="00734160">
        <w:rPr>
          <w:rFonts w:asciiTheme="majorBidi" w:hAnsiTheme="majorBidi" w:cstheme="majorBidi"/>
          <w:sz w:val="32"/>
          <w:szCs w:val="32"/>
          <w:cs/>
        </w:rPr>
        <w:t>สามารถร่วมกันพยากรณ์ความตั้งใจซื้ออาหารเพื่อสุขภาพของกลุ่มเจนเนอ</w:t>
      </w:r>
      <w:proofErr w:type="spellStart"/>
      <w:r w:rsidR="000E5C36" w:rsidRPr="00734160">
        <w:rPr>
          <w:rFonts w:asciiTheme="majorBidi" w:hAnsiTheme="majorBidi" w:cstheme="majorBidi"/>
          <w:sz w:val="32"/>
          <w:szCs w:val="32"/>
          <w:cs/>
        </w:rPr>
        <w:t>เรชั่น</w:t>
      </w:r>
      <w:proofErr w:type="spellEnd"/>
      <w:r w:rsidR="000E5C36" w:rsidRPr="00734160">
        <w:rPr>
          <w:rFonts w:asciiTheme="majorBidi" w:hAnsiTheme="majorBidi" w:cstheme="majorBidi"/>
          <w:sz w:val="32"/>
          <w:szCs w:val="32"/>
          <w:cs/>
        </w:rPr>
        <w:t>วายในอำเภอหาดใหญ่จังหวัดสงขลา ได้ร้อยละ 29 (</w:t>
      </w:r>
      <w:r w:rsidR="000E5C36" w:rsidRPr="00734160">
        <w:rPr>
          <w:rFonts w:asciiTheme="majorBidi" w:hAnsiTheme="majorBidi" w:cstheme="majorBidi"/>
          <w:sz w:val="32"/>
          <w:szCs w:val="32"/>
        </w:rPr>
        <w:t>R</w:t>
      </w:r>
      <w:r w:rsidR="000E5C36" w:rsidRPr="00734160">
        <w:rPr>
          <w:rFonts w:asciiTheme="majorBidi" w:hAnsiTheme="majorBidi" w:cstheme="majorBidi"/>
          <w:sz w:val="32"/>
          <w:szCs w:val="32"/>
          <w:cs/>
        </w:rPr>
        <w:t>2 = 0.29) ซึ่งผู้ที่มีความใส่ใจสุขภาพและความรู้ด้านสุขภาพมากก็จะมีความตั้งใจซื้ออาหารเพื่อสุขภาพมากเช่นกัน  ดังนั้นผู้ประกอบการเกี่ยวกับอาหารเพื่อสุขภาพจะต้องนำเสนอและกระตุ้นผู้บริโภคให้ใส่ใจและมีความรู้ด้านสุขภาพมากขึ้นเพื่อเพิ่มส่วนแบ่งทางการตลาดในอนาคต</w:t>
      </w:r>
      <w:r w:rsidR="004B2328" w:rsidRPr="00734160">
        <w:rPr>
          <w:rFonts w:asciiTheme="majorBidi" w:hAnsiTheme="majorBidi" w:cstheme="majorBidi"/>
          <w:sz w:val="32"/>
          <w:szCs w:val="32"/>
          <w:cs/>
        </w:rPr>
        <w:t xml:space="preserve"> </w:t>
      </w:r>
    </w:p>
    <w:p w:rsidR="00AC0C8C" w:rsidRDefault="00A3730E" w:rsidP="00DF752D">
      <w:pPr>
        <w:spacing w:line="240" w:lineRule="auto"/>
        <w:contextualSpacing/>
        <w:jc w:val="thaiDistribute"/>
        <w:rPr>
          <w:rFonts w:asciiTheme="majorBidi" w:hAnsiTheme="majorBidi" w:cstheme="majorBidi"/>
          <w:sz w:val="32"/>
          <w:szCs w:val="32"/>
        </w:rPr>
      </w:pPr>
      <w:r w:rsidRPr="00DA678B">
        <w:rPr>
          <w:rFonts w:asciiTheme="majorBidi" w:hAnsiTheme="majorBidi" w:cstheme="majorBidi"/>
          <w:b/>
          <w:bCs/>
          <w:sz w:val="32"/>
          <w:szCs w:val="32"/>
          <w:cs/>
        </w:rPr>
        <w:t>คำสำคัญ</w:t>
      </w:r>
      <w:r w:rsidRPr="00DA678B">
        <w:rPr>
          <w:rFonts w:asciiTheme="majorBidi" w:hAnsiTheme="majorBidi" w:cstheme="majorBidi"/>
          <w:b/>
          <w:bCs/>
          <w:sz w:val="32"/>
          <w:szCs w:val="32"/>
        </w:rPr>
        <w:t>:</w:t>
      </w:r>
      <w:r w:rsidRPr="00DA678B">
        <w:rPr>
          <w:rFonts w:asciiTheme="majorBidi" w:hAnsiTheme="majorBidi" w:cstheme="majorBidi"/>
          <w:sz w:val="32"/>
          <w:szCs w:val="32"/>
        </w:rPr>
        <w:t xml:space="preserve"> </w:t>
      </w:r>
      <w:r w:rsidR="001566F6" w:rsidRPr="00DA678B">
        <w:rPr>
          <w:rFonts w:asciiTheme="majorBidi" w:hAnsiTheme="majorBidi" w:cstheme="majorBidi"/>
          <w:sz w:val="32"/>
          <w:szCs w:val="32"/>
          <w:cs/>
        </w:rPr>
        <w:t>ความใส่ใจ</w:t>
      </w:r>
      <w:r w:rsidR="00770521" w:rsidRPr="00DA678B">
        <w:rPr>
          <w:rFonts w:asciiTheme="majorBidi" w:hAnsiTheme="majorBidi" w:cstheme="majorBidi"/>
          <w:sz w:val="32"/>
          <w:szCs w:val="32"/>
          <w:cs/>
        </w:rPr>
        <w:t>สุขภาพ</w:t>
      </w:r>
      <w:r w:rsidR="00770521" w:rsidRPr="00DA678B">
        <w:rPr>
          <w:rFonts w:asciiTheme="majorBidi" w:hAnsiTheme="majorBidi" w:cstheme="majorBidi"/>
          <w:sz w:val="32"/>
          <w:szCs w:val="32"/>
        </w:rPr>
        <w:t xml:space="preserve">, </w:t>
      </w:r>
      <w:r w:rsidR="001566F6" w:rsidRPr="00DA678B">
        <w:rPr>
          <w:rFonts w:asciiTheme="majorBidi" w:hAnsiTheme="majorBidi" w:cstheme="majorBidi"/>
          <w:sz w:val="32"/>
          <w:szCs w:val="32"/>
          <w:cs/>
        </w:rPr>
        <w:t>ความรู้ด้าน</w:t>
      </w:r>
      <w:r w:rsidR="00770521" w:rsidRPr="00DA678B">
        <w:rPr>
          <w:rFonts w:asciiTheme="majorBidi" w:hAnsiTheme="majorBidi" w:cstheme="majorBidi"/>
          <w:sz w:val="32"/>
          <w:szCs w:val="32"/>
          <w:cs/>
        </w:rPr>
        <w:t>สุขภาพ</w:t>
      </w:r>
      <w:r w:rsidR="00770521" w:rsidRPr="00DA678B">
        <w:rPr>
          <w:rFonts w:asciiTheme="majorBidi" w:hAnsiTheme="majorBidi" w:cstheme="majorBidi"/>
          <w:sz w:val="32"/>
          <w:szCs w:val="32"/>
        </w:rPr>
        <w:t xml:space="preserve">, </w:t>
      </w:r>
      <w:r w:rsidR="00770521" w:rsidRPr="00DA678B">
        <w:rPr>
          <w:rFonts w:asciiTheme="majorBidi" w:hAnsiTheme="majorBidi" w:cstheme="majorBidi"/>
          <w:sz w:val="32"/>
          <w:szCs w:val="32"/>
          <w:cs/>
        </w:rPr>
        <w:t>ความตั้งใจซื้อ</w:t>
      </w:r>
      <w:r w:rsidR="00770521" w:rsidRPr="00DA678B">
        <w:rPr>
          <w:rFonts w:asciiTheme="majorBidi" w:hAnsiTheme="majorBidi" w:cstheme="majorBidi"/>
          <w:sz w:val="32"/>
          <w:szCs w:val="32"/>
        </w:rPr>
        <w:t xml:space="preserve">, </w:t>
      </w:r>
      <w:r w:rsidR="00770521" w:rsidRPr="00DA678B">
        <w:rPr>
          <w:rFonts w:asciiTheme="majorBidi" w:hAnsiTheme="majorBidi" w:cstheme="majorBidi"/>
          <w:sz w:val="32"/>
          <w:szCs w:val="32"/>
          <w:cs/>
        </w:rPr>
        <w:t>เจนเนอ</w:t>
      </w:r>
      <w:proofErr w:type="spellStart"/>
      <w:r w:rsidR="00770521" w:rsidRPr="00DA678B">
        <w:rPr>
          <w:rFonts w:asciiTheme="majorBidi" w:hAnsiTheme="majorBidi" w:cstheme="majorBidi"/>
          <w:sz w:val="32"/>
          <w:szCs w:val="32"/>
          <w:cs/>
        </w:rPr>
        <w:t>เรชั่น</w:t>
      </w:r>
      <w:proofErr w:type="spellEnd"/>
      <w:r w:rsidR="00770521" w:rsidRPr="00DA678B">
        <w:rPr>
          <w:rFonts w:asciiTheme="majorBidi" w:hAnsiTheme="majorBidi" w:cstheme="majorBidi"/>
          <w:sz w:val="32"/>
          <w:szCs w:val="32"/>
          <w:cs/>
        </w:rPr>
        <w:t>วาย</w:t>
      </w:r>
      <w:r w:rsidR="00F53E2F" w:rsidRPr="00DA678B">
        <w:rPr>
          <w:rFonts w:asciiTheme="majorBidi" w:hAnsiTheme="majorBidi" w:cstheme="majorBidi"/>
          <w:sz w:val="32"/>
          <w:szCs w:val="32"/>
        </w:rPr>
        <w:t xml:space="preserve">, </w:t>
      </w:r>
      <w:r w:rsidR="00F53E2F" w:rsidRPr="00DA678B">
        <w:rPr>
          <w:rFonts w:asciiTheme="majorBidi" w:hAnsiTheme="majorBidi" w:cstheme="majorBidi"/>
          <w:sz w:val="32"/>
          <w:szCs w:val="32"/>
          <w:cs/>
        </w:rPr>
        <w:t>อาหารเพื่อสุขภาพ</w:t>
      </w:r>
    </w:p>
    <w:p w:rsidR="009757F0" w:rsidRPr="00EC40D5" w:rsidRDefault="00A3730E" w:rsidP="00DF752D">
      <w:pPr>
        <w:spacing w:line="240" w:lineRule="auto"/>
        <w:contextualSpacing/>
        <w:jc w:val="thaiDistribute"/>
        <w:rPr>
          <w:rFonts w:asciiTheme="majorBidi" w:hAnsiTheme="majorBidi" w:cstheme="majorBidi"/>
          <w:sz w:val="32"/>
          <w:szCs w:val="32"/>
        </w:rPr>
      </w:pPr>
      <w:r w:rsidRPr="009757F0">
        <w:rPr>
          <w:rFonts w:asciiTheme="majorBidi" w:hAnsiTheme="majorBidi" w:cstheme="majorBidi"/>
          <w:b/>
          <w:bCs/>
          <w:sz w:val="32"/>
          <w:szCs w:val="32"/>
        </w:rPr>
        <w:lastRenderedPageBreak/>
        <w:t>Abstract</w:t>
      </w:r>
    </w:p>
    <w:p w:rsidR="009757F0" w:rsidRPr="009757F0" w:rsidRDefault="003D07BE" w:rsidP="00DF752D">
      <w:pPr>
        <w:spacing w:after="0" w:line="240" w:lineRule="auto"/>
        <w:contextualSpacing/>
        <w:jc w:val="thaiDistribute"/>
        <w:rPr>
          <w:rFonts w:asciiTheme="majorBidi" w:hAnsiTheme="majorBidi" w:cstheme="majorBidi"/>
          <w:sz w:val="32"/>
          <w:szCs w:val="32"/>
        </w:rPr>
      </w:pPr>
      <w:r w:rsidRPr="009757F0">
        <w:rPr>
          <w:rFonts w:asciiTheme="majorBidi" w:hAnsiTheme="majorBidi" w:cstheme="majorBidi"/>
          <w:sz w:val="32"/>
          <w:szCs w:val="32"/>
        </w:rPr>
        <w:tab/>
      </w:r>
      <w:r w:rsidR="00046BCF" w:rsidRPr="009757F0">
        <w:rPr>
          <w:rFonts w:asciiTheme="majorBidi" w:hAnsiTheme="majorBidi" w:cstheme="majorBidi"/>
          <w:sz w:val="32"/>
          <w:szCs w:val="32"/>
        </w:rPr>
        <w:t>Since the last decade, the value of healthy food around the world has a tendency to increase constantly. It is resulted from health conscious trend and the desire to have a fair body of the customers, expecting that food will balance the well-being of the body</w:t>
      </w:r>
      <w:r w:rsidR="009757F0" w:rsidRPr="009757F0">
        <w:rPr>
          <w:rFonts w:asciiTheme="majorBidi" w:hAnsiTheme="majorBidi" w:cstheme="majorBidi"/>
          <w:sz w:val="32"/>
          <w:szCs w:val="32"/>
        </w:rPr>
        <w:t>.</w:t>
      </w:r>
      <w:r w:rsidR="00EC40D5">
        <w:rPr>
          <w:rFonts w:asciiTheme="majorBidi" w:hAnsiTheme="majorBidi" w:cstheme="majorBidi"/>
          <w:sz w:val="32"/>
          <w:szCs w:val="32"/>
        </w:rPr>
        <w:t xml:space="preserve"> </w:t>
      </w:r>
      <w:r w:rsidR="00046BCF" w:rsidRPr="009757F0">
        <w:rPr>
          <w:rFonts w:asciiTheme="majorBidi" w:hAnsiTheme="majorBidi" w:cstheme="majorBidi"/>
          <w:sz w:val="32"/>
          <w:szCs w:val="32"/>
        </w:rPr>
        <w:t>This brought worry for Thai Y-generation members who have less health consciousness, on contrast to Western Y-generation members who are actual health conscious and share health-caring consuming behavior. Furthermore,</w:t>
      </w:r>
      <w:r w:rsidRPr="009757F0">
        <w:rPr>
          <w:rFonts w:asciiTheme="majorBidi" w:hAnsiTheme="majorBidi" w:cstheme="majorBidi"/>
          <w:sz w:val="32"/>
          <w:szCs w:val="32"/>
        </w:rPr>
        <w:t xml:space="preserve"> H</w:t>
      </w:r>
      <w:r w:rsidR="00046BCF" w:rsidRPr="009757F0">
        <w:rPr>
          <w:rFonts w:asciiTheme="majorBidi" w:hAnsiTheme="majorBidi" w:cstheme="majorBidi"/>
          <w:sz w:val="32"/>
          <w:szCs w:val="32"/>
        </w:rPr>
        <w:t>ealth knowledge is another factor that influences healthy food consuming behavior.</w:t>
      </w:r>
      <w:r w:rsidR="009757F0" w:rsidRPr="009757F0">
        <w:rPr>
          <w:rFonts w:asciiTheme="majorBidi" w:hAnsiTheme="majorBidi" w:cstheme="majorBidi"/>
        </w:rPr>
        <w:t xml:space="preserve"> </w:t>
      </w:r>
      <w:r w:rsidR="009757F0" w:rsidRPr="009757F0">
        <w:rPr>
          <w:rFonts w:asciiTheme="majorBidi" w:hAnsiTheme="majorBidi" w:cstheme="majorBidi"/>
          <w:sz w:val="32"/>
          <w:szCs w:val="32"/>
        </w:rPr>
        <w:t xml:space="preserve">. The samples of this study are 397 of Generation Y in Hat </w:t>
      </w:r>
      <w:proofErr w:type="spellStart"/>
      <w:r w:rsidR="009757F0" w:rsidRPr="009757F0">
        <w:rPr>
          <w:rFonts w:asciiTheme="majorBidi" w:hAnsiTheme="majorBidi" w:cstheme="majorBidi"/>
          <w:sz w:val="32"/>
          <w:szCs w:val="32"/>
        </w:rPr>
        <w:t>Yai</w:t>
      </w:r>
      <w:proofErr w:type="spellEnd"/>
      <w:r w:rsidR="009757F0" w:rsidRPr="009757F0">
        <w:rPr>
          <w:rFonts w:asciiTheme="majorBidi" w:hAnsiTheme="majorBidi" w:cstheme="majorBidi"/>
          <w:sz w:val="32"/>
          <w:szCs w:val="32"/>
        </w:rPr>
        <w:t xml:space="preserve">, </w:t>
      </w:r>
      <w:proofErr w:type="spellStart"/>
      <w:r w:rsidR="009757F0" w:rsidRPr="009757F0">
        <w:rPr>
          <w:rFonts w:asciiTheme="majorBidi" w:hAnsiTheme="majorBidi" w:cstheme="majorBidi"/>
          <w:sz w:val="32"/>
          <w:szCs w:val="32"/>
        </w:rPr>
        <w:t>Songkhla</w:t>
      </w:r>
      <w:proofErr w:type="spellEnd"/>
      <w:r w:rsidR="009757F0" w:rsidRPr="009757F0">
        <w:rPr>
          <w:rFonts w:asciiTheme="majorBidi" w:hAnsiTheme="majorBidi" w:cstheme="majorBidi"/>
          <w:sz w:val="32"/>
          <w:szCs w:val="32"/>
        </w:rPr>
        <w:t>. Data was collected by questionnaires and was analyzed by frequency, percentage, mode, average and standard deviations. The Influence was analyzed based on multiple regression analysis at statistical significance level of 0.05. The result the research shows that there is a high</w:t>
      </w:r>
      <w:r w:rsidR="00EC40D5">
        <w:rPr>
          <w:rFonts w:asciiTheme="majorBidi" w:hAnsiTheme="majorBidi" w:cstheme="majorBidi"/>
          <w:sz w:val="32"/>
          <w:szCs w:val="32"/>
        </w:rPr>
        <w:t xml:space="preserve"> level of health consciousness </w:t>
      </w:r>
      <w:r w:rsidR="009757F0" w:rsidRPr="009757F0">
        <w:rPr>
          <w:rFonts w:asciiTheme="majorBidi" w:hAnsiTheme="majorBidi" w:cstheme="majorBidi"/>
          <w:sz w:val="32"/>
          <w:szCs w:val="32"/>
        </w:rPr>
        <w:t>and a high level of health knowledge as well as a high level of the intention to purchase healthy food</w:t>
      </w:r>
      <w:r w:rsidR="00EC40D5">
        <w:rPr>
          <w:rFonts w:asciiTheme="majorBidi" w:hAnsiTheme="majorBidi" w:cstheme="majorBidi"/>
          <w:sz w:val="32"/>
          <w:szCs w:val="32"/>
        </w:rPr>
        <w:t xml:space="preserve">. </w:t>
      </w:r>
      <w:r w:rsidR="009757F0" w:rsidRPr="009757F0">
        <w:rPr>
          <w:rFonts w:asciiTheme="majorBidi" w:hAnsiTheme="majorBidi" w:cstheme="majorBidi"/>
          <w:sz w:val="32"/>
          <w:szCs w:val="32"/>
        </w:rPr>
        <w:t xml:space="preserve">Furthermore according to the multiple regression analysis, the health consciousness (Beta = 0.43) altogether with health knowledge (Beta = 0.27) can be predicted to be Generation Y’s intention to purchase healthy food factor in Hat </w:t>
      </w:r>
      <w:proofErr w:type="spellStart"/>
      <w:r w:rsidR="009757F0" w:rsidRPr="009757F0">
        <w:rPr>
          <w:rFonts w:asciiTheme="majorBidi" w:hAnsiTheme="majorBidi" w:cstheme="majorBidi"/>
          <w:sz w:val="32"/>
          <w:szCs w:val="32"/>
        </w:rPr>
        <w:t>Yai</w:t>
      </w:r>
      <w:proofErr w:type="spellEnd"/>
      <w:r w:rsidR="009757F0" w:rsidRPr="009757F0">
        <w:rPr>
          <w:rFonts w:asciiTheme="majorBidi" w:hAnsiTheme="majorBidi" w:cstheme="majorBidi"/>
          <w:sz w:val="32"/>
          <w:szCs w:val="32"/>
        </w:rPr>
        <w:t xml:space="preserve">, </w:t>
      </w:r>
      <w:proofErr w:type="spellStart"/>
      <w:r w:rsidR="009757F0" w:rsidRPr="009757F0">
        <w:rPr>
          <w:rFonts w:asciiTheme="majorBidi" w:hAnsiTheme="majorBidi" w:cstheme="majorBidi"/>
          <w:sz w:val="32"/>
          <w:szCs w:val="32"/>
        </w:rPr>
        <w:t>Songkhla</w:t>
      </w:r>
      <w:proofErr w:type="spellEnd"/>
      <w:r w:rsidR="009757F0" w:rsidRPr="009757F0">
        <w:rPr>
          <w:rFonts w:asciiTheme="majorBidi" w:hAnsiTheme="majorBidi" w:cstheme="majorBidi"/>
          <w:sz w:val="32"/>
          <w:szCs w:val="32"/>
        </w:rPr>
        <w:t xml:space="preserve"> at 29 percent (R2 = 0.29) showing that the value of health consciousness and health knowledge positively influences the Generation Y’s Intention to Purchase Healthy Food in Hat </w:t>
      </w:r>
      <w:proofErr w:type="spellStart"/>
      <w:r w:rsidR="009757F0" w:rsidRPr="009757F0">
        <w:rPr>
          <w:rFonts w:asciiTheme="majorBidi" w:hAnsiTheme="majorBidi" w:cstheme="majorBidi"/>
          <w:sz w:val="32"/>
          <w:szCs w:val="32"/>
        </w:rPr>
        <w:t>Yai</w:t>
      </w:r>
      <w:proofErr w:type="spellEnd"/>
      <w:r w:rsidR="009757F0" w:rsidRPr="009757F0">
        <w:rPr>
          <w:rFonts w:asciiTheme="majorBidi" w:hAnsiTheme="majorBidi" w:cstheme="majorBidi"/>
          <w:sz w:val="32"/>
          <w:szCs w:val="32"/>
        </w:rPr>
        <w:t xml:space="preserve">, </w:t>
      </w:r>
      <w:proofErr w:type="spellStart"/>
      <w:r w:rsidR="009757F0" w:rsidRPr="009757F0">
        <w:rPr>
          <w:rFonts w:asciiTheme="majorBidi" w:hAnsiTheme="majorBidi" w:cstheme="majorBidi"/>
          <w:sz w:val="32"/>
          <w:szCs w:val="32"/>
        </w:rPr>
        <w:t>Songkhla</w:t>
      </w:r>
      <w:proofErr w:type="spellEnd"/>
      <w:r w:rsidR="009757F0" w:rsidRPr="009757F0">
        <w:rPr>
          <w:rFonts w:asciiTheme="majorBidi" w:hAnsiTheme="majorBidi" w:cstheme="majorBidi"/>
          <w:sz w:val="32"/>
          <w:szCs w:val="32"/>
        </w:rPr>
        <w:t>. Therefore, healthy food entrepreneurs shall present and stimulate the customers to have more health consciousness and knowledge in order to get more market share in the future.</w:t>
      </w:r>
      <w:r w:rsidR="00046BCF" w:rsidRPr="009757F0">
        <w:rPr>
          <w:rFonts w:asciiTheme="majorBidi" w:hAnsiTheme="majorBidi" w:cstheme="majorBidi"/>
          <w:sz w:val="32"/>
          <w:szCs w:val="32"/>
        </w:rPr>
        <w:t xml:space="preserve"> </w:t>
      </w:r>
    </w:p>
    <w:p w:rsidR="005B7640" w:rsidRPr="00DA678B" w:rsidRDefault="00A3730E" w:rsidP="00DF752D">
      <w:pPr>
        <w:spacing w:line="240" w:lineRule="auto"/>
        <w:contextualSpacing/>
        <w:jc w:val="thaiDistribute"/>
        <w:rPr>
          <w:rFonts w:asciiTheme="majorBidi" w:hAnsiTheme="majorBidi" w:cstheme="majorBidi"/>
          <w:b/>
          <w:bCs/>
          <w:sz w:val="32"/>
          <w:szCs w:val="32"/>
        </w:rPr>
      </w:pPr>
      <w:r w:rsidRPr="00DA678B">
        <w:rPr>
          <w:rFonts w:asciiTheme="majorBidi" w:hAnsiTheme="majorBidi" w:cstheme="majorBidi"/>
          <w:b/>
          <w:bCs/>
          <w:sz w:val="32"/>
          <w:szCs w:val="32"/>
        </w:rPr>
        <w:t>Keywords:</w:t>
      </w:r>
      <w:r w:rsidR="00845101" w:rsidRPr="00DA678B">
        <w:rPr>
          <w:rFonts w:asciiTheme="majorBidi" w:hAnsiTheme="majorBidi" w:cstheme="majorBidi"/>
          <w:b/>
          <w:bCs/>
          <w:sz w:val="32"/>
          <w:szCs w:val="32"/>
        </w:rPr>
        <w:t xml:space="preserve"> </w:t>
      </w:r>
      <w:r w:rsidR="00DA678B">
        <w:rPr>
          <w:rFonts w:asciiTheme="majorBidi" w:hAnsiTheme="majorBidi" w:cstheme="majorBidi"/>
          <w:sz w:val="32"/>
          <w:szCs w:val="32"/>
        </w:rPr>
        <w:t>health consciousness, health k</w:t>
      </w:r>
      <w:r w:rsidR="00770521" w:rsidRPr="00DA678B">
        <w:rPr>
          <w:rFonts w:asciiTheme="majorBidi" w:hAnsiTheme="majorBidi" w:cstheme="majorBidi"/>
          <w:sz w:val="32"/>
          <w:szCs w:val="32"/>
        </w:rPr>
        <w:t>nowledge</w:t>
      </w:r>
      <w:r w:rsidR="00126506" w:rsidRPr="00DA678B">
        <w:rPr>
          <w:rFonts w:asciiTheme="majorBidi" w:hAnsiTheme="majorBidi" w:cstheme="majorBidi"/>
          <w:sz w:val="32"/>
          <w:szCs w:val="32"/>
        </w:rPr>
        <w:t xml:space="preserve">, purchase intention, </w:t>
      </w:r>
      <w:r w:rsidR="00F53E2F" w:rsidRPr="00DA678B">
        <w:rPr>
          <w:rFonts w:asciiTheme="majorBidi" w:hAnsiTheme="majorBidi" w:cstheme="majorBidi"/>
          <w:sz w:val="32"/>
          <w:szCs w:val="32"/>
        </w:rPr>
        <w:t>g</w:t>
      </w:r>
      <w:r w:rsidR="00770521" w:rsidRPr="00DA678B">
        <w:rPr>
          <w:rFonts w:asciiTheme="majorBidi" w:hAnsiTheme="majorBidi" w:cstheme="majorBidi"/>
          <w:sz w:val="32"/>
          <w:szCs w:val="32"/>
        </w:rPr>
        <w:t>eneration Y</w:t>
      </w:r>
      <w:r w:rsidR="00F53E2F" w:rsidRPr="00DA678B">
        <w:rPr>
          <w:rFonts w:asciiTheme="majorBidi" w:hAnsiTheme="majorBidi" w:cstheme="majorBidi"/>
          <w:b/>
          <w:bCs/>
          <w:sz w:val="32"/>
          <w:szCs w:val="32"/>
        </w:rPr>
        <w:t xml:space="preserve">, </w:t>
      </w:r>
      <w:r w:rsidR="00F53E2F" w:rsidRPr="00DA678B">
        <w:rPr>
          <w:rFonts w:asciiTheme="majorBidi" w:hAnsiTheme="majorBidi" w:cstheme="majorBidi"/>
          <w:sz w:val="32"/>
          <w:szCs w:val="32"/>
        </w:rPr>
        <w:t>he</w:t>
      </w:r>
      <w:r w:rsidR="00DA678B">
        <w:rPr>
          <w:rFonts w:asciiTheme="majorBidi" w:hAnsiTheme="majorBidi" w:cstheme="majorBidi"/>
          <w:sz w:val="32"/>
          <w:szCs w:val="32"/>
        </w:rPr>
        <w:t>althy f</w:t>
      </w:r>
      <w:r w:rsidR="00F53E2F" w:rsidRPr="00DA678B">
        <w:rPr>
          <w:rFonts w:asciiTheme="majorBidi" w:hAnsiTheme="majorBidi" w:cstheme="majorBidi"/>
          <w:sz w:val="32"/>
          <w:szCs w:val="32"/>
        </w:rPr>
        <w:t>ood</w:t>
      </w:r>
    </w:p>
    <w:p w:rsidR="009757F0" w:rsidRDefault="009757F0" w:rsidP="00DF752D">
      <w:pPr>
        <w:spacing w:line="240" w:lineRule="auto"/>
        <w:contextualSpacing/>
        <w:jc w:val="thaiDistribute"/>
        <w:rPr>
          <w:rFonts w:ascii="Cordia New" w:hAnsi="Cordia New" w:cs="Cordia New"/>
          <w:b/>
          <w:bCs/>
          <w:sz w:val="32"/>
          <w:szCs w:val="32"/>
        </w:rPr>
      </w:pPr>
    </w:p>
    <w:p w:rsidR="004B400D" w:rsidRDefault="004B400D" w:rsidP="00DF752D">
      <w:pPr>
        <w:spacing w:line="240" w:lineRule="auto"/>
        <w:contextualSpacing/>
        <w:jc w:val="thaiDistribute"/>
        <w:rPr>
          <w:rFonts w:ascii="Cordia New" w:hAnsi="Cordia New" w:cs="Cordia New"/>
          <w:b/>
          <w:bCs/>
          <w:sz w:val="32"/>
          <w:szCs w:val="32"/>
        </w:rPr>
      </w:pPr>
    </w:p>
    <w:p w:rsidR="00AC0C8C" w:rsidRDefault="00AC0C8C" w:rsidP="00DF752D">
      <w:pPr>
        <w:spacing w:line="240" w:lineRule="auto"/>
        <w:contextualSpacing/>
        <w:jc w:val="thaiDistribute"/>
        <w:rPr>
          <w:rFonts w:ascii="Cordia New" w:hAnsi="Cordia New" w:cs="Cordia New"/>
          <w:b/>
          <w:bCs/>
          <w:sz w:val="32"/>
          <w:szCs w:val="32"/>
        </w:rPr>
      </w:pPr>
    </w:p>
    <w:p w:rsidR="00AC0C8C" w:rsidRDefault="00AC0C8C" w:rsidP="00DF752D">
      <w:pPr>
        <w:spacing w:line="240" w:lineRule="auto"/>
        <w:contextualSpacing/>
        <w:jc w:val="thaiDistribute"/>
        <w:rPr>
          <w:rFonts w:ascii="Cordia New" w:hAnsi="Cordia New" w:cs="Cordia New"/>
          <w:b/>
          <w:bCs/>
          <w:sz w:val="32"/>
          <w:szCs w:val="32"/>
        </w:rPr>
      </w:pPr>
    </w:p>
    <w:p w:rsidR="00AC0C8C" w:rsidRDefault="00AC0C8C" w:rsidP="00DF752D">
      <w:pPr>
        <w:spacing w:line="240" w:lineRule="auto"/>
        <w:contextualSpacing/>
        <w:jc w:val="thaiDistribute"/>
        <w:rPr>
          <w:rFonts w:ascii="Cordia New" w:hAnsi="Cordia New" w:cs="Cordia New"/>
          <w:b/>
          <w:bCs/>
          <w:sz w:val="32"/>
          <w:szCs w:val="32"/>
        </w:rPr>
      </w:pPr>
    </w:p>
    <w:p w:rsidR="00AC0C8C" w:rsidRDefault="00AC0C8C" w:rsidP="00DF752D">
      <w:pPr>
        <w:spacing w:line="240" w:lineRule="auto"/>
        <w:contextualSpacing/>
        <w:jc w:val="thaiDistribute"/>
        <w:rPr>
          <w:rFonts w:ascii="Cordia New" w:hAnsi="Cordia New" w:cs="Cordia New"/>
          <w:b/>
          <w:bCs/>
          <w:sz w:val="32"/>
          <w:szCs w:val="32"/>
        </w:rPr>
      </w:pPr>
    </w:p>
    <w:p w:rsidR="00AC0C8C" w:rsidRDefault="00AC0C8C" w:rsidP="00DF752D">
      <w:pPr>
        <w:spacing w:line="240" w:lineRule="auto"/>
        <w:contextualSpacing/>
        <w:jc w:val="thaiDistribute"/>
        <w:rPr>
          <w:rFonts w:ascii="Cordia New" w:hAnsi="Cordia New" w:cs="Cordia New"/>
          <w:b/>
          <w:bCs/>
          <w:sz w:val="32"/>
          <w:szCs w:val="32"/>
        </w:rPr>
      </w:pPr>
    </w:p>
    <w:p w:rsidR="00AC0C8C" w:rsidRDefault="00AC0C8C" w:rsidP="00DF752D">
      <w:pPr>
        <w:spacing w:line="240" w:lineRule="auto"/>
        <w:contextualSpacing/>
        <w:jc w:val="thaiDistribute"/>
        <w:rPr>
          <w:rFonts w:ascii="Cordia New" w:hAnsi="Cordia New" w:cs="Cordia New"/>
          <w:b/>
          <w:bCs/>
          <w:sz w:val="32"/>
          <w:szCs w:val="32"/>
        </w:rPr>
      </w:pPr>
    </w:p>
    <w:p w:rsidR="00AC0C8C" w:rsidRDefault="00AC0C8C" w:rsidP="00DF752D">
      <w:pPr>
        <w:spacing w:line="240" w:lineRule="auto"/>
        <w:contextualSpacing/>
        <w:jc w:val="thaiDistribute"/>
        <w:rPr>
          <w:rFonts w:ascii="Cordia New" w:hAnsi="Cordia New" w:cs="Cordia New"/>
          <w:b/>
          <w:bCs/>
          <w:sz w:val="32"/>
          <w:szCs w:val="32"/>
        </w:rPr>
      </w:pPr>
    </w:p>
    <w:p w:rsidR="00AC0C8C" w:rsidRDefault="00AC0C8C" w:rsidP="00DF752D">
      <w:pPr>
        <w:spacing w:line="240" w:lineRule="auto"/>
        <w:contextualSpacing/>
        <w:jc w:val="thaiDistribute"/>
        <w:rPr>
          <w:rFonts w:ascii="Cordia New" w:hAnsi="Cordia New" w:cs="Cordia New"/>
          <w:b/>
          <w:bCs/>
          <w:sz w:val="32"/>
          <w:szCs w:val="32"/>
        </w:rPr>
      </w:pPr>
    </w:p>
    <w:p w:rsidR="00AC0C8C" w:rsidRDefault="00AC0C8C" w:rsidP="00DF752D">
      <w:pPr>
        <w:spacing w:line="240" w:lineRule="auto"/>
        <w:contextualSpacing/>
        <w:jc w:val="thaiDistribute"/>
        <w:rPr>
          <w:rFonts w:ascii="Cordia New" w:hAnsi="Cordia New" w:cs="Cordia New"/>
          <w:b/>
          <w:bCs/>
          <w:sz w:val="32"/>
          <w:szCs w:val="32"/>
        </w:rPr>
      </w:pPr>
    </w:p>
    <w:p w:rsidR="00AC0C8C" w:rsidRDefault="00AC0C8C" w:rsidP="00DF752D">
      <w:pPr>
        <w:spacing w:line="240" w:lineRule="auto"/>
        <w:contextualSpacing/>
        <w:jc w:val="thaiDistribute"/>
        <w:rPr>
          <w:rFonts w:ascii="Cordia New" w:hAnsi="Cordia New" w:cs="Cordia New" w:hint="cs"/>
          <w:b/>
          <w:bCs/>
          <w:sz w:val="32"/>
          <w:szCs w:val="32"/>
        </w:rPr>
      </w:pPr>
    </w:p>
    <w:p w:rsidR="005B7640" w:rsidRDefault="004B400D" w:rsidP="00DF752D">
      <w:pPr>
        <w:spacing w:line="240" w:lineRule="auto"/>
        <w:contextualSpacing/>
        <w:jc w:val="thaiDistribute"/>
        <w:rPr>
          <w:rFonts w:asciiTheme="majorBidi" w:hAnsiTheme="majorBidi" w:cstheme="majorBidi"/>
          <w:b/>
          <w:bCs/>
          <w:sz w:val="32"/>
          <w:szCs w:val="32"/>
        </w:rPr>
      </w:pPr>
      <w:r>
        <w:rPr>
          <w:rFonts w:asciiTheme="majorBidi" w:hAnsiTheme="majorBidi" w:cstheme="majorBidi" w:hint="cs"/>
          <w:b/>
          <w:bCs/>
          <w:sz w:val="32"/>
          <w:szCs w:val="32"/>
          <w:cs/>
        </w:rPr>
        <w:lastRenderedPageBreak/>
        <w:t>บทนำ</w:t>
      </w:r>
    </w:p>
    <w:p w:rsidR="00274B4E" w:rsidRPr="00B07F05" w:rsidRDefault="00274B4E" w:rsidP="00DF752D">
      <w:pPr>
        <w:spacing w:line="240" w:lineRule="auto"/>
        <w:contextualSpacing/>
        <w:jc w:val="thaiDistribute"/>
        <w:rPr>
          <w:rFonts w:asciiTheme="majorBidi" w:hAnsiTheme="majorBidi" w:cstheme="majorBidi" w:hint="cs"/>
          <w:b/>
          <w:bCs/>
          <w:sz w:val="32"/>
          <w:szCs w:val="32"/>
          <w:cs/>
        </w:rPr>
      </w:pPr>
      <w:r>
        <w:rPr>
          <w:rFonts w:asciiTheme="majorBidi" w:hAnsiTheme="majorBidi" w:cstheme="majorBidi" w:hint="cs"/>
          <w:b/>
          <w:bCs/>
          <w:sz w:val="32"/>
          <w:szCs w:val="32"/>
          <w:cs/>
        </w:rPr>
        <w:t>ที่มาและความสำคัญ</w:t>
      </w:r>
    </w:p>
    <w:p w:rsidR="00DF752D" w:rsidRDefault="00B17BB8" w:rsidP="00DF752D">
      <w:pPr>
        <w:spacing w:after="0" w:line="240" w:lineRule="auto"/>
        <w:ind w:firstLine="720"/>
        <w:contextualSpacing/>
        <w:jc w:val="thaiDistribute"/>
        <w:rPr>
          <w:rFonts w:asciiTheme="majorBidi" w:hAnsiTheme="majorBidi" w:cs="Angsana New"/>
          <w:sz w:val="32"/>
          <w:szCs w:val="32"/>
        </w:rPr>
      </w:pPr>
      <w:r w:rsidRPr="00B17BB8">
        <w:rPr>
          <w:rFonts w:asciiTheme="majorBidi" w:hAnsiTheme="majorBidi" w:cs="Angsana New"/>
          <w:sz w:val="32"/>
          <w:szCs w:val="32"/>
          <w:cs/>
        </w:rPr>
        <w:t>ในช่วงทศวรรษที่ผ่านมากลุ่มผู้บริโภคทั่วไปมีควา</w:t>
      </w:r>
      <w:r w:rsidR="003A479A">
        <w:rPr>
          <w:rFonts w:asciiTheme="majorBidi" w:hAnsiTheme="majorBidi" w:cs="Angsana New"/>
          <w:sz w:val="32"/>
          <w:szCs w:val="32"/>
          <w:cs/>
        </w:rPr>
        <w:t>มใส่ใจและดูแลสุขภาพเพิ่มมากขึ้น</w:t>
      </w:r>
      <w:r w:rsidR="003A479A">
        <w:rPr>
          <w:rFonts w:asciiTheme="majorBidi" w:hAnsiTheme="majorBidi" w:cs="Angsana New" w:hint="cs"/>
          <w:sz w:val="32"/>
          <w:szCs w:val="32"/>
          <w:cs/>
        </w:rPr>
        <w:t xml:space="preserve"> </w:t>
      </w:r>
      <w:r w:rsidRPr="00B17BB8">
        <w:rPr>
          <w:rFonts w:asciiTheme="majorBidi" w:hAnsiTheme="majorBidi" w:cs="Angsana New"/>
          <w:sz w:val="32"/>
          <w:szCs w:val="32"/>
          <w:cs/>
        </w:rPr>
        <w:t xml:space="preserve">โดยจากการสำรวจของ </w:t>
      </w:r>
      <w:proofErr w:type="spellStart"/>
      <w:r w:rsidRPr="00B17BB8">
        <w:rPr>
          <w:rFonts w:asciiTheme="majorBidi" w:hAnsiTheme="majorBidi" w:cstheme="majorBidi"/>
          <w:sz w:val="32"/>
          <w:szCs w:val="32"/>
        </w:rPr>
        <w:t>Euromonitor</w:t>
      </w:r>
      <w:proofErr w:type="spellEnd"/>
      <w:r w:rsidRPr="00B17BB8">
        <w:rPr>
          <w:rFonts w:asciiTheme="majorBidi" w:hAnsiTheme="majorBidi" w:cstheme="majorBidi"/>
          <w:sz w:val="32"/>
          <w:szCs w:val="32"/>
        </w:rPr>
        <w:t xml:space="preserve"> </w:t>
      </w:r>
      <w:r w:rsidRPr="00B17BB8">
        <w:rPr>
          <w:rFonts w:asciiTheme="majorBidi" w:hAnsiTheme="majorBidi" w:cs="Angsana New"/>
          <w:sz w:val="32"/>
          <w:szCs w:val="32"/>
          <w:cs/>
        </w:rPr>
        <w:t>พบว่ามูลค่าตลาดอาหารเพื่อสุขภาพทั่วโลกมีแนวโน้มเติบโตอย่างต่อเนื่อง ในปี 2560 แนวโน้มเติบโตเฉลี่ยปีละ 7% มูลค่าตลาดประมาณ 1 ล้านล้านเหรียญหรือประมาณร้อยละ 15 ของมูลค่าอาหารและเครื่องดื่มทั้งหมด (</w:t>
      </w:r>
      <w:proofErr w:type="spellStart"/>
      <w:r w:rsidRPr="00B17BB8">
        <w:rPr>
          <w:rFonts w:asciiTheme="majorBidi" w:hAnsiTheme="majorBidi" w:cstheme="majorBidi"/>
          <w:sz w:val="32"/>
          <w:szCs w:val="32"/>
        </w:rPr>
        <w:t>Euromonitor</w:t>
      </w:r>
      <w:proofErr w:type="spellEnd"/>
      <w:r w:rsidRPr="00B17BB8">
        <w:rPr>
          <w:rFonts w:asciiTheme="majorBidi" w:hAnsiTheme="majorBidi" w:cstheme="majorBidi"/>
          <w:sz w:val="32"/>
          <w:szCs w:val="32"/>
        </w:rPr>
        <w:t xml:space="preserve"> International, </w:t>
      </w:r>
      <w:r w:rsidRPr="00B17BB8">
        <w:rPr>
          <w:rFonts w:asciiTheme="majorBidi" w:hAnsiTheme="majorBidi" w:cs="Angsana New"/>
          <w:sz w:val="32"/>
          <w:szCs w:val="32"/>
          <w:cs/>
        </w:rPr>
        <w:t xml:space="preserve">2559) </w:t>
      </w:r>
    </w:p>
    <w:p w:rsidR="00B17BB8" w:rsidRPr="00DF752D" w:rsidRDefault="00B17BB8" w:rsidP="00DF752D">
      <w:pPr>
        <w:spacing w:after="0" w:line="240" w:lineRule="auto"/>
        <w:ind w:firstLine="720"/>
        <w:contextualSpacing/>
        <w:jc w:val="thaiDistribute"/>
        <w:rPr>
          <w:rFonts w:asciiTheme="majorBidi" w:hAnsiTheme="majorBidi" w:cs="Angsana New"/>
          <w:sz w:val="32"/>
          <w:szCs w:val="32"/>
        </w:rPr>
      </w:pPr>
      <w:r w:rsidRPr="00B17BB8">
        <w:rPr>
          <w:rFonts w:asciiTheme="majorBidi" w:hAnsiTheme="majorBidi" w:cs="Angsana New"/>
          <w:sz w:val="32"/>
          <w:szCs w:val="32"/>
          <w:cs/>
        </w:rPr>
        <w:t>กลุ่มเจนเนอ</w:t>
      </w:r>
      <w:proofErr w:type="spellStart"/>
      <w:r w:rsidRPr="00B17BB8">
        <w:rPr>
          <w:rFonts w:asciiTheme="majorBidi" w:hAnsiTheme="majorBidi" w:cs="Angsana New"/>
          <w:sz w:val="32"/>
          <w:szCs w:val="32"/>
          <w:cs/>
        </w:rPr>
        <w:t>เรชั่น</w:t>
      </w:r>
      <w:proofErr w:type="spellEnd"/>
      <w:r w:rsidRPr="00B17BB8">
        <w:rPr>
          <w:rFonts w:asciiTheme="majorBidi" w:hAnsiTheme="majorBidi" w:cs="Angsana New"/>
          <w:sz w:val="32"/>
          <w:szCs w:val="32"/>
          <w:cs/>
        </w:rPr>
        <w:t>วาย (</w:t>
      </w:r>
      <w:r w:rsidRPr="00B17BB8">
        <w:rPr>
          <w:rFonts w:asciiTheme="majorBidi" w:hAnsiTheme="majorBidi" w:cstheme="majorBidi"/>
          <w:sz w:val="32"/>
          <w:szCs w:val="32"/>
        </w:rPr>
        <w:t xml:space="preserve">Generation Y) </w:t>
      </w:r>
      <w:r w:rsidRPr="00B17BB8">
        <w:rPr>
          <w:rFonts w:asciiTheme="majorBidi" w:hAnsiTheme="majorBidi" w:cs="Angsana New"/>
          <w:sz w:val="32"/>
          <w:szCs w:val="32"/>
          <w:cs/>
        </w:rPr>
        <w:t>ซึ่งเป็นรุ่นของคนหนุ่มสาวที่เกิดระหว่างปี ค.ศ.1980-ค.ศ.2000 มีลักษณะเด่นคือความสามารถในการปรับตัวและการใช้เทคโนโลยีในชีวิตประจำวัน (</w:t>
      </w:r>
      <w:r w:rsidRPr="00B17BB8">
        <w:rPr>
          <w:rFonts w:asciiTheme="majorBidi" w:hAnsiTheme="majorBidi" w:cstheme="majorBidi"/>
          <w:sz w:val="32"/>
          <w:szCs w:val="32"/>
        </w:rPr>
        <w:t xml:space="preserve">Lee &amp; Kotler, </w:t>
      </w:r>
      <w:r w:rsidRPr="00B17BB8">
        <w:rPr>
          <w:rFonts w:asciiTheme="majorBidi" w:hAnsiTheme="majorBidi" w:cs="Angsana New"/>
          <w:sz w:val="32"/>
          <w:szCs w:val="32"/>
          <w:cs/>
        </w:rPr>
        <w:t>2016) เป็นพนักงานรุ่นล่าสุดและเป็นคนกลุ่มใหญ่ในตลาดแรงงานที่ส่งผลต่อเศรษฐกิจและสังคมของประเทศ (พนิดา</w:t>
      </w:r>
      <w:r w:rsidRPr="00B17BB8">
        <w:rPr>
          <w:rFonts w:asciiTheme="majorBidi" w:hAnsiTheme="majorBidi" w:cstheme="majorBidi"/>
          <w:sz w:val="32"/>
          <w:szCs w:val="32"/>
        </w:rPr>
        <w:t xml:space="preserve">, </w:t>
      </w:r>
      <w:r w:rsidRPr="00B17BB8">
        <w:rPr>
          <w:rFonts w:asciiTheme="majorBidi" w:hAnsiTheme="majorBidi" w:cs="Angsana New"/>
          <w:sz w:val="32"/>
          <w:szCs w:val="32"/>
          <w:cs/>
        </w:rPr>
        <w:t>2559</w:t>
      </w:r>
      <w:r w:rsidR="004B400D">
        <w:rPr>
          <w:rFonts w:asciiTheme="majorBidi" w:hAnsiTheme="majorBidi" w:cs="Angsana New" w:hint="cs"/>
          <w:sz w:val="32"/>
          <w:szCs w:val="32"/>
          <w:cs/>
        </w:rPr>
        <w:t xml:space="preserve">) </w:t>
      </w:r>
      <w:r w:rsidR="004B400D">
        <w:rPr>
          <w:rFonts w:asciiTheme="majorBidi" w:hAnsiTheme="majorBidi" w:cs="Angsana New"/>
          <w:sz w:val="32"/>
          <w:szCs w:val="32"/>
          <w:cs/>
        </w:rPr>
        <w:t>กลุ่มเจนเนอ</w:t>
      </w:r>
      <w:proofErr w:type="spellStart"/>
      <w:r w:rsidR="004B400D">
        <w:rPr>
          <w:rFonts w:asciiTheme="majorBidi" w:hAnsiTheme="majorBidi" w:cs="Angsana New"/>
          <w:sz w:val="32"/>
          <w:szCs w:val="32"/>
          <w:cs/>
        </w:rPr>
        <w:t>เรชั่น</w:t>
      </w:r>
      <w:proofErr w:type="spellEnd"/>
      <w:r w:rsidR="004B400D">
        <w:rPr>
          <w:rFonts w:asciiTheme="majorBidi" w:hAnsiTheme="majorBidi" w:cs="Angsana New"/>
          <w:sz w:val="32"/>
          <w:szCs w:val="32"/>
          <w:cs/>
        </w:rPr>
        <w:t>วาย</w:t>
      </w:r>
      <w:r w:rsidRPr="00B17BB8">
        <w:rPr>
          <w:rFonts w:asciiTheme="majorBidi" w:hAnsiTheme="majorBidi" w:cs="Angsana New"/>
          <w:sz w:val="32"/>
          <w:szCs w:val="32"/>
          <w:cs/>
        </w:rPr>
        <w:t xml:space="preserve">มีประมาณหนึ่งในสามของประชากรโลก </w:t>
      </w:r>
      <w:r w:rsidR="004B400D">
        <w:rPr>
          <w:rFonts w:asciiTheme="majorBidi" w:hAnsiTheme="majorBidi" w:cs="Angsana New" w:hint="cs"/>
          <w:sz w:val="32"/>
          <w:szCs w:val="32"/>
          <w:cs/>
        </w:rPr>
        <w:t>เช่นเดียวกับ</w:t>
      </w:r>
      <w:r w:rsidRPr="00B17BB8">
        <w:rPr>
          <w:rFonts w:asciiTheme="majorBidi" w:hAnsiTheme="majorBidi" w:cs="Angsana New"/>
          <w:sz w:val="32"/>
          <w:szCs w:val="32"/>
          <w:cs/>
        </w:rPr>
        <w:t>อำเภอหาดใหญ่จังหวัดสงขลาซึ่ง มีกลุ่มเจนเนอ</w:t>
      </w:r>
      <w:proofErr w:type="spellStart"/>
      <w:r w:rsidRPr="00B17BB8">
        <w:rPr>
          <w:rFonts w:asciiTheme="majorBidi" w:hAnsiTheme="majorBidi" w:cs="Angsana New"/>
          <w:sz w:val="32"/>
          <w:szCs w:val="32"/>
          <w:cs/>
        </w:rPr>
        <w:t>เรชั่น</w:t>
      </w:r>
      <w:proofErr w:type="spellEnd"/>
      <w:r w:rsidRPr="00B17BB8">
        <w:rPr>
          <w:rFonts w:asciiTheme="majorBidi" w:hAnsiTheme="majorBidi" w:cs="Angsana New"/>
          <w:sz w:val="32"/>
          <w:szCs w:val="32"/>
          <w:cs/>
        </w:rPr>
        <w:t>วาย</w:t>
      </w:r>
      <w:r w:rsidR="004B400D">
        <w:rPr>
          <w:rFonts w:asciiTheme="majorBidi" w:hAnsiTheme="majorBidi" w:cs="Angsana New"/>
          <w:sz w:val="32"/>
          <w:szCs w:val="32"/>
          <w:cs/>
        </w:rPr>
        <w:t xml:space="preserve">อาศัยอยู่มากที่สุด </w:t>
      </w:r>
      <w:r w:rsidRPr="00B17BB8">
        <w:rPr>
          <w:rFonts w:asciiTheme="majorBidi" w:hAnsiTheme="majorBidi" w:cs="Angsana New"/>
          <w:sz w:val="32"/>
          <w:szCs w:val="32"/>
          <w:cs/>
        </w:rPr>
        <w:t>(สำนักบริหารการทะเบียน กรมการปกครอง</w:t>
      </w:r>
      <w:r w:rsidRPr="00B17BB8">
        <w:rPr>
          <w:rFonts w:asciiTheme="majorBidi" w:hAnsiTheme="majorBidi" w:cstheme="majorBidi"/>
          <w:sz w:val="32"/>
          <w:szCs w:val="32"/>
        </w:rPr>
        <w:t xml:space="preserve">, </w:t>
      </w:r>
      <w:r w:rsidRPr="00B17BB8">
        <w:rPr>
          <w:rFonts w:asciiTheme="majorBidi" w:hAnsiTheme="majorBidi" w:cs="Angsana New"/>
          <w:sz w:val="32"/>
          <w:szCs w:val="32"/>
          <w:cs/>
        </w:rPr>
        <w:t xml:space="preserve">2561) การสำรวจของ </w:t>
      </w:r>
      <w:r w:rsidRPr="00B17BB8">
        <w:rPr>
          <w:rFonts w:asciiTheme="majorBidi" w:hAnsiTheme="majorBidi" w:cstheme="majorBidi"/>
          <w:sz w:val="32"/>
          <w:szCs w:val="32"/>
        </w:rPr>
        <w:t xml:space="preserve">ETDA </w:t>
      </w:r>
      <w:r w:rsidRPr="00B17BB8">
        <w:rPr>
          <w:rFonts w:asciiTheme="majorBidi" w:hAnsiTheme="majorBidi" w:cs="Angsana New"/>
          <w:sz w:val="32"/>
          <w:szCs w:val="32"/>
          <w:cs/>
        </w:rPr>
        <w:t>พบว่ากลุ่มเจนเนอ</w:t>
      </w:r>
      <w:proofErr w:type="spellStart"/>
      <w:r w:rsidRPr="00B17BB8">
        <w:rPr>
          <w:rFonts w:asciiTheme="majorBidi" w:hAnsiTheme="majorBidi" w:cs="Angsana New"/>
          <w:sz w:val="32"/>
          <w:szCs w:val="32"/>
          <w:cs/>
        </w:rPr>
        <w:t>เรชั่น</w:t>
      </w:r>
      <w:proofErr w:type="spellEnd"/>
      <w:r w:rsidRPr="00B17BB8">
        <w:rPr>
          <w:rFonts w:asciiTheme="majorBidi" w:hAnsiTheme="majorBidi" w:cs="Angsana New"/>
          <w:sz w:val="32"/>
          <w:szCs w:val="32"/>
          <w:cs/>
        </w:rPr>
        <w:t>วายของไทยมีความใส่ใจสุขภาพน้อยมากเมื่อเปรียบเทียบกับกลุ่มเจนเนอ</w:t>
      </w:r>
      <w:proofErr w:type="spellStart"/>
      <w:r w:rsidRPr="00B17BB8">
        <w:rPr>
          <w:rFonts w:asciiTheme="majorBidi" w:hAnsiTheme="majorBidi" w:cs="Angsana New"/>
          <w:sz w:val="32"/>
          <w:szCs w:val="32"/>
          <w:cs/>
        </w:rPr>
        <w:t>เรชั่น</w:t>
      </w:r>
      <w:proofErr w:type="spellEnd"/>
      <w:r w:rsidRPr="00B17BB8">
        <w:rPr>
          <w:rFonts w:asciiTheme="majorBidi" w:hAnsiTheme="majorBidi" w:cs="Angsana New"/>
          <w:sz w:val="32"/>
          <w:szCs w:val="32"/>
          <w:cs/>
        </w:rPr>
        <w:t xml:space="preserve">วายชาติตะวันตก นอกจากนั้นยังมีการวิจัยจาก </w:t>
      </w:r>
      <w:r w:rsidRPr="00B17BB8">
        <w:rPr>
          <w:rFonts w:asciiTheme="majorBidi" w:hAnsiTheme="majorBidi" w:cstheme="majorBidi"/>
          <w:sz w:val="32"/>
          <w:szCs w:val="32"/>
        </w:rPr>
        <w:t xml:space="preserve">Economic Intelligence Center (EIC) </w:t>
      </w:r>
      <w:r w:rsidRPr="00B17BB8">
        <w:rPr>
          <w:rFonts w:asciiTheme="majorBidi" w:hAnsiTheme="majorBidi" w:cs="Angsana New"/>
          <w:sz w:val="32"/>
          <w:szCs w:val="32"/>
          <w:cs/>
        </w:rPr>
        <w:t>ที่แสดงให้เห็นว่า เจนเนอ</w:t>
      </w:r>
      <w:proofErr w:type="spellStart"/>
      <w:r w:rsidRPr="00B17BB8">
        <w:rPr>
          <w:rFonts w:asciiTheme="majorBidi" w:hAnsiTheme="majorBidi" w:cs="Angsana New"/>
          <w:sz w:val="32"/>
          <w:szCs w:val="32"/>
          <w:cs/>
        </w:rPr>
        <w:t>เรชั่น</w:t>
      </w:r>
      <w:proofErr w:type="spellEnd"/>
      <w:r w:rsidRPr="00B17BB8">
        <w:rPr>
          <w:rFonts w:asciiTheme="majorBidi" w:hAnsiTheme="majorBidi" w:cs="Angsana New"/>
          <w:sz w:val="32"/>
          <w:szCs w:val="32"/>
          <w:cs/>
        </w:rPr>
        <w:t>วายไทยมีการใส่ใจสุขภาพน้อยมาก ขณะที่เจนเนอ</w:t>
      </w:r>
      <w:r w:rsidR="00DF752D">
        <w:rPr>
          <w:rFonts w:asciiTheme="majorBidi" w:hAnsiTheme="majorBidi" w:cs="Angsana New" w:hint="cs"/>
          <w:sz w:val="32"/>
          <w:szCs w:val="32"/>
          <w:cs/>
        </w:rPr>
        <w:t>อื่นๆ</w:t>
      </w:r>
      <w:r w:rsidRPr="00B17BB8">
        <w:rPr>
          <w:rFonts w:asciiTheme="majorBidi" w:hAnsiTheme="majorBidi" w:cstheme="majorBidi"/>
          <w:sz w:val="32"/>
          <w:szCs w:val="32"/>
        </w:rPr>
        <w:t xml:space="preserve"> </w:t>
      </w:r>
      <w:r w:rsidR="00DF752D">
        <w:rPr>
          <w:rFonts w:asciiTheme="majorBidi" w:hAnsiTheme="majorBidi" w:cs="Angsana New"/>
          <w:sz w:val="32"/>
          <w:szCs w:val="32"/>
          <w:cs/>
        </w:rPr>
        <w:t>มีการใส่ใจสุขภาพ</w:t>
      </w:r>
      <w:r w:rsidRPr="00B17BB8">
        <w:rPr>
          <w:rFonts w:asciiTheme="majorBidi" w:hAnsiTheme="majorBidi" w:cs="Angsana New"/>
          <w:sz w:val="32"/>
          <w:szCs w:val="32"/>
          <w:cs/>
        </w:rPr>
        <w:t>มากกว่า (สถาบันวิจัยประชากรและสังคมมหาวิทยาลัยมหิดล</w:t>
      </w:r>
      <w:r w:rsidRPr="00B17BB8">
        <w:rPr>
          <w:rFonts w:asciiTheme="majorBidi" w:hAnsiTheme="majorBidi" w:cstheme="majorBidi"/>
          <w:sz w:val="32"/>
          <w:szCs w:val="32"/>
        </w:rPr>
        <w:t xml:space="preserve">, </w:t>
      </w:r>
      <w:r w:rsidRPr="00B17BB8">
        <w:rPr>
          <w:rFonts w:asciiTheme="majorBidi" w:hAnsiTheme="majorBidi" w:cs="Angsana New"/>
          <w:sz w:val="32"/>
          <w:szCs w:val="32"/>
          <w:cs/>
        </w:rPr>
        <w:t>2560)  ซึ่งการใส่ใจสุขภาพส่งผลในเชิงบวกต่อพฤติกรรมการดูแลสุขภาพเชิงป้องกันอันเป็นสิ่งสำคัญในการสร้างเสริมสุขภาพที่ดี ลดการเกิดโรคภัยไข้เจ็บ (</w:t>
      </w:r>
      <w:proofErr w:type="spellStart"/>
      <w:r w:rsidRPr="00B17BB8">
        <w:rPr>
          <w:rFonts w:asciiTheme="majorBidi" w:hAnsiTheme="majorBidi" w:cstheme="majorBidi"/>
          <w:sz w:val="32"/>
          <w:szCs w:val="32"/>
        </w:rPr>
        <w:t>Jayanti</w:t>
      </w:r>
      <w:proofErr w:type="spellEnd"/>
      <w:r w:rsidRPr="00B17BB8">
        <w:rPr>
          <w:rFonts w:asciiTheme="majorBidi" w:hAnsiTheme="majorBidi" w:cstheme="majorBidi"/>
          <w:sz w:val="32"/>
          <w:szCs w:val="32"/>
        </w:rPr>
        <w:t xml:space="preserve"> &amp; Burns, </w:t>
      </w:r>
      <w:r w:rsidRPr="00B17BB8">
        <w:rPr>
          <w:rFonts w:asciiTheme="majorBidi" w:hAnsiTheme="majorBidi" w:cs="Angsana New"/>
          <w:sz w:val="32"/>
          <w:szCs w:val="32"/>
          <w:cs/>
        </w:rPr>
        <w:t xml:space="preserve">1998) </w:t>
      </w:r>
    </w:p>
    <w:p w:rsidR="004B400D" w:rsidRDefault="00B17BB8" w:rsidP="00DF752D">
      <w:pPr>
        <w:spacing w:after="0" w:line="240" w:lineRule="auto"/>
        <w:ind w:firstLine="720"/>
        <w:contextualSpacing/>
        <w:jc w:val="thaiDistribute"/>
        <w:rPr>
          <w:rFonts w:asciiTheme="majorBidi" w:hAnsiTheme="majorBidi" w:cs="Angsana New"/>
          <w:sz w:val="32"/>
          <w:szCs w:val="32"/>
        </w:rPr>
      </w:pPr>
      <w:r w:rsidRPr="00B17BB8">
        <w:rPr>
          <w:rFonts w:asciiTheme="majorBidi" w:hAnsiTheme="majorBidi" w:cs="Angsana New"/>
          <w:sz w:val="32"/>
          <w:szCs w:val="32"/>
          <w:cs/>
        </w:rPr>
        <w:t>นอกจากความใส่ใจสุขภาพแล้ว ความรู้ด้านสุขภาพก็เป็นอีกหนึ่งปัจจัยสำคัญที่ส่งผลในเชิงบวก ต่อการดูแลสุขภาพเชิงป้องกัน โดยมีงานวิจัยกล่าวว่าความรู้ด้านสุขภาพมีอิทธิพลต่อการเลือกรับประทานอาหารเพื่อสุขภาพและการรับประทานอาหารที่มีคุณค่าทางโภชนาการ (</w:t>
      </w:r>
      <w:r w:rsidRPr="00B17BB8">
        <w:rPr>
          <w:rFonts w:asciiTheme="majorBidi" w:hAnsiTheme="majorBidi" w:cstheme="majorBidi"/>
          <w:sz w:val="32"/>
          <w:szCs w:val="32"/>
        </w:rPr>
        <w:t xml:space="preserve">Johnson &amp; Johnson, </w:t>
      </w:r>
      <w:r w:rsidRPr="00B17BB8">
        <w:rPr>
          <w:rFonts w:asciiTheme="majorBidi" w:hAnsiTheme="majorBidi" w:cs="Angsana New"/>
          <w:sz w:val="32"/>
          <w:szCs w:val="32"/>
          <w:cs/>
        </w:rPr>
        <w:t xml:space="preserve">1985) ในขณะที่ </w:t>
      </w:r>
      <w:proofErr w:type="spellStart"/>
      <w:r w:rsidRPr="00B17BB8">
        <w:rPr>
          <w:rFonts w:asciiTheme="majorBidi" w:hAnsiTheme="majorBidi" w:cstheme="majorBidi"/>
          <w:sz w:val="32"/>
          <w:szCs w:val="32"/>
        </w:rPr>
        <w:t>Boechner</w:t>
      </w:r>
      <w:proofErr w:type="spellEnd"/>
      <w:r w:rsidRPr="00B17BB8">
        <w:rPr>
          <w:rFonts w:asciiTheme="majorBidi" w:hAnsiTheme="majorBidi" w:cstheme="majorBidi"/>
          <w:sz w:val="32"/>
          <w:szCs w:val="32"/>
        </w:rPr>
        <w:t>, Kohn &amp; Rockwell (</w:t>
      </w:r>
      <w:r w:rsidRPr="00B17BB8">
        <w:rPr>
          <w:rFonts w:asciiTheme="majorBidi" w:hAnsiTheme="majorBidi" w:cs="Angsana New"/>
          <w:sz w:val="32"/>
          <w:szCs w:val="32"/>
          <w:cs/>
        </w:rPr>
        <w:t>1990) พบความสัมพันธ์เชิงบวกระหว่างความรู้ด้านสุขภาพกับพฤติกรรมการกินอาหารที่ดีขึ้น (</w:t>
      </w:r>
      <w:proofErr w:type="spellStart"/>
      <w:r w:rsidRPr="00B17BB8">
        <w:rPr>
          <w:rFonts w:asciiTheme="majorBidi" w:hAnsiTheme="majorBidi" w:cstheme="majorBidi"/>
          <w:sz w:val="32"/>
          <w:szCs w:val="32"/>
        </w:rPr>
        <w:t>Jayanti</w:t>
      </w:r>
      <w:proofErr w:type="spellEnd"/>
      <w:r w:rsidRPr="00B17BB8">
        <w:rPr>
          <w:rFonts w:asciiTheme="majorBidi" w:hAnsiTheme="majorBidi" w:cstheme="majorBidi"/>
          <w:sz w:val="32"/>
          <w:szCs w:val="32"/>
        </w:rPr>
        <w:t xml:space="preserve"> &amp; Burns, </w:t>
      </w:r>
      <w:r w:rsidRPr="00B17BB8">
        <w:rPr>
          <w:rFonts w:asciiTheme="majorBidi" w:hAnsiTheme="majorBidi" w:cs="Angsana New"/>
          <w:sz w:val="32"/>
          <w:szCs w:val="32"/>
          <w:cs/>
        </w:rPr>
        <w:t>1998) ซึ่งประเทศไทยเองก็เล็งเห็นความสำคัญของความรู้ด้านสุขภาพ โดยกระทรวงสาธารณสุขได้จัดทำคลังความรู้สุขภาพเพื่อถ่ายทอดความรู้ความเข้าใจแก่ประชาชนหลากหลายช่องทาง (กระทรวงสาธารณสุข</w:t>
      </w:r>
      <w:r w:rsidRPr="00B17BB8">
        <w:rPr>
          <w:rFonts w:asciiTheme="majorBidi" w:hAnsiTheme="majorBidi" w:cstheme="majorBidi"/>
          <w:sz w:val="32"/>
          <w:szCs w:val="32"/>
        </w:rPr>
        <w:t xml:space="preserve">, </w:t>
      </w:r>
      <w:r w:rsidRPr="00B17BB8">
        <w:rPr>
          <w:rFonts w:asciiTheme="majorBidi" w:hAnsiTheme="majorBidi" w:cs="Angsana New"/>
          <w:sz w:val="32"/>
          <w:szCs w:val="32"/>
          <w:cs/>
        </w:rPr>
        <w:t xml:space="preserve">2561) </w:t>
      </w:r>
    </w:p>
    <w:p w:rsidR="00274B4E" w:rsidRPr="00274B4E" w:rsidRDefault="00B17BB8" w:rsidP="00DF752D">
      <w:pPr>
        <w:spacing w:after="0" w:line="240" w:lineRule="auto"/>
        <w:ind w:firstLine="720"/>
        <w:contextualSpacing/>
        <w:jc w:val="thaiDistribute"/>
        <w:rPr>
          <w:rFonts w:ascii="Cordia New" w:hAnsi="Cordia New" w:cs="Cordia New" w:hint="cs"/>
          <w:sz w:val="32"/>
          <w:szCs w:val="32"/>
        </w:rPr>
      </w:pPr>
      <w:r w:rsidRPr="00B17BB8">
        <w:rPr>
          <w:rFonts w:asciiTheme="majorBidi" w:hAnsiTheme="majorBidi" w:cs="Angsana New"/>
          <w:sz w:val="32"/>
          <w:szCs w:val="32"/>
          <w:cs/>
        </w:rPr>
        <w:t>จากการเติบโตของตลาดอาหารเพื่อสุขภาพทั่วโลกที่สูงขึ้นและความใส่ใจในสุ</w:t>
      </w:r>
      <w:r w:rsidR="0088303A">
        <w:rPr>
          <w:rFonts w:asciiTheme="majorBidi" w:hAnsiTheme="majorBidi" w:cs="Angsana New"/>
          <w:sz w:val="32"/>
          <w:szCs w:val="32"/>
          <w:cs/>
        </w:rPr>
        <w:t>ขภาพของเจนเนอ</w:t>
      </w:r>
      <w:proofErr w:type="spellStart"/>
      <w:r w:rsidR="0088303A">
        <w:rPr>
          <w:rFonts w:asciiTheme="majorBidi" w:hAnsiTheme="majorBidi" w:cs="Angsana New"/>
          <w:sz w:val="32"/>
          <w:szCs w:val="32"/>
          <w:cs/>
        </w:rPr>
        <w:t>เรชั่น</w:t>
      </w:r>
      <w:proofErr w:type="spellEnd"/>
      <w:r w:rsidR="0088303A">
        <w:rPr>
          <w:rFonts w:asciiTheme="majorBidi" w:hAnsiTheme="majorBidi" w:cs="Angsana New"/>
          <w:sz w:val="32"/>
          <w:szCs w:val="32"/>
          <w:cs/>
        </w:rPr>
        <w:t>วายไทยที่ต่ำ</w:t>
      </w:r>
      <w:r w:rsidRPr="00B17BB8">
        <w:rPr>
          <w:rFonts w:asciiTheme="majorBidi" w:hAnsiTheme="majorBidi" w:cs="Angsana New"/>
          <w:sz w:val="32"/>
          <w:szCs w:val="32"/>
          <w:cs/>
        </w:rPr>
        <w:t>ลง ตลอดจนประเด็นเกี่ยวกับความรู้ด้านสุขภาพของเจนเนอ</w:t>
      </w:r>
      <w:proofErr w:type="spellStart"/>
      <w:r w:rsidRPr="00B17BB8">
        <w:rPr>
          <w:rFonts w:asciiTheme="majorBidi" w:hAnsiTheme="majorBidi" w:cs="Angsana New"/>
          <w:sz w:val="32"/>
          <w:szCs w:val="32"/>
          <w:cs/>
        </w:rPr>
        <w:t>เรชั่น</w:t>
      </w:r>
      <w:proofErr w:type="spellEnd"/>
      <w:r w:rsidRPr="00B17BB8">
        <w:rPr>
          <w:rFonts w:asciiTheme="majorBidi" w:hAnsiTheme="majorBidi" w:cs="Angsana New"/>
          <w:sz w:val="32"/>
          <w:szCs w:val="32"/>
          <w:cs/>
        </w:rPr>
        <w:t>วายไทย จึงเป็นที่มาของการศึกษาผลกระทบของความใส่ใจสุขภาพและความรู้ด้านสุขภาพที่มีต่อความตั้งใจซื้ออาหารเพื่อสุขภาพของกลุ่มเจนเนอ</w:t>
      </w:r>
      <w:proofErr w:type="spellStart"/>
      <w:r w:rsidRPr="00B17BB8">
        <w:rPr>
          <w:rFonts w:asciiTheme="majorBidi" w:hAnsiTheme="majorBidi" w:cs="Angsana New"/>
          <w:sz w:val="32"/>
          <w:szCs w:val="32"/>
          <w:cs/>
        </w:rPr>
        <w:t>เรชั่น</w:t>
      </w:r>
      <w:proofErr w:type="spellEnd"/>
      <w:r w:rsidRPr="00B17BB8">
        <w:rPr>
          <w:rFonts w:asciiTheme="majorBidi" w:hAnsiTheme="majorBidi" w:cs="Angsana New"/>
          <w:sz w:val="32"/>
          <w:szCs w:val="32"/>
          <w:cs/>
        </w:rPr>
        <w:t>วายอำเภอหาดใหญ่จังหวัดสงขลา  เพื่อเป็นข้อมูลในการนำไปสู่การวางแผน ปรับปรุง พัฒนาตลาดสินค้าอาหารเพื่อสุขภาพ รวมไปถึงเป็นแนวทางให้</w:t>
      </w:r>
      <w:r w:rsidRPr="00B17BB8">
        <w:rPr>
          <w:rFonts w:asciiTheme="majorBidi" w:hAnsiTheme="majorBidi" w:cs="Angsana New"/>
          <w:sz w:val="32"/>
          <w:szCs w:val="32"/>
          <w:cs/>
        </w:rPr>
        <w:lastRenderedPageBreak/>
        <w:t>หน่วยงานสุขภาพของภาครัฐวางแผนส</w:t>
      </w:r>
      <w:r w:rsidR="00DF752D">
        <w:rPr>
          <w:rFonts w:asciiTheme="majorBidi" w:hAnsiTheme="majorBidi" w:cs="Angsana New"/>
          <w:sz w:val="32"/>
          <w:szCs w:val="32"/>
          <w:cs/>
        </w:rPr>
        <w:t>่งเสริมสุขภาพแก่เจนเนอ</w:t>
      </w:r>
      <w:proofErr w:type="spellStart"/>
      <w:r w:rsidR="00DF752D">
        <w:rPr>
          <w:rFonts w:asciiTheme="majorBidi" w:hAnsiTheme="majorBidi" w:cs="Angsana New"/>
          <w:sz w:val="32"/>
          <w:szCs w:val="32"/>
          <w:cs/>
        </w:rPr>
        <w:t>เรชั่น</w:t>
      </w:r>
      <w:proofErr w:type="spellEnd"/>
      <w:r w:rsidR="00DF752D">
        <w:rPr>
          <w:rFonts w:asciiTheme="majorBidi" w:hAnsiTheme="majorBidi" w:cs="Angsana New"/>
          <w:sz w:val="32"/>
          <w:szCs w:val="32"/>
          <w:cs/>
        </w:rPr>
        <w:t>วาย</w:t>
      </w:r>
      <w:r w:rsidRPr="00B17BB8">
        <w:rPr>
          <w:rFonts w:asciiTheme="majorBidi" w:hAnsiTheme="majorBidi" w:cs="Angsana New"/>
          <w:sz w:val="32"/>
          <w:szCs w:val="32"/>
          <w:cs/>
        </w:rPr>
        <w:t>และเจนเนอ</w:t>
      </w:r>
      <w:proofErr w:type="spellStart"/>
      <w:r w:rsidRPr="00B17BB8">
        <w:rPr>
          <w:rFonts w:asciiTheme="majorBidi" w:hAnsiTheme="majorBidi" w:cs="Angsana New"/>
          <w:sz w:val="32"/>
          <w:szCs w:val="32"/>
          <w:cs/>
        </w:rPr>
        <w:t>เรชั่น</w:t>
      </w:r>
      <w:proofErr w:type="spellEnd"/>
      <w:r w:rsidRPr="00B17BB8">
        <w:rPr>
          <w:rFonts w:asciiTheme="majorBidi" w:hAnsiTheme="majorBidi" w:cs="Angsana New"/>
          <w:sz w:val="32"/>
          <w:szCs w:val="32"/>
          <w:cs/>
        </w:rPr>
        <w:t>อื่น ๆ ในประเทศไทยต่อไป</w:t>
      </w:r>
    </w:p>
    <w:p w:rsidR="005B7640" w:rsidRPr="00274B4E" w:rsidRDefault="005B7640" w:rsidP="00DF752D">
      <w:pPr>
        <w:spacing w:after="0" w:line="240" w:lineRule="auto"/>
        <w:contextualSpacing/>
        <w:jc w:val="thaiDistribute"/>
        <w:rPr>
          <w:rFonts w:asciiTheme="majorBidi" w:hAnsiTheme="majorBidi" w:cstheme="majorBidi"/>
          <w:b/>
          <w:bCs/>
          <w:sz w:val="32"/>
          <w:szCs w:val="32"/>
          <w:cs/>
        </w:rPr>
      </w:pPr>
      <w:r w:rsidRPr="00274B4E">
        <w:rPr>
          <w:rFonts w:asciiTheme="majorBidi" w:hAnsiTheme="majorBidi" w:cstheme="majorBidi"/>
          <w:b/>
          <w:bCs/>
          <w:sz w:val="32"/>
          <w:szCs w:val="32"/>
          <w:cs/>
        </w:rPr>
        <w:t>วัตถุประสงค์</w:t>
      </w:r>
      <w:r w:rsidR="0075390C" w:rsidRPr="00274B4E">
        <w:rPr>
          <w:rFonts w:asciiTheme="majorBidi" w:hAnsiTheme="majorBidi" w:cstheme="majorBidi"/>
          <w:b/>
          <w:bCs/>
          <w:sz w:val="32"/>
          <w:szCs w:val="32"/>
          <w:cs/>
        </w:rPr>
        <w:t>การวิจัย</w:t>
      </w:r>
    </w:p>
    <w:p w:rsidR="0074453F" w:rsidRPr="0074453F" w:rsidRDefault="0074453F" w:rsidP="00DF752D">
      <w:pPr>
        <w:spacing w:line="240" w:lineRule="auto"/>
        <w:ind w:firstLine="720"/>
        <w:contextualSpacing/>
        <w:jc w:val="thaiDistribute"/>
        <w:rPr>
          <w:rFonts w:asciiTheme="majorBidi" w:hAnsiTheme="majorBidi" w:cstheme="majorBidi"/>
          <w:sz w:val="32"/>
          <w:szCs w:val="32"/>
        </w:rPr>
      </w:pPr>
      <w:r w:rsidRPr="0074453F">
        <w:rPr>
          <w:rFonts w:asciiTheme="majorBidi" w:hAnsiTheme="majorBidi" w:cstheme="majorBidi"/>
          <w:sz w:val="32"/>
          <w:szCs w:val="32"/>
          <w:cs/>
        </w:rPr>
        <w:t>1. เพื่อศึกษาความใส่ใจสุขภาพ ความรู้ด้านสุขภาพและความตั้งใจซื้ออาหารเพื่อสุขภาพของกลุ่มเจนเนอ</w:t>
      </w:r>
      <w:proofErr w:type="spellStart"/>
      <w:r w:rsidRPr="0074453F">
        <w:rPr>
          <w:rFonts w:asciiTheme="majorBidi" w:hAnsiTheme="majorBidi" w:cstheme="majorBidi"/>
          <w:sz w:val="32"/>
          <w:szCs w:val="32"/>
          <w:cs/>
        </w:rPr>
        <w:t>เรชั่น</w:t>
      </w:r>
      <w:proofErr w:type="spellEnd"/>
      <w:r w:rsidRPr="0074453F">
        <w:rPr>
          <w:rFonts w:asciiTheme="majorBidi" w:hAnsiTheme="majorBidi" w:cstheme="majorBidi"/>
          <w:sz w:val="32"/>
          <w:szCs w:val="32"/>
          <w:cs/>
        </w:rPr>
        <w:t>วายในอำเภอหาดใหญ่ จังหวัดสงขลา</w:t>
      </w:r>
    </w:p>
    <w:p w:rsidR="00274B4E" w:rsidRPr="00274B4E" w:rsidRDefault="0074453F" w:rsidP="00DF752D">
      <w:pPr>
        <w:spacing w:line="240" w:lineRule="auto"/>
        <w:ind w:firstLine="720"/>
        <w:contextualSpacing/>
        <w:jc w:val="thaiDistribute"/>
        <w:rPr>
          <w:rFonts w:asciiTheme="majorBidi" w:hAnsiTheme="majorBidi" w:cstheme="majorBidi" w:hint="cs"/>
          <w:sz w:val="32"/>
          <w:szCs w:val="32"/>
        </w:rPr>
      </w:pPr>
      <w:r w:rsidRPr="0074453F">
        <w:rPr>
          <w:rFonts w:asciiTheme="majorBidi" w:hAnsiTheme="majorBidi" w:cstheme="majorBidi"/>
          <w:sz w:val="32"/>
          <w:szCs w:val="32"/>
          <w:cs/>
        </w:rPr>
        <w:t>2. เพื่อศึกษาผลกระทบของความใส่ใจสุขภาพและความรู้ด้านสุขภาพต่อความตั้งใจซื้ออาหารเพื่อสุขภาพของกลุ่มเจนเนอ</w:t>
      </w:r>
      <w:proofErr w:type="spellStart"/>
      <w:r w:rsidRPr="0074453F">
        <w:rPr>
          <w:rFonts w:asciiTheme="majorBidi" w:hAnsiTheme="majorBidi" w:cstheme="majorBidi"/>
          <w:sz w:val="32"/>
          <w:szCs w:val="32"/>
          <w:cs/>
        </w:rPr>
        <w:t>เรชั่น</w:t>
      </w:r>
      <w:proofErr w:type="spellEnd"/>
      <w:r w:rsidRPr="0074453F">
        <w:rPr>
          <w:rFonts w:asciiTheme="majorBidi" w:hAnsiTheme="majorBidi" w:cstheme="majorBidi"/>
          <w:sz w:val="32"/>
          <w:szCs w:val="32"/>
          <w:cs/>
        </w:rPr>
        <w:t>วายในอำเภอหาดใหญ่ จังหวัดสงขลา</w:t>
      </w:r>
    </w:p>
    <w:p w:rsidR="0074453F" w:rsidRPr="0074453F" w:rsidRDefault="0074453F" w:rsidP="00DF752D">
      <w:pPr>
        <w:spacing w:line="240" w:lineRule="auto"/>
        <w:jc w:val="thaiDistribute"/>
        <w:rPr>
          <w:rFonts w:asciiTheme="majorBidi" w:eastAsia="Calibri" w:hAnsiTheme="majorBidi" w:cstheme="majorBidi"/>
          <w:b/>
          <w:bCs/>
          <w:sz w:val="32"/>
          <w:szCs w:val="32"/>
        </w:rPr>
      </w:pPr>
      <w:r w:rsidRPr="0074453F">
        <w:rPr>
          <w:rFonts w:asciiTheme="majorBidi" w:eastAsia="Calibri" w:hAnsiTheme="majorBidi" w:cstheme="majorBidi"/>
          <w:b/>
          <w:bCs/>
          <w:sz w:val="32"/>
          <w:szCs w:val="32"/>
          <w:cs/>
        </w:rPr>
        <w:t>ขอบเขตงานวิจัย</w:t>
      </w:r>
    </w:p>
    <w:p w:rsidR="0074453F" w:rsidRPr="003A479A" w:rsidRDefault="0074453F" w:rsidP="00DF752D">
      <w:pPr>
        <w:pStyle w:val="NoSpacing1"/>
        <w:ind w:firstLine="720"/>
        <w:jc w:val="thaiDistribute"/>
        <w:rPr>
          <w:rFonts w:asciiTheme="majorBidi" w:hAnsiTheme="majorBidi" w:cstheme="majorBidi"/>
          <w:sz w:val="32"/>
          <w:szCs w:val="32"/>
          <w:cs/>
        </w:rPr>
      </w:pPr>
      <w:r w:rsidRPr="003A479A">
        <w:rPr>
          <w:rFonts w:asciiTheme="majorBidi" w:hAnsiTheme="majorBidi" w:cstheme="majorBidi"/>
          <w:sz w:val="32"/>
          <w:szCs w:val="32"/>
        </w:rPr>
        <w:t>1</w:t>
      </w:r>
      <w:r w:rsidRPr="003A479A">
        <w:rPr>
          <w:rFonts w:asciiTheme="majorBidi" w:hAnsiTheme="majorBidi" w:cstheme="majorBidi"/>
          <w:sz w:val="32"/>
          <w:szCs w:val="32"/>
          <w:cs/>
        </w:rPr>
        <w:t>. ขอบเขตด้านเนื้อหา</w:t>
      </w:r>
      <w:r w:rsidRPr="003A479A">
        <w:rPr>
          <w:rFonts w:asciiTheme="majorBidi" w:hAnsiTheme="majorBidi" w:cstheme="majorBidi"/>
          <w:sz w:val="32"/>
          <w:szCs w:val="32"/>
        </w:rPr>
        <w:t>:</w:t>
      </w:r>
      <w:r w:rsidRPr="003A479A">
        <w:rPr>
          <w:rFonts w:asciiTheme="majorBidi" w:hAnsiTheme="majorBidi" w:cstheme="majorBidi"/>
          <w:sz w:val="32"/>
          <w:szCs w:val="32"/>
          <w:cs/>
        </w:rPr>
        <w:t xml:space="preserve"> ในการวิจัยครั้งนี้มุ่งศึกษาเรื่องผลกระทบของความใส่ใจสุขภาพและระดับความรู้เกี่ยวกับสุขภาพต่อความตั้งใจซื้ออาหารเพื่อสุขภาพของกลุ่มเจนเนอ</w:t>
      </w:r>
      <w:proofErr w:type="spellStart"/>
      <w:r w:rsidRPr="003A479A">
        <w:rPr>
          <w:rFonts w:asciiTheme="majorBidi" w:hAnsiTheme="majorBidi" w:cstheme="majorBidi"/>
          <w:sz w:val="32"/>
          <w:szCs w:val="32"/>
          <w:cs/>
        </w:rPr>
        <w:t>เรชั่น</w:t>
      </w:r>
      <w:proofErr w:type="spellEnd"/>
      <w:r w:rsidRPr="003A479A">
        <w:rPr>
          <w:rFonts w:asciiTheme="majorBidi" w:hAnsiTheme="majorBidi" w:cstheme="majorBidi"/>
          <w:sz w:val="32"/>
          <w:szCs w:val="32"/>
          <w:cs/>
        </w:rPr>
        <w:t>วายในอำเภอหาดใหญ่จังหวัดสงขลา</w:t>
      </w:r>
    </w:p>
    <w:p w:rsidR="00274B4E" w:rsidRPr="003A479A" w:rsidRDefault="0074453F" w:rsidP="00DF752D">
      <w:pPr>
        <w:pStyle w:val="NoSpacing1"/>
        <w:ind w:firstLine="720"/>
        <w:jc w:val="thaiDistribute"/>
        <w:rPr>
          <w:rFonts w:asciiTheme="majorBidi" w:hAnsiTheme="majorBidi" w:cstheme="majorBidi"/>
          <w:sz w:val="32"/>
          <w:szCs w:val="32"/>
        </w:rPr>
      </w:pPr>
      <w:r w:rsidRPr="003A479A">
        <w:rPr>
          <w:rFonts w:asciiTheme="majorBidi" w:hAnsiTheme="majorBidi" w:cstheme="majorBidi"/>
          <w:sz w:val="32"/>
          <w:szCs w:val="32"/>
          <w:cs/>
        </w:rPr>
        <w:t>2. ขอบเขตด้านพื้นที่</w:t>
      </w:r>
      <w:r w:rsidRPr="003A479A">
        <w:rPr>
          <w:rFonts w:asciiTheme="majorBidi" w:hAnsiTheme="majorBidi" w:cstheme="majorBidi"/>
          <w:sz w:val="32"/>
          <w:szCs w:val="32"/>
        </w:rPr>
        <w:t>:</w:t>
      </w:r>
      <w:r w:rsidRPr="003A479A">
        <w:rPr>
          <w:rFonts w:asciiTheme="majorBidi" w:hAnsiTheme="majorBidi" w:cstheme="majorBidi"/>
          <w:sz w:val="32"/>
          <w:szCs w:val="32"/>
          <w:cs/>
        </w:rPr>
        <w:t xml:space="preserve"> พื้นที่ที่ใช้ในการวิจัยครั้งนี้ คือ อำเภอหาดใหญ่จังหวัดสงขลา</w:t>
      </w:r>
    </w:p>
    <w:p w:rsidR="0074453F" w:rsidRPr="00274B4E" w:rsidRDefault="0074453F" w:rsidP="00DF752D">
      <w:pPr>
        <w:spacing w:line="240" w:lineRule="auto"/>
        <w:jc w:val="thaiDistribute"/>
        <w:rPr>
          <w:rFonts w:asciiTheme="majorBidi" w:eastAsia="Calibri" w:hAnsiTheme="majorBidi" w:cstheme="majorBidi"/>
          <w:sz w:val="32"/>
          <w:szCs w:val="32"/>
        </w:rPr>
      </w:pPr>
      <w:r w:rsidRPr="0074453F">
        <w:rPr>
          <w:rFonts w:asciiTheme="majorBidi" w:eastAsia="Calibri" w:hAnsiTheme="majorBidi" w:cstheme="majorBidi"/>
          <w:b/>
          <w:bCs/>
          <w:sz w:val="32"/>
          <w:szCs w:val="32"/>
          <w:cs/>
        </w:rPr>
        <w:t>ประโยชน์ที่คาดว่าจะได้รับ</w:t>
      </w:r>
    </w:p>
    <w:p w:rsidR="0074453F" w:rsidRPr="00274B4E" w:rsidRDefault="0074453F" w:rsidP="00DF752D">
      <w:pPr>
        <w:pStyle w:val="NoSpacing1"/>
        <w:ind w:firstLine="720"/>
        <w:jc w:val="thaiDistribute"/>
        <w:rPr>
          <w:rFonts w:asciiTheme="majorBidi" w:hAnsiTheme="majorBidi" w:cstheme="majorBidi"/>
          <w:sz w:val="32"/>
          <w:szCs w:val="32"/>
          <w:cs/>
        </w:rPr>
      </w:pPr>
      <w:r w:rsidRPr="00274B4E">
        <w:rPr>
          <w:rFonts w:asciiTheme="majorBidi" w:hAnsiTheme="majorBidi" w:cstheme="majorBidi"/>
          <w:sz w:val="32"/>
          <w:szCs w:val="32"/>
        </w:rPr>
        <w:t>1</w:t>
      </w:r>
      <w:r w:rsidRPr="00274B4E">
        <w:rPr>
          <w:rFonts w:asciiTheme="majorBidi" w:hAnsiTheme="majorBidi" w:cstheme="majorBidi"/>
          <w:sz w:val="32"/>
          <w:szCs w:val="32"/>
          <w:cs/>
        </w:rPr>
        <w:t>. ผู้ประกอบการเกี่ยวกับธุรกิจอาหารเพื่อสุขภาพสามารถนำข้อมูลที่ได้จากผลการวิจัยไปใช้เป็นแนวทางในการสร้างกลยุทธ์และปรับปรุงการตลาดให้สอดคล้องกับผู้บริโภคมากที่สุด</w:t>
      </w:r>
    </w:p>
    <w:p w:rsidR="00B00038" w:rsidRDefault="0074453F" w:rsidP="00DF752D">
      <w:pPr>
        <w:pStyle w:val="NoSpacing1"/>
        <w:ind w:firstLine="720"/>
        <w:jc w:val="thaiDistribute"/>
        <w:rPr>
          <w:rFonts w:asciiTheme="majorBidi" w:hAnsiTheme="majorBidi" w:cstheme="majorBidi"/>
          <w:sz w:val="32"/>
          <w:szCs w:val="32"/>
        </w:rPr>
      </w:pPr>
      <w:r w:rsidRPr="00274B4E">
        <w:rPr>
          <w:rFonts w:asciiTheme="majorBidi" w:hAnsiTheme="majorBidi" w:cstheme="majorBidi"/>
          <w:sz w:val="32"/>
          <w:szCs w:val="32"/>
        </w:rPr>
        <w:t>2</w:t>
      </w:r>
      <w:r w:rsidRPr="00274B4E">
        <w:rPr>
          <w:rFonts w:asciiTheme="majorBidi" w:hAnsiTheme="majorBidi" w:cstheme="majorBidi"/>
          <w:sz w:val="32"/>
          <w:szCs w:val="32"/>
          <w:cs/>
        </w:rPr>
        <w:t>. หน่วยงานด้านสุขภาพจากภาครัฐรวมไปถึงองค์กรอื่น ๆสามารถนำข้อมูลที่ได้จากผลการวิจัยไปปรับใช้เป็นแนวทางในการกระตุ้นให้กลุ่มเจนเนอ</w:t>
      </w:r>
      <w:proofErr w:type="spellStart"/>
      <w:r w:rsidRPr="00274B4E">
        <w:rPr>
          <w:rFonts w:asciiTheme="majorBidi" w:hAnsiTheme="majorBidi" w:cstheme="majorBidi"/>
          <w:sz w:val="32"/>
          <w:szCs w:val="32"/>
          <w:cs/>
        </w:rPr>
        <w:t>เรชั่น</w:t>
      </w:r>
      <w:proofErr w:type="spellEnd"/>
      <w:r w:rsidRPr="00274B4E">
        <w:rPr>
          <w:rFonts w:asciiTheme="majorBidi" w:hAnsiTheme="majorBidi" w:cstheme="majorBidi"/>
          <w:sz w:val="32"/>
          <w:szCs w:val="32"/>
          <w:cs/>
        </w:rPr>
        <w:t xml:space="preserve">วายในอำเภอหาดใหญ่จังหวัดสงขลาบริโภคอาหารเพื่อสุขภาพมากขึ้น </w:t>
      </w:r>
    </w:p>
    <w:p w:rsidR="00AC0C8C" w:rsidRPr="00AC0C8C" w:rsidRDefault="00AC0C8C" w:rsidP="00DF752D">
      <w:pPr>
        <w:jc w:val="thaiDistribute"/>
      </w:pPr>
    </w:p>
    <w:p w:rsidR="005B7640" w:rsidRPr="00B00038" w:rsidRDefault="005B7640" w:rsidP="00DF752D">
      <w:pPr>
        <w:pStyle w:val="NoSpacing1"/>
        <w:jc w:val="thaiDistribute"/>
        <w:rPr>
          <w:rFonts w:asciiTheme="majorBidi" w:hAnsiTheme="majorBidi" w:cstheme="majorBidi"/>
          <w:sz w:val="32"/>
          <w:szCs w:val="32"/>
        </w:rPr>
      </w:pPr>
      <w:r w:rsidRPr="0074453F">
        <w:rPr>
          <w:rFonts w:asciiTheme="majorBidi" w:hAnsiTheme="majorBidi" w:cstheme="majorBidi"/>
          <w:b/>
          <w:bCs/>
          <w:sz w:val="32"/>
          <w:szCs w:val="32"/>
          <w:cs/>
        </w:rPr>
        <w:t xml:space="preserve">ทบทวนวรรณกรรม </w:t>
      </w:r>
    </w:p>
    <w:p w:rsidR="00B17BB8" w:rsidRPr="00AC0C8C" w:rsidRDefault="00B17BB8" w:rsidP="00DF752D">
      <w:pPr>
        <w:pStyle w:val="NoSpacing1"/>
        <w:ind w:firstLine="720"/>
        <w:jc w:val="thaiDistribute"/>
        <w:rPr>
          <w:rFonts w:asciiTheme="majorBidi" w:hAnsiTheme="majorBidi" w:cstheme="majorBidi"/>
          <w:sz w:val="32"/>
          <w:szCs w:val="32"/>
        </w:rPr>
      </w:pPr>
      <w:r w:rsidRPr="00AC0C8C">
        <w:rPr>
          <w:rFonts w:asciiTheme="majorBidi" w:hAnsiTheme="majorBidi" w:cstheme="majorBidi"/>
          <w:sz w:val="32"/>
          <w:szCs w:val="32"/>
          <w:cs/>
        </w:rPr>
        <w:t>ผู้เขียนได้ทำการทบทวนงานวรรณกรรมที่เกี่ยวข้อง ดังต่อไปนี้</w:t>
      </w:r>
    </w:p>
    <w:p w:rsidR="00EB60EF" w:rsidRPr="00AC0C8C" w:rsidRDefault="00EB60EF" w:rsidP="00DF752D">
      <w:pPr>
        <w:pStyle w:val="NoSpacing1"/>
        <w:ind w:firstLine="720"/>
        <w:jc w:val="thaiDistribute"/>
        <w:rPr>
          <w:rFonts w:asciiTheme="majorBidi" w:hAnsiTheme="majorBidi" w:cstheme="majorBidi"/>
          <w:b/>
          <w:bCs/>
          <w:sz w:val="32"/>
          <w:szCs w:val="32"/>
        </w:rPr>
      </w:pPr>
      <w:r w:rsidRPr="00AC0C8C">
        <w:rPr>
          <w:rFonts w:asciiTheme="majorBidi" w:hAnsiTheme="majorBidi" w:cstheme="majorBidi"/>
          <w:b/>
          <w:bCs/>
          <w:sz w:val="32"/>
          <w:szCs w:val="32"/>
          <w:cs/>
        </w:rPr>
        <w:t>1.แนวคิดเกี่ยวกับความใส่ใจสุขภาพ (</w:t>
      </w:r>
      <w:r w:rsidRPr="00AC0C8C">
        <w:rPr>
          <w:rFonts w:asciiTheme="majorBidi" w:hAnsiTheme="majorBidi" w:cstheme="majorBidi"/>
          <w:b/>
          <w:bCs/>
          <w:sz w:val="32"/>
          <w:szCs w:val="32"/>
        </w:rPr>
        <w:t>Health Consciousness)</w:t>
      </w:r>
    </w:p>
    <w:p w:rsidR="00EB60EF" w:rsidRPr="00AC0C8C" w:rsidRDefault="00EB60EF" w:rsidP="00DF752D">
      <w:pPr>
        <w:pStyle w:val="NoSpacing1"/>
        <w:ind w:firstLine="720"/>
        <w:jc w:val="thaiDistribute"/>
        <w:rPr>
          <w:rFonts w:asciiTheme="majorBidi" w:hAnsiTheme="majorBidi" w:cstheme="majorBidi"/>
          <w:sz w:val="32"/>
          <w:szCs w:val="32"/>
        </w:rPr>
      </w:pPr>
      <w:r w:rsidRPr="00AC0C8C">
        <w:rPr>
          <w:rFonts w:asciiTheme="majorBidi" w:hAnsiTheme="majorBidi" w:cstheme="majorBidi"/>
          <w:sz w:val="32"/>
          <w:szCs w:val="32"/>
          <w:cs/>
        </w:rPr>
        <w:t>ความใส่ใจสุขภาพ (</w:t>
      </w:r>
      <w:r w:rsidRPr="00AC0C8C">
        <w:rPr>
          <w:rFonts w:asciiTheme="majorBidi" w:hAnsiTheme="majorBidi" w:cstheme="majorBidi"/>
          <w:sz w:val="32"/>
          <w:szCs w:val="32"/>
        </w:rPr>
        <w:t xml:space="preserve">Health Consciousness) </w:t>
      </w:r>
      <w:r w:rsidRPr="00AC0C8C">
        <w:rPr>
          <w:rFonts w:asciiTheme="majorBidi" w:hAnsiTheme="majorBidi" w:cstheme="majorBidi"/>
          <w:sz w:val="32"/>
          <w:szCs w:val="32"/>
          <w:cs/>
        </w:rPr>
        <w:t>หมายถึง ระดับของการให้ความสำคัญ และทำให้เกิดความตระหนักอันทำให้เกิดการปรับเปลี่ยนพฤติกรมในการดูแลสุขภาพของแต่ละบุคคล โดยระดับของความใส่ใจสุขภาพสามารถแบ่งออกเป็น 4 กลุ่ม (จักรกฤษณ์ ทิวาศุภชัย</w:t>
      </w:r>
      <w:r w:rsidRPr="00AC0C8C">
        <w:rPr>
          <w:rFonts w:asciiTheme="majorBidi" w:hAnsiTheme="majorBidi" w:cstheme="majorBidi"/>
          <w:sz w:val="32"/>
          <w:szCs w:val="32"/>
        </w:rPr>
        <w:t>,</w:t>
      </w:r>
      <w:r w:rsidRPr="00AC0C8C">
        <w:rPr>
          <w:rFonts w:asciiTheme="majorBidi" w:hAnsiTheme="majorBidi" w:cstheme="majorBidi"/>
          <w:sz w:val="32"/>
          <w:szCs w:val="32"/>
          <w:cs/>
        </w:rPr>
        <w:t xml:space="preserve"> 2551) ได้แก่ กลุ่มที่มีการใส่ใจสุขภาพสูงและใช้จ่ายด้านสุขภาพเต็มที่</w:t>
      </w:r>
      <w:r w:rsidRPr="00AC0C8C">
        <w:rPr>
          <w:rFonts w:asciiTheme="majorBidi" w:hAnsiTheme="majorBidi" w:cstheme="majorBidi"/>
          <w:sz w:val="32"/>
          <w:szCs w:val="32"/>
        </w:rPr>
        <w:t>,</w:t>
      </w:r>
      <w:r w:rsidRPr="00AC0C8C">
        <w:rPr>
          <w:rFonts w:asciiTheme="majorBidi" w:hAnsiTheme="majorBidi" w:cstheme="majorBidi"/>
          <w:sz w:val="32"/>
          <w:szCs w:val="32"/>
          <w:cs/>
        </w:rPr>
        <w:t>กลุ่มที่ใส่ใจสุขภาพสูงแต่อาจจะไม่มีเงินทองมากมาย</w:t>
      </w:r>
      <w:r w:rsidRPr="00AC0C8C">
        <w:rPr>
          <w:rFonts w:asciiTheme="majorBidi" w:hAnsiTheme="majorBidi" w:cstheme="majorBidi"/>
          <w:sz w:val="32"/>
          <w:szCs w:val="32"/>
        </w:rPr>
        <w:t xml:space="preserve">, </w:t>
      </w:r>
      <w:r w:rsidRPr="00AC0C8C">
        <w:rPr>
          <w:rFonts w:asciiTheme="majorBidi" w:hAnsiTheme="majorBidi" w:cstheme="majorBidi"/>
          <w:sz w:val="32"/>
          <w:szCs w:val="32"/>
          <w:cs/>
        </w:rPr>
        <w:t>กลุ่มคนที่มีกำลังทรัพย์เพียงพอในการดูแลสุขภาพแต่มักไม่ค่อยใส่ใจสุขภาพ และกลุ่มที่ไม่มีกำลังทรัพย์และไม่ใส่ใจในสุขภาพ ส่วนองค์ประกอบที่มีผลต่อระดับของความใส่ใจสุขภาพ</w:t>
      </w:r>
      <w:r w:rsidRPr="00AC0C8C">
        <w:rPr>
          <w:rFonts w:asciiTheme="majorBidi" w:hAnsiTheme="majorBidi" w:cstheme="majorBidi"/>
          <w:sz w:val="32"/>
          <w:szCs w:val="32"/>
        </w:rPr>
        <w:t xml:space="preserve"> </w:t>
      </w:r>
      <w:proofErr w:type="spellStart"/>
      <w:r w:rsidRPr="00AC0C8C">
        <w:rPr>
          <w:rFonts w:asciiTheme="majorBidi" w:hAnsiTheme="majorBidi" w:cstheme="majorBidi"/>
          <w:sz w:val="32"/>
          <w:szCs w:val="32"/>
        </w:rPr>
        <w:t>Bleckler</w:t>
      </w:r>
      <w:proofErr w:type="spellEnd"/>
      <w:r w:rsidRPr="00AC0C8C">
        <w:rPr>
          <w:rFonts w:asciiTheme="majorBidi" w:hAnsiTheme="majorBidi" w:cstheme="majorBidi"/>
          <w:sz w:val="32"/>
          <w:szCs w:val="32"/>
          <w:cs/>
        </w:rPr>
        <w:t>(2551) กล่าวว่า ความใส่ใจสุขภาพเกิดจากทัศนคติที่มีต่อสิ่งเร้า อันได้แก่บุคคล สถานการณ์ กลุ่มสังคม และสิ่งต่าง ๆที่จะตอบสนองในทางบวกหรือทางลบ เป็นสิ่งที่เกิดจากการเรียนรู้และ</w:t>
      </w:r>
      <w:r w:rsidRPr="00AC0C8C">
        <w:rPr>
          <w:rFonts w:asciiTheme="majorBidi" w:hAnsiTheme="majorBidi" w:cstheme="majorBidi"/>
          <w:sz w:val="32"/>
          <w:szCs w:val="32"/>
          <w:cs/>
        </w:rPr>
        <w:lastRenderedPageBreak/>
        <w:t>ประสบการณ์</w:t>
      </w:r>
      <w:r w:rsidR="00DF752D">
        <w:rPr>
          <w:rFonts w:asciiTheme="majorBidi" w:hAnsiTheme="majorBidi" w:cstheme="majorBidi" w:hint="cs"/>
          <w:sz w:val="32"/>
          <w:szCs w:val="32"/>
          <w:cs/>
        </w:rPr>
        <w:t xml:space="preserve"> </w:t>
      </w:r>
      <w:r w:rsidRPr="00AC0C8C">
        <w:rPr>
          <w:rFonts w:asciiTheme="majorBidi" w:hAnsiTheme="majorBidi" w:cstheme="majorBidi"/>
          <w:sz w:val="32"/>
          <w:szCs w:val="32"/>
          <w:cs/>
        </w:rPr>
        <w:t>โดยองค์ประกอบสำคัญที่ก่อให้เกิดความใส่ใจมีอยู่ด้วยกัน 3 ประการดังนี้1.ความรู้ความเข้าใจ 2.อารมณ์ความรู้สึก และ3.พฤติกรรม ทั้งนี้กระบวนการเกิดความใส่ใจสุขภาพเกิดจากการที่บุคคลใดบุคคลหนึ่งยอมรับหรือมีการรับรู้ว่าสุขภาพเป็นสิ่งที่มีคุณค่า หรือมีค่านิยมทางสุขภาพอย่างใดอย่างหนึ่ง เมื่อมีทัศนคติและค่านิยมก็จะนำพาไปสู่การทำปฏิกิริยาหรือพฤติกรรมทางด้านสุขภาพที่แตกต่างกัน ทั้งนี้เป็นผลมาจากลักษณะท่าทางหรืออุปนิสัย อันสืบเนื่องมาจากความต้องการหรือสิ่งจูงใจ ตั้งแต่ความต้องการทางด้านร่างกายจนรวมไปถึงความต้องการทางด้านจิตใจ ร่วมกับข้อมูลที่เก็บสะสมไว้ไม่ว่าจะเข้ามาในรูปแบบข่าวสารหรือการรับรู้ข้อมูล หรือการกระทำด้วยตนเอง และจากการทบทวนงานวิจัยของ</w:t>
      </w:r>
      <w:r w:rsidRPr="00AC0C8C">
        <w:rPr>
          <w:rFonts w:asciiTheme="majorBidi" w:hAnsiTheme="majorBidi" w:cstheme="majorBidi"/>
          <w:sz w:val="32"/>
          <w:szCs w:val="32"/>
        </w:rPr>
        <w:t xml:space="preserve"> </w:t>
      </w:r>
      <w:proofErr w:type="spellStart"/>
      <w:r w:rsidRPr="00AC0C8C">
        <w:rPr>
          <w:rFonts w:asciiTheme="majorBidi" w:hAnsiTheme="majorBidi" w:cstheme="majorBidi"/>
          <w:sz w:val="32"/>
          <w:szCs w:val="32"/>
        </w:rPr>
        <w:t>Salleh</w:t>
      </w:r>
      <w:proofErr w:type="spellEnd"/>
      <w:r w:rsidRPr="00AC0C8C">
        <w:rPr>
          <w:rFonts w:asciiTheme="majorBidi" w:hAnsiTheme="majorBidi" w:cstheme="majorBidi"/>
          <w:sz w:val="32"/>
          <w:szCs w:val="32"/>
        </w:rPr>
        <w:t xml:space="preserve">, Ali, </w:t>
      </w:r>
      <w:proofErr w:type="spellStart"/>
      <w:r w:rsidRPr="00AC0C8C">
        <w:rPr>
          <w:rFonts w:asciiTheme="majorBidi" w:hAnsiTheme="majorBidi" w:cstheme="majorBidi"/>
          <w:sz w:val="32"/>
          <w:szCs w:val="32"/>
        </w:rPr>
        <w:t>Harun</w:t>
      </w:r>
      <w:proofErr w:type="spellEnd"/>
      <w:r w:rsidRPr="00AC0C8C">
        <w:rPr>
          <w:rFonts w:asciiTheme="majorBidi" w:hAnsiTheme="majorBidi" w:cstheme="majorBidi"/>
          <w:sz w:val="32"/>
          <w:szCs w:val="32"/>
        </w:rPr>
        <w:t xml:space="preserve">, </w:t>
      </w:r>
      <w:proofErr w:type="spellStart"/>
      <w:r w:rsidRPr="00AC0C8C">
        <w:rPr>
          <w:rFonts w:asciiTheme="majorBidi" w:hAnsiTheme="majorBidi" w:cstheme="majorBidi"/>
          <w:sz w:val="32"/>
          <w:szCs w:val="32"/>
        </w:rPr>
        <w:t>Jalil</w:t>
      </w:r>
      <w:proofErr w:type="spellEnd"/>
      <w:r w:rsidRPr="00AC0C8C">
        <w:rPr>
          <w:rFonts w:asciiTheme="majorBidi" w:hAnsiTheme="majorBidi" w:cstheme="majorBidi"/>
          <w:sz w:val="32"/>
          <w:szCs w:val="32"/>
        </w:rPr>
        <w:t xml:space="preserve"> &amp; </w:t>
      </w:r>
      <w:proofErr w:type="spellStart"/>
      <w:r w:rsidRPr="00AC0C8C">
        <w:rPr>
          <w:rFonts w:asciiTheme="majorBidi" w:hAnsiTheme="majorBidi" w:cstheme="majorBidi"/>
          <w:sz w:val="32"/>
          <w:szCs w:val="32"/>
        </w:rPr>
        <w:t>Shaharudin</w:t>
      </w:r>
      <w:proofErr w:type="spellEnd"/>
      <w:r w:rsidRPr="00AC0C8C">
        <w:rPr>
          <w:rFonts w:asciiTheme="majorBidi" w:hAnsiTheme="majorBidi" w:cstheme="majorBidi"/>
          <w:sz w:val="32"/>
          <w:szCs w:val="32"/>
        </w:rPr>
        <w:t xml:space="preserve"> (</w:t>
      </w:r>
      <w:r w:rsidRPr="00AC0C8C">
        <w:rPr>
          <w:rFonts w:asciiTheme="majorBidi" w:hAnsiTheme="majorBidi" w:cstheme="majorBidi"/>
          <w:sz w:val="32"/>
          <w:szCs w:val="32"/>
          <w:cs/>
        </w:rPr>
        <w:t xml:space="preserve">2010) พบว่า ความใส่ใจสุขภาพเป็นปัจจัยสำคัญที่ส่งผลกระทบต่อความตั้งใจซื้อสินค้าเพื่อสุขภาพ เช่นเดียวกับงานวิจัยของภุชงค์ </w:t>
      </w:r>
      <w:proofErr w:type="spellStart"/>
      <w:r w:rsidRPr="00AC0C8C">
        <w:rPr>
          <w:rFonts w:asciiTheme="majorBidi" w:hAnsiTheme="majorBidi" w:cstheme="majorBidi"/>
          <w:sz w:val="32"/>
          <w:szCs w:val="32"/>
          <w:cs/>
        </w:rPr>
        <w:t>ตั้งนร</w:t>
      </w:r>
      <w:proofErr w:type="spellEnd"/>
      <w:r w:rsidRPr="00AC0C8C">
        <w:rPr>
          <w:rFonts w:asciiTheme="majorBidi" w:hAnsiTheme="majorBidi" w:cstheme="majorBidi"/>
          <w:sz w:val="32"/>
          <w:szCs w:val="32"/>
          <w:cs/>
        </w:rPr>
        <w:t>กุล (2558) และงานวิจัยของ</w:t>
      </w:r>
      <w:proofErr w:type="spellStart"/>
      <w:r w:rsidRPr="00AC0C8C">
        <w:rPr>
          <w:rFonts w:asciiTheme="majorBidi" w:hAnsiTheme="majorBidi" w:cstheme="majorBidi"/>
          <w:sz w:val="32"/>
          <w:szCs w:val="32"/>
          <w:cs/>
        </w:rPr>
        <w:t>เมธินี</w:t>
      </w:r>
      <w:proofErr w:type="spellEnd"/>
      <w:r w:rsidRPr="00AC0C8C">
        <w:rPr>
          <w:rFonts w:asciiTheme="majorBidi" w:hAnsiTheme="majorBidi" w:cstheme="majorBidi"/>
          <w:sz w:val="32"/>
          <w:szCs w:val="32"/>
          <w:cs/>
        </w:rPr>
        <w:t xml:space="preserve"> ทุกข์จาก (2559) ที่สรุปได้ว่าความใส่ใจสุขภาพส่งผลกระทบทางบวกต่อความตั้งใจซื้ออาหารเพื่อสุขภาพ</w:t>
      </w:r>
    </w:p>
    <w:p w:rsidR="00B00038" w:rsidRPr="00EB60EF" w:rsidRDefault="00B00038" w:rsidP="00DF752D">
      <w:pPr>
        <w:pStyle w:val="NoSpacing1"/>
        <w:jc w:val="thaiDistribute"/>
      </w:pPr>
    </w:p>
    <w:p w:rsidR="00EB60EF" w:rsidRPr="00EB60EF" w:rsidRDefault="00EB60EF" w:rsidP="00DF752D">
      <w:pPr>
        <w:pStyle w:val="af0"/>
        <w:jc w:val="thaiDistribute"/>
        <w:rPr>
          <w:rFonts w:asciiTheme="majorBidi" w:hAnsiTheme="majorBidi" w:cstheme="majorBidi"/>
          <w:b/>
          <w:bCs/>
          <w:sz w:val="32"/>
          <w:szCs w:val="32"/>
        </w:rPr>
      </w:pPr>
      <w:r w:rsidRPr="00EB60EF">
        <w:rPr>
          <w:rFonts w:asciiTheme="majorBidi" w:hAnsiTheme="majorBidi" w:cstheme="majorBidi"/>
        </w:rPr>
        <w:tab/>
      </w:r>
      <w:r w:rsidRPr="00EB60EF">
        <w:rPr>
          <w:rFonts w:asciiTheme="majorBidi" w:hAnsiTheme="majorBidi" w:cstheme="majorBidi"/>
          <w:b/>
          <w:bCs/>
          <w:sz w:val="32"/>
          <w:szCs w:val="32"/>
        </w:rPr>
        <w:t>2.</w:t>
      </w:r>
      <w:r w:rsidRPr="00EB60EF">
        <w:rPr>
          <w:rFonts w:asciiTheme="majorBidi" w:hAnsiTheme="majorBidi" w:cstheme="majorBidi"/>
          <w:b/>
          <w:bCs/>
          <w:sz w:val="32"/>
          <w:szCs w:val="32"/>
          <w:cs/>
        </w:rPr>
        <w:t xml:space="preserve"> แนวคิดเกี่ยวกับความรู้ด้านสุขภาพ (</w:t>
      </w:r>
      <w:r w:rsidRPr="00EB60EF">
        <w:rPr>
          <w:rFonts w:asciiTheme="majorBidi" w:hAnsiTheme="majorBidi" w:cstheme="majorBidi"/>
          <w:b/>
          <w:bCs/>
          <w:sz w:val="32"/>
          <w:szCs w:val="32"/>
        </w:rPr>
        <w:t>Health Knowledge)</w:t>
      </w:r>
    </w:p>
    <w:p w:rsidR="00EB60EF" w:rsidRPr="00AC0C8C" w:rsidRDefault="00EB60EF" w:rsidP="00DF752D">
      <w:pPr>
        <w:pStyle w:val="NoSpacing1"/>
        <w:ind w:firstLine="720"/>
        <w:jc w:val="thaiDistribute"/>
        <w:rPr>
          <w:rFonts w:asciiTheme="majorBidi" w:hAnsiTheme="majorBidi" w:cstheme="majorBidi"/>
          <w:sz w:val="32"/>
          <w:szCs w:val="32"/>
        </w:rPr>
      </w:pPr>
      <w:r w:rsidRPr="00AC0C8C">
        <w:rPr>
          <w:rFonts w:asciiTheme="majorBidi" w:hAnsiTheme="majorBidi" w:cstheme="majorBidi"/>
          <w:sz w:val="32"/>
          <w:szCs w:val="32"/>
          <w:cs/>
        </w:rPr>
        <w:t>ความรู้ด้านสุขภาพ (</w:t>
      </w:r>
      <w:r w:rsidRPr="00AC0C8C">
        <w:rPr>
          <w:rFonts w:asciiTheme="majorBidi" w:hAnsiTheme="majorBidi" w:cstheme="majorBidi"/>
          <w:sz w:val="32"/>
          <w:szCs w:val="32"/>
        </w:rPr>
        <w:t>Health Knowledge)</w:t>
      </w:r>
      <w:r w:rsidRPr="00AC0C8C">
        <w:rPr>
          <w:rFonts w:asciiTheme="majorBidi" w:hAnsiTheme="majorBidi" w:cstheme="majorBidi"/>
          <w:sz w:val="32"/>
          <w:szCs w:val="32"/>
          <w:cs/>
        </w:rPr>
        <w:t xml:space="preserve"> หมายถึง ข้อมูลเกี่ยวกับพฤติกรรม การดูแลสุขภาพเชิงป้องกันอันเกิดจากกระบวนการเรียนรู้ของแต่ละบุคคล ซึ่งเป็นข้อมูลเกี่ยวกับสภาวะสมบูรณ์ของร่างกายและจิตใจ ก่อเป็นความเข้าใจและคงอยู่จนนำไปสู่พฤติกรรมการดูแลสุขภาพ</w:t>
      </w:r>
      <w:r w:rsidRPr="00AC0C8C">
        <w:rPr>
          <w:rFonts w:asciiTheme="majorBidi" w:hAnsiTheme="majorBidi" w:cstheme="majorBidi"/>
          <w:sz w:val="32"/>
          <w:szCs w:val="32"/>
        </w:rPr>
        <w:t xml:space="preserve"> </w:t>
      </w:r>
      <w:r w:rsidRPr="00AC0C8C">
        <w:rPr>
          <w:rFonts w:asciiTheme="majorBidi" w:hAnsiTheme="majorBidi" w:cstheme="majorBidi"/>
          <w:sz w:val="32"/>
          <w:szCs w:val="32"/>
          <w:cs/>
        </w:rPr>
        <w:t>(</w:t>
      </w:r>
      <w:proofErr w:type="spellStart"/>
      <w:r w:rsidRPr="00AC0C8C">
        <w:rPr>
          <w:rFonts w:asciiTheme="majorBidi" w:hAnsiTheme="majorBidi" w:cstheme="majorBidi"/>
          <w:sz w:val="32"/>
          <w:szCs w:val="32"/>
        </w:rPr>
        <w:t>Jayanti</w:t>
      </w:r>
      <w:proofErr w:type="spellEnd"/>
      <w:r w:rsidRPr="00AC0C8C">
        <w:rPr>
          <w:rFonts w:asciiTheme="majorBidi" w:hAnsiTheme="majorBidi" w:cstheme="majorBidi"/>
          <w:sz w:val="32"/>
          <w:szCs w:val="32"/>
        </w:rPr>
        <w:t xml:space="preserve"> &amp; Burns,</w:t>
      </w:r>
      <w:r w:rsidRPr="00AC0C8C">
        <w:rPr>
          <w:rFonts w:asciiTheme="majorBidi" w:hAnsiTheme="majorBidi" w:cstheme="majorBidi"/>
          <w:sz w:val="32"/>
          <w:szCs w:val="32"/>
          <w:cs/>
        </w:rPr>
        <w:t>1998)</w:t>
      </w:r>
      <w:r w:rsidRPr="00AC0C8C">
        <w:rPr>
          <w:rFonts w:asciiTheme="majorBidi" w:hAnsiTheme="majorBidi" w:cstheme="majorBidi"/>
          <w:sz w:val="32"/>
          <w:szCs w:val="32"/>
        </w:rPr>
        <w:t xml:space="preserve"> </w:t>
      </w:r>
      <w:r w:rsidRPr="00AC0C8C">
        <w:rPr>
          <w:rFonts w:asciiTheme="majorBidi" w:hAnsiTheme="majorBidi" w:cstheme="majorBidi"/>
          <w:sz w:val="32"/>
          <w:szCs w:val="32"/>
          <w:cs/>
        </w:rPr>
        <w:t xml:space="preserve">โดย </w:t>
      </w:r>
      <w:r w:rsidRPr="00AC0C8C">
        <w:rPr>
          <w:rFonts w:asciiTheme="majorBidi" w:hAnsiTheme="majorBidi" w:cstheme="majorBidi"/>
          <w:sz w:val="32"/>
          <w:szCs w:val="32"/>
        </w:rPr>
        <w:t>Bloom(</w:t>
      </w:r>
      <w:r w:rsidRPr="00AC0C8C">
        <w:rPr>
          <w:rFonts w:asciiTheme="majorBidi" w:hAnsiTheme="majorBidi" w:cstheme="majorBidi"/>
          <w:sz w:val="32"/>
          <w:szCs w:val="32"/>
          <w:cs/>
        </w:rPr>
        <w:t>1971) ได้แยกการประเมินระดับความรู้ไว้ 6 ระดับดังนี้</w:t>
      </w:r>
    </w:p>
    <w:p w:rsidR="00EB60EF" w:rsidRPr="00AC0C8C" w:rsidRDefault="00DF752D" w:rsidP="00DF752D">
      <w:pPr>
        <w:pStyle w:val="NoSpacing1"/>
        <w:jc w:val="thaiDistribute"/>
        <w:rPr>
          <w:rFonts w:asciiTheme="majorBidi" w:hAnsiTheme="majorBidi" w:cstheme="majorBidi"/>
          <w:sz w:val="32"/>
          <w:szCs w:val="32"/>
        </w:rPr>
      </w:pPr>
      <w:r>
        <w:rPr>
          <w:rFonts w:asciiTheme="majorBidi" w:hAnsiTheme="majorBidi" w:cstheme="majorBidi"/>
          <w:sz w:val="32"/>
          <w:szCs w:val="32"/>
          <w:cs/>
        </w:rPr>
        <w:t xml:space="preserve"> 1. </w:t>
      </w:r>
      <w:r w:rsidR="00EB60EF" w:rsidRPr="00AC0C8C">
        <w:rPr>
          <w:rFonts w:asciiTheme="majorBidi" w:hAnsiTheme="majorBidi" w:cstheme="majorBidi"/>
          <w:sz w:val="32"/>
          <w:szCs w:val="32"/>
          <w:cs/>
        </w:rPr>
        <w:t>ระดับที่ระลึกได้</w:t>
      </w:r>
      <w:r>
        <w:rPr>
          <w:rFonts w:asciiTheme="majorBidi" w:hAnsiTheme="majorBidi" w:cstheme="majorBidi" w:hint="cs"/>
          <w:sz w:val="32"/>
          <w:szCs w:val="32"/>
          <w:cs/>
        </w:rPr>
        <w:t xml:space="preserve"> </w:t>
      </w:r>
      <w:r>
        <w:rPr>
          <w:rFonts w:asciiTheme="majorBidi" w:hAnsiTheme="majorBidi" w:cstheme="majorBidi"/>
          <w:sz w:val="32"/>
          <w:szCs w:val="32"/>
          <w:cs/>
        </w:rPr>
        <w:t xml:space="preserve">2. ระดับที่รวบรวมสาระสำคัญได้ </w:t>
      </w:r>
      <w:r w:rsidR="00EB60EF" w:rsidRPr="00AC0C8C">
        <w:rPr>
          <w:rFonts w:asciiTheme="majorBidi" w:hAnsiTheme="majorBidi" w:cstheme="majorBidi"/>
          <w:sz w:val="32"/>
          <w:szCs w:val="32"/>
          <w:cs/>
        </w:rPr>
        <w:t>3. ระดับของการนำไปใช้</w:t>
      </w:r>
      <w:r>
        <w:rPr>
          <w:rFonts w:asciiTheme="majorBidi" w:hAnsiTheme="majorBidi" w:cstheme="majorBidi" w:hint="cs"/>
          <w:sz w:val="32"/>
          <w:szCs w:val="32"/>
          <w:cs/>
        </w:rPr>
        <w:t xml:space="preserve"> </w:t>
      </w:r>
      <w:r w:rsidR="00EB60EF" w:rsidRPr="00AC0C8C">
        <w:rPr>
          <w:rFonts w:asciiTheme="majorBidi" w:hAnsiTheme="majorBidi" w:cstheme="majorBidi"/>
          <w:sz w:val="32"/>
          <w:szCs w:val="32"/>
          <w:cs/>
        </w:rPr>
        <w:t>4. ระดับของการวิเคราะห์</w:t>
      </w:r>
      <w:r>
        <w:rPr>
          <w:rFonts w:asciiTheme="majorBidi" w:hAnsiTheme="majorBidi" w:cstheme="majorBidi" w:hint="cs"/>
          <w:sz w:val="32"/>
          <w:szCs w:val="32"/>
          <w:cs/>
        </w:rPr>
        <w:t xml:space="preserve"> </w:t>
      </w:r>
      <w:r w:rsidR="00EB60EF" w:rsidRPr="00AC0C8C">
        <w:rPr>
          <w:rFonts w:asciiTheme="majorBidi" w:hAnsiTheme="majorBidi" w:cstheme="majorBidi"/>
          <w:sz w:val="32"/>
          <w:szCs w:val="32"/>
          <w:cs/>
        </w:rPr>
        <w:t>5. ระดับของการสังเคราะห์ และ6. ระดับการประเมิน ซึ่งปัจจัยหลักที่มีอิทธิพลต่อความความรู้  มี 2 ประการคือองค์ประกอบทางด้านสติปัญญาและองค์ประกอบด้านที่ไม่ใช่สติปัญญา ซึ่งองค์ประ กอบที่ไม่ใช่สติปัญญา ได้แก่องค์ประกอบทางด้านเศรษฐกิจ สังคม ครอบครัว และการจูงใจ</w:t>
      </w:r>
      <w:r w:rsidR="00EB60EF" w:rsidRPr="00AC0C8C">
        <w:rPr>
          <w:rFonts w:asciiTheme="majorBidi" w:hAnsiTheme="majorBidi" w:cstheme="majorBidi"/>
          <w:sz w:val="32"/>
          <w:szCs w:val="32"/>
        </w:rPr>
        <w:t xml:space="preserve"> </w:t>
      </w:r>
      <w:r w:rsidR="00EB60EF" w:rsidRPr="00AC0C8C">
        <w:rPr>
          <w:rFonts w:asciiTheme="majorBidi" w:hAnsiTheme="majorBidi" w:cstheme="majorBidi"/>
          <w:sz w:val="32"/>
          <w:szCs w:val="32"/>
          <w:cs/>
        </w:rPr>
        <w:t>(แสงจันทร์ โสภากาล</w:t>
      </w:r>
      <w:r w:rsidR="00EB60EF" w:rsidRPr="00AC0C8C">
        <w:rPr>
          <w:rFonts w:asciiTheme="majorBidi" w:hAnsiTheme="majorBidi" w:cstheme="majorBidi"/>
          <w:sz w:val="32"/>
          <w:szCs w:val="32"/>
        </w:rPr>
        <w:t>,</w:t>
      </w:r>
      <w:r w:rsidR="00EB60EF" w:rsidRPr="00AC0C8C">
        <w:rPr>
          <w:rFonts w:asciiTheme="majorBidi" w:hAnsiTheme="majorBidi" w:cstheme="majorBidi"/>
          <w:sz w:val="32"/>
          <w:szCs w:val="32"/>
          <w:cs/>
        </w:rPr>
        <w:t>2550)และจากการทบทวนงานวิจัยของ</w:t>
      </w:r>
      <w:r w:rsidR="00EB60EF" w:rsidRPr="00AC0C8C">
        <w:rPr>
          <w:rFonts w:asciiTheme="majorBidi" w:hAnsiTheme="majorBidi" w:cstheme="majorBidi"/>
          <w:sz w:val="32"/>
          <w:szCs w:val="32"/>
        </w:rPr>
        <w:t xml:space="preserve"> </w:t>
      </w:r>
      <w:proofErr w:type="spellStart"/>
      <w:r w:rsidR="00EB60EF" w:rsidRPr="00AC0C8C">
        <w:rPr>
          <w:rFonts w:asciiTheme="majorBidi" w:hAnsiTheme="majorBidi" w:cstheme="majorBidi"/>
          <w:sz w:val="32"/>
          <w:szCs w:val="32"/>
        </w:rPr>
        <w:t>Jayanti</w:t>
      </w:r>
      <w:proofErr w:type="spellEnd"/>
      <w:r w:rsidR="00EB60EF" w:rsidRPr="00AC0C8C">
        <w:rPr>
          <w:rFonts w:asciiTheme="majorBidi" w:hAnsiTheme="majorBidi" w:cstheme="majorBidi"/>
          <w:sz w:val="32"/>
          <w:szCs w:val="32"/>
        </w:rPr>
        <w:t xml:space="preserve"> &amp; and Burns(</w:t>
      </w:r>
      <w:r w:rsidR="00EB60EF" w:rsidRPr="00AC0C8C">
        <w:rPr>
          <w:rFonts w:asciiTheme="majorBidi" w:hAnsiTheme="majorBidi" w:cstheme="majorBidi"/>
          <w:sz w:val="32"/>
          <w:szCs w:val="32"/>
          <w:cs/>
        </w:rPr>
        <w:t>1998) นำไปสู่ข้อสรุปที่ว่า ความรู้ด้านสุขภาพส่งผลกระทบเชิงบวกต่อการดูแลสุขภาพเชิงป้องกัน สอดคล้องกับงานวิจัยของ</w:t>
      </w:r>
      <w:proofErr w:type="spellStart"/>
      <w:r w:rsidR="00EB60EF" w:rsidRPr="00AC0C8C">
        <w:rPr>
          <w:rFonts w:asciiTheme="majorBidi" w:hAnsiTheme="majorBidi" w:cstheme="majorBidi"/>
          <w:sz w:val="32"/>
          <w:szCs w:val="32"/>
          <w:cs/>
        </w:rPr>
        <w:t>สุวรรณา</w:t>
      </w:r>
      <w:proofErr w:type="spellEnd"/>
      <w:r w:rsidR="00EB60EF" w:rsidRPr="00AC0C8C">
        <w:rPr>
          <w:rFonts w:asciiTheme="majorBidi" w:hAnsiTheme="majorBidi" w:cstheme="majorBidi"/>
          <w:sz w:val="32"/>
          <w:szCs w:val="32"/>
          <w:cs/>
        </w:rPr>
        <w:t xml:space="preserve"> เชียงขุนทด และคณะ (2556) ที่พบว่า พฤติกรรมการบริโภคอาหารมีความสัมพันธ์กับความรู้ด้านสุขภาพ เช่นเดียวกับงานวิจัย</w:t>
      </w:r>
      <w:proofErr w:type="spellStart"/>
      <w:r w:rsidR="00EB60EF" w:rsidRPr="00AC0C8C">
        <w:rPr>
          <w:rFonts w:asciiTheme="majorBidi" w:hAnsiTheme="majorBidi" w:cstheme="majorBidi"/>
          <w:sz w:val="32"/>
          <w:szCs w:val="32"/>
          <w:cs/>
        </w:rPr>
        <w:t>ของวรรณ</w:t>
      </w:r>
      <w:proofErr w:type="spellEnd"/>
      <w:r w:rsidR="00EB60EF" w:rsidRPr="00AC0C8C">
        <w:rPr>
          <w:rFonts w:asciiTheme="majorBidi" w:hAnsiTheme="majorBidi" w:cstheme="majorBidi"/>
          <w:sz w:val="32"/>
          <w:szCs w:val="32"/>
          <w:cs/>
        </w:rPr>
        <w:t>วิมล เมฆวิมล (2553)และงานวิจัยของหทัย</w:t>
      </w:r>
      <w:proofErr w:type="spellStart"/>
      <w:r w:rsidR="00EB60EF" w:rsidRPr="00AC0C8C">
        <w:rPr>
          <w:rFonts w:asciiTheme="majorBidi" w:hAnsiTheme="majorBidi" w:cstheme="majorBidi"/>
          <w:sz w:val="32"/>
          <w:szCs w:val="32"/>
          <w:cs/>
        </w:rPr>
        <w:t>กาญจน์</w:t>
      </w:r>
      <w:proofErr w:type="spellEnd"/>
      <w:r w:rsidR="00EB60EF" w:rsidRPr="00AC0C8C">
        <w:rPr>
          <w:rFonts w:asciiTheme="majorBidi" w:hAnsiTheme="majorBidi" w:cstheme="majorBidi"/>
          <w:sz w:val="32"/>
          <w:szCs w:val="32"/>
          <w:cs/>
        </w:rPr>
        <w:t xml:space="preserve"> โสตรดี (2550) ซึ่งพบว่า ปัจจัยนำที่มีความสัมพันธ์กับพฤติกรรมการดูแลสุขภาพและการบริโภคอาหารเพื่อสุขภาพ ได้แก่ ความรู้เกี่ยวกับการดูแลสุขภาพ เจตคติต่อการดูแลสุขภาพ และการรับรู้ประโยชน์ของการดูแลสุขภาพ </w:t>
      </w:r>
    </w:p>
    <w:p w:rsidR="00EB60EF" w:rsidRPr="00EB60EF" w:rsidRDefault="00EB60EF" w:rsidP="00DF752D">
      <w:pPr>
        <w:spacing w:line="240" w:lineRule="auto"/>
        <w:ind w:firstLine="720"/>
        <w:contextualSpacing/>
        <w:jc w:val="thaiDistribute"/>
        <w:rPr>
          <w:rFonts w:asciiTheme="majorBidi" w:hAnsiTheme="majorBidi" w:cstheme="majorBidi"/>
          <w:b/>
          <w:bCs/>
          <w:sz w:val="32"/>
          <w:szCs w:val="32"/>
        </w:rPr>
      </w:pPr>
      <w:r w:rsidRPr="00EB60EF">
        <w:rPr>
          <w:rFonts w:asciiTheme="majorBidi" w:hAnsiTheme="majorBidi" w:cstheme="majorBidi"/>
          <w:b/>
          <w:bCs/>
          <w:sz w:val="32"/>
          <w:szCs w:val="32"/>
        </w:rPr>
        <w:t xml:space="preserve">3. </w:t>
      </w:r>
      <w:r w:rsidRPr="00EB60EF">
        <w:rPr>
          <w:rFonts w:asciiTheme="majorBidi" w:hAnsiTheme="majorBidi" w:cstheme="majorBidi"/>
          <w:b/>
          <w:bCs/>
          <w:sz w:val="32"/>
          <w:szCs w:val="32"/>
          <w:cs/>
        </w:rPr>
        <w:t>แนวคิดเกี่ยวกับความตั้งใจซื้อ (</w:t>
      </w:r>
      <w:r w:rsidRPr="00EB60EF">
        <w:rPr>
          <w:rFonts w:asciiTheme="majorBidi" w:hAnsiTheme="majorBidi" w:cstheme="majorBidi"/>
          <w:b/>
          <w:bCs/>
          <w:sz w:val="32"/>
          <w:szCs w:val="32"/>
        </w:rPr>
        <w:t>Purchase Intention)</w:t>
      </w:r>
    </w:p>
    <w:p w:rsidR="00EB60EF" w:rsidRPr="00EB60EF" w:rsidRDefault="00EB60EF" w:rsidP="00DF752D">
      <w:pPr>
        <w:spacing w:line="240" w:lineRule="auto"/>
        <w:ind w:firstLine="720"/>
        <w:contextualSpacing/>
        <w:jc w:val="thaiDistribute"/>
        <w:rPr>
          <w:rFonts w:asciiTheme="majorBidi" w:hAnsiTheme="majorBidi" w:cstheme="majorBidi"/>
          <w:sz w:val="32"/>
          <w:szCs w:val="32"/>
        </w:rPr>
      </w:pPr>
      <w:r w:rsidRPr="00EB60EF">
        <w:rPr>
          <w:rFonts w:asciiTheme="majorBidi" w:hAnsiTheme="majorBidi" w:cstheme="majorBidi"/>
          <w:sz w:val="32"/>
          <w:szCs w:val="32"/>
          <w:cs/>
        </w:rPr>
        <w:t>ความตั้งใจซื้อ (</w:t>
      </w:r>
      <w:r w:rsidRPr="00EB60EF">
        <w:rPr>
          <w:rFonts w:asciiTheme="majorBidi" w:hAnsiTheme="majorBidi" w:cstheme="majorBidi"/>
          <w:sz w:val="32"/>
          <w:szCs w:val="32"/>
        </w:rPr>
        <w:t xml:space="preserve">Purchase Intention) </w:t>
      </w:r>
      <w:r w:rsidRPr="00EB60EF">
        <w:rPr>
          <w:rFonts w:asciiTheme="majorBidi" w:hAnsiTheme="majorBidi" w:cstheme="majorBidi"/>
          <w:sz w:val="32"/>
          <w:szCs w:val="32"/>
          <w:cs/>
        </w:rPr>
        <w:t>หมายถึง การแสดงถึงการเลือกใช้บริการใดบริการหนึ่งเป็นตัวเลือกแรก ซึ่งสามารถสะท้อนถึงพฤติกรรมการซื้อของผู้บริโภคได้  โดยความตั้งใจซื้อเป็น</w:t>
      </w:r>
      <w:r w:rsidRPr="00EB60EF">
        <w:rPr>
          <w:rFonts w:asciiTheme="majorBidi" w:hAnsiTheme="majorBidi" w:cstheme="majorBidi"/>
          <w:sz w:val="32"/>
          <w:szCs w:val="32"/>
          <w:cs/>
        </w:rPr>
        <w:lastRenderedPageBreak/>
        <w:t>กระบวนการที่เกี่ยวข้องกับจิตใจที่บ่งบอกถึงแผนการของผู้บริโภคที่จะซื้อสินค้าในตราสินค้าใดสินค้าหนึ่ง ในช่วงเวลาใดเวลาหนึ่ง ทั้งนี้ความตั้งใจซื้อเกิดขึ้นมาจากทัศนคติที่มีต่อตราสินค้าของผู้บริโภคและความมั่นใจของผู้บริโภคในการประเมินตราสินค้าที่ผ่านมา (</w:t>
      </w:r>
      <w:proofErr w:type="spellStart"/>
      <w:r w:rsidRPr="00EB60EF">
        <w:rPr>
          <w:rFonts w:asciiTheme="majorBidi" w:hAnsiTheme="majorBidi" w:cstheme="majorBidi"/>
          <w:sz w:val="32"/>
          <w:szCs w:val="32"/>
        </w:rPr>
        <w:t>Zeithami</w:t>
      </w:r>
      <w:proofErr w:type="spellEnd"/>
      <w:r w:rsidRPr="00EB60EF">
        <w:rPr>
          <w:rFonts w:asciiTheme="majorBidi" w:hAnsiTheme="majorBidi" w:cstheme="majorBidi"/>
          <w:sz w:val="32"/>
          <w:szCs w:val="32"/>
        </w:rPr>
        <w:t>, Berry &amp; Parasuraman,1990</w:t>
      </w:r>
      <w:r w:rsidRPr="00EB60EF">
        <w:rPr>
          <w:rFonts w:asciiTheme="majorBidi" w:hAnsiTheme="majorBidi" w:cstheme="majorBidi"/>
          <w:sz w:val="32"/>
          <w:szCs w:val="32"/>
          <w:cs/>
        </w:rPr>
        <w:t>) ซึ่งปัจจัยที่ส่งผลต่อพฤติกรรมความตั้งใจซื้อ ได้แก่</w:t>
      </w:r>
      <w:r w:rsidRPr="00EB60EF">
        <w:rPr>
          <w:rFonts w:asciiTheme="majorBidi" w:hAnsiTheme="majorBidi" w:cstheme="majorBidi"/>
          <w:sz w:val="32"/>
          <w:szCs w:val="32"/>
        </w:rPr>
        <w:t xml:space="preserve">1. </w:t>
      </w:r>
      <w:r w:rsidRPr="00EB60EF">
        <w:rPr>
          <w:rFonts w:asciiTheme="majorBidi" w:hAnsiTheme="majorBidi" w:cstheme="majorBidi"/>
          <w:sz w:val="32"/>
          <w:szCs w:val="32"/>
          <w:cs/>
        </w:rPr>
        <w:t xml:space="preserve">เพศ โดยเฉพาะเพศชายและเพศหญิงที่แตกต่างกันในแต่ละกลุ่มสังคมที่มีระบบที่กำหนดแตกต่างกันไป </w:t>
      </w:r>
      <w:r w:rsidRPr="00EB60EF">
        <w:rPr>
          <w:rFonts w:asciiTheme="majorBidi" w:hAnsiTheme="majorBidi" w:cstheme="majorBidi"/>
          <w:sz w:val="32"/>
          <w:szCs w:val="32"/>
        </w:rPr>
        <w:t>2.</w:t>
      </w:r>
      <w:r w:rsidRPr="00EB60EF">
        <w:rPr>
          <w:rFonts w:asciiTheme="majorBidi" w:hAnsiTheme="majorBidi" w:cstheme="majorBidi"/>
          <w:sz w:val="32"/>
          <w:szCs w:val="32"/>
          <w:cs/>
        </w:rPr>
        <w:t xml:space="preserve"> อาชีพ จะช่วยสะท้อนให้เห็นถึงทัศนคติ รสนิยม และรูปแบบของการใช้ชีวิตของแต่ละบุคคลรูปแบบการบริโภคของแต่ละบุคคลนั้น </w:t>
      </w:r>
      <w:r w:rsidRPr="00EB60EF">
        <w:rPr>
          <w:rFonts w:asciiTheme="majorBidi" w:hAnsiTheme="majorBidi" w:cstheme="majorBidi"/>
          <w:sz w:val="32"/>
          <w:szCs w:val="32"/>
        </w:rPr>
        <w:t>3.</w:t>
      </w:r>
      <w:r w:rsidRPr="00EB60EF">
        <w:rPr>
          <w:rFonts w:asciiTheme="majorBidi" w:hAnsiTheme="majorBidi" w:cstheme="majorBidi"/>
          <w:sz w:val="32"/>
          <w:szCs w:val="32"/>
          <w:cs/>
        </w:rPr>
        <w:t xml:space="preserve"> ระดับการศึกษา เป็นสิ่งที่สะท้อนและครอบคลุมไปถึงประสบการณ์การศึกษาและการเรียนรู้ทักษะต่าง ๆ ที่เฉพาะเจาะจงอีกด้วย </w:t>
      </w:r>
      <w:r w:rsidRPr="00EB60EF">
        <w:rPr>
          <w:rFonts w:asciiTheme="majorBidi" w:hAnsiTheme="majorBidi" w:cstheme="majorBidi"/>
          <w:sz w:val="32"/>
          <w:szCs w:val="32"/>
        </w:rPr>
        <w:t xml:space="preserve">4. </w:t>
      </w:r>
      <w:r w:rsidRPr="00EB60EF">
        <w:rPr>
          <w:rFonts w:asciiTheme="majorBidi" w:hAnsiTheme="majorBidi" w:cstheme="majorBidi"/>
          <w:sz w:val="32"/>
          <w:szCs w:val="32"/>
          <w:cs/>
        </w:rPr>
        <w:t>รายได้ ส่งผลต่อกระบวนการตั้งใจซื้อและพฤติกรรมความตั้งใจซื้อสินคาหรือบริการนั้น ๆ</w:t>
      </w:r>
      <w:r w:rsidRPr="00EB60EF">
        <w:rPr>
          <w:rFonts w:asciiTheme="majorBidi" w:hAnsiTheme="majorBidi" w:cstheme="majorBidi"/>
          <w:sz w:val="32"/>
          <w:szCs w:val="32"/>
        </w:rPr>
        <w:t xml:space="preserve">  </w:t>
      </w:r>
      <w:r w:rsidRPr="00EB60EF">
        <w:rPr>
          <w:rFonts w:asciiTheme="majorBidi" w:hAnsiTheme="majorBidi" w:cstheme="majorBidi"/>
          <w:sz w:val="32"/>
          <w:szCs w:val="32"/>
          <w:cs/>
        </w:rPr>
        <w:t xml:space="preserve">และจากการทบทวนงานวิจัยของ </w:t>
      </w:r>
      <w:proofErr w:type="spellStart"/>
      <w:r w:rsidRPr="00EB60EF">
        <w:rPr>
          <w:rFonts w:asciiTheme="majorBidi" w:hAnsiTheme="majorBidi" w:cstheme="majorBidi"/>
          <w:sz w:val="32"/>
          <w:szCs w:val="32"/>
          <w:cs/>
        </w:rPr>
        <w:t>ณัชญ์ธนัน</w:t>
      </w:r>
      <w:proofErr w:type="spellEnd"/>
      <w:r w:rsidRPr="00EB60EF">
        <w:rPr>
          <w:rFonts w:asciiTheme="majorBidi" w:hAnsiTheme="majorBidi" w:cstheme="majorBidi"/>
          <w:sz w:val="32"/>
          <w:szCs w:val="32"/>
          <w:cs/>
        </w:rPr>
        <w:t xml:space="preserve"> พรมมา (</w:t>
      </w:r>
      <w:r w:rsidRPr="00EB60EF">
        <w:rPr>
          <w:rFonts w:asciiTheme="majorBidi" w:hAnsiTheme="majorBidi" w:cstheme="majorBidi"/>
          <w:sz w:val="32"/>
          <w:szCs w:val="32"/>
        </w:rPr>
        <w:t xml:space="preserve">2558) </w:t>
      </w:r>
      <w:r w:rsidRPr="00EB60EF">
        <w:rPr>
          <w:rFonts w:asciiTheme="majorBidi" w:hAnsiTheme="majorBidi" w:cstheme="majorBidi"/>
          <w:sz w:val="32"/>
          <w:szCs w:val="32"/>
          <w:cs/>
        </w:rPr>
        <w:t xml:space="preserve">พบว่า ปัจจัยที่มีอิทธิพลต่อความตั้งใจซื้ออาหารเพื่อสุขภาพ ได้แก่ปัจจัยด้านทัศนคติ การรับรู้ความสามารถ การควบคุมพฤติกรรม และปัจจัยด้านความรู้เกี่ยวกับสุขภาพ นอกจากนั้น </w:t>
      </w:r>
      <w:proofErr w:type="spellStart"/>
      <w:r w:rsidRPr="00EB60EF">
        <w:rPr>
          <w:rFonts w:asciiTheme="majorBidi" w:hAnsiTheme="majorBidi" w:cstheme="majorBidi"/>
          <w:sz w:val="32"/>
          <w:szCs w:val="32"/>
        </w:rPr>
        <w:t>Burton.,</w:t>
      </w:r>
      <w:proofErr w:type="gramStart"/>
      <w:r w:rsidRPr="00EB60EF">
        <w:rPr>
          <w:rFonts w:asciiTheme="majorBidi" w:hAnsiTheme="majorBidi" w:cstheme="majorBidi"/>
          <w:sz w:val="32"/>
          <w:szCs w:val="32"/>
        </w:rPr>
        <w:t>et</w:t>
      </w:r>
      <w:proofErr w:type="spellEnd"/>
      <w:proofErr w:type="gramEnd"/>
      <w:r w:rsidRPr="00EB60EF">
        <w:rPr>
          <w:rFonts w:asciiTheme="majorBidi" w:hAnsiTheme="majorBidi" w:cstheme="majorBidi"/>
          <w:sz w:val="32"/>
          <w:szCs w:val="32"/>
        </w:rPr>
        <w:t xml:space="preserve"> al. (2015) </w:t>
      </w:r>
      <w:r w:rsidRPr="00EB60EF">
        <w:rPr>
          <w:rFonts w:asciiTheme="majorBidi" w:hAnsiTheme="majorBidi" w:cstheme="majorBidi"/>
          <w:sz w:val="32"/>
          <w:szCs w:val="32"/>
          <w:cs/>
        </w:rPr>
        <w:t>พบว่าความใส่ใจสุขภาพและอิทธิพลการรับรู้เกี่ยวกับอาหาร มีแนวโน้มที่จะเพิ่มการซื้ออาหารเพื่อสุขภาพ สอดคล้องกับงานวิจัยของ พรพรรณ ป้อมสุข (</w:t>
      </w:r>
      <w:r w:rsidRPr="00EB60EF">
        <w:rPr>
          <w:rFonts w:asciiTheme="majorBidi" w:hAnsiTheme="majorBidi" w:cstheme="majorBidi"/>
          <w:sz w:val="32"/>
          <w:szCs w:val="32"/>
        </w:rPr>
        <w:t xml:space="preserve">2554) </w:t>
      </w:r>
      <w:r w:rsidRPr="00EB60EF">
        <w:rPr>
          <w:rFonts w:asciiTheme="majorBidi" w:hAnsiTheme="majorBidi" w:cstheme="majorBidi"/>
          <w:sz w:val="32"/>
          <w:szCs w:val="32"/>
          <w:cs/>
        </w:rPr>
        <w:t>ที่และพลอยไพลิน คำแก้ว (</w:t>
      </w:r>
      <w:r w:rsidRPr="00EB60EF">
        <w:rPr>
          <w:rFonts w:asciiTheme="majorBidi" w:hAnsiTheme="majorBidi" w:cstheme="majorBidi"/>
          <w:sz w:val="32"/>
          <w:szCs w:val="32"/>
        </w:rPr>
        <w:t xml:space="preserve">2557) </w:t>
      </w:r>
      <w:r w:rsidRPr="00EB60EF">
        <w:rPr>
          <w:rFonts w:asciiTheme="majorBidi" w:hAnsiTheme="majorBidi" w:cstheme="majorBidi"/>
          <w:sz w:val="32"/>
          <w:szCs w:val="32"/>
          <w:cs/>
        </w:rPr>
        <w:t>ที่ได้ผลการศึกษาแสดงให้เห็นว่ามีหลายปัจจัยปัจจัยที่มีอิทธิพลเชิงบวกต่อความตั้งใจที่จะบริโภคอาหารเพื่อสุขภาพ เช่น แรงจูงใจเกี่ยวกับสุขภาพ ความรู้ด้านสุขภาพ ทัศนคติและความใส่ใจสุขภาพ เป็นต้น</w:t>
      </w:r>
    </w:p>
    <w:p w:rsidR="00274B4E" w:rsidRPr="00EB60EF" w:rsidRDefault="00EB60EF" w:rsidP="00DF752D">
      <w:pPr>
        <w:spacing w:line="240" w:lineRule="auto"/>
        <w:ind w:firstLine="720"/>
        <w:contextualSpacing/>
        <w:jc w:val="thaiDistribute"/>
        <w:rPr>
          <w:rFonts w:asciiTheme="majorBidi" w:hAnsiTheme="majorBidi" w:cstheme="majorBidi"/>
          <w:sz w:val="32"/>
          <w:szCs w:val="32"/>
        </w:rPr>
      </w:pPr>
      <w:r w:rsidRPr="00EB60EF">
        <w:rPr>
          <w:rFonts w:asciiTheme="majorBidi" w:hAnsiTheme="majorBidi" w:cstheme="majorBidi"/>
          <w:sz w:val="32"/>
          <w:szCs w:val="32"/>
          <w:cs/>
        </w:rPr>
        <w:t>จากเนื้อหาที่กล่าวมาทั้งหมดข้างต้นสามารถสรุปเป็นกรอบแนวคิดของการวิจัย ได้ดังภาพต่อไปนี้</w:t>
      </w:r>
    </w:p>
    <w:p w:rsidR="00EB60EF" w:rsidRPr="00EB60EF" w:rsidRDefault="00EB60EF" w:rsidP="00DF752D">
      <w:pPr>
        <w:spacing w:after="0" w:line="240" w:lineRule="auto"/>
        <w:jc w:val="thaiDistribute"/>
        <w:rPr>
          <w:rFonts w:asciiTheme="majorBidi" w:hAnsiTheme="majorBidi" w:cstheme="majorBidi"/>
          <w:b/>
          <w:bCs/>
          <w:sz w:val="32"/>
          <w:szCs w:val="32"/>
        </w:rPr>
      </w:pPr>
      <w:r w:rsidRPr="00EB60EF">
        <w:rPr>
          <w:rFonts w:asciiTheme="majorBidi" w:hAnsiTheme="majorBidi" w:cstheme="majorBidi"/>
          <w:b/>
          <w:bCs/>
          <w:sz w:val="32"/>
          <w:szCs w:val="32"/>
          <w:cs/>
        </w:rPr>
        <w:tab/>
      </w:r>
      <w:r w:rsidRPr="00EB60EF">
        <w:rPr>
          <w:rFonts w:asciiTheme="majorBidi" w:hAnsiTheme="majorBidi" w:cstheme="majorBidi"/>
          <w:b/>
          <w:bCs/>
          <w:sz w:val="32"/>
          <w:szCs w:val="32"/>
        </w:rPr>
        <w:t xml:space="preserve">           </w:t>
      </w:r>
      <w:r w:rsidRPr="00EB60EF">
        <w:rPr>
          <w:rFonts w:asciiTheme="majorBidi" w:hAnsiTheme="majorBidi" w:cstheme="majorBidi"/>
          <w:b/>
          <w:bCs/>
          <w:sz w:val="32"/>
          <w:szCs w:val="32"/>
          <w:cs/>
        </w:rPr>
        <w:t>ตัวแปรอิสระ</w:t>
      </w:r>
      <w:r w:rsidRPr="00EB60EF">
        <w:rPr>
          <w:rFonts w:asciiTheme="majorBidi" w:hAnsiTheme="majorBidi" w:cstheme="majorBidi"/>
          <w:b/>
          <w:bCs/>
          <w:sz w:val="32"/>
          <w:szCs w:val="32"/>
          <w:cs/>
        </w:rPr>
        <w:tab/>
      </w:r>
      <w:r w:rsidRPr="00EB60EF">
        <w:rPr>
          <w:rFonts w:asciiTheme="majorBidi" w:hAnsiTheme="majorBidi" w:cstheme="majorBidi"/>
          <w:b/>
          <w:bCs/>
          <w:sz w:val="32"/>
          <w:szCs w:val="32"/>
          <w:cs/>
        </w:rPr>
        <w:tab/>
      </w:r>
      <w:r w:rsidRPr="00EB60EF">
        <w:rPr>
          <w:rFonts w:asciiTheme="majorBidi" w:hAnsiTheme="majorBidi" w:cstheme="majorBidi"/>
          <w:b/>
          <w:bCs/>
          <w:sz w:val="32"/>
          <w:szCs w:val="32"/>
          <w:cs/>
        </w:rPr>
        <w:tab/>
      </w:r>
      <w:r w:rsidRPr="00EB60EF">
        <w:rPr>
          <w:rFonts w:asciiTheme="majorBidi" w:hAnsiTheme="majorBidi" w:cstheme="majorBidi"/>
          <w:b/>
          <w:bCs/>
          <w:sz w:val="32"/>
          <w:szCs w:val="32"/>
          <w:cs/>
        </w:rPr>
        <w:tab/>
      </w:r>
      <w:r w:rsidRPr="00EB60EF">
        <w:rPr>
          <w:rFonts w:asciiTheme="majorBidi" w:hAnsiTheme="majorBidi" w:cstheme="majorBidi"/>
          <w:b/>
          <w:bCs/>
          <w:sz w:val="32"/>
          <w:szCs w:val="32"/>
          <w:cs/>
        </w:rPr>
        <w:tab/>
      </w:r>
      <w:r w:rsidRPr="00EB60EF">
        <w:rPr>
          <w:rFonts w:asciiTheme="majorBidi" w:hAnsiTheme="majorBidi" w:cstheme="majorBidi"/>
          <w:b/>
          <w:bCs/>
          <w:sz w:val="32"/>
          <w:szCs w:val="32"/>
        </w:rPr>
        <w:t xml:space="preserve">       </w:t>
      </w:r>
      <w:r w:rsidRPr="00EB60EF">
        <w:rPr>
          <w:rFonts w:asciiTheme="majorBidi" w:hAnsiTheme="majorBidi" w:cstheme="majorBidi"/>
          <w:b/>
          <w:bCs/>
          <w:sz w:val="32"/>
          <w:szCs w:val="32"/>
          <w:cs/>
        </w:rPr>
        <w:t>ตัวแปรตาม</w:t>
      </w:r>
    </w:p>
    <w:p w:rsidR="00EB60EF" w:rsidRPr="00EB60EF" w:rsidRDefault="00EB60EF" w:rsidP="00DF752D">
      <w:pPr>
        <w:spacing w:line="240" w:lineRule="auto"/>
        <w:jc w:val="thaiDistribute"/>
        <w:rPr>
          <w:rFonts w:asciiTheme="majorBidi" w:hAnsiTheme="majorBidi" w:cstheme="majorBidi"/>
          <w:b/>
          <w:bCs/>
          <w:sz w:val="32"/>
          <w:szCs w:val="32"/>
        </w:rPr>
      </w:pPr>
      <w:r w:rsidRPr="00EB60EF">
        <w:rPr>
          <w:rFonts w:asciiTheme="majorBidi" w:hAnsiTheme="majorBidi" w:cstheme="majorBidi"/>
          <w:b/>
          <w:bCs/>
          <w:noProof/>
          <w:sz w:val="32"/>
          <w:szCs w:val="32"/>
        </w:rPr>
        <mc:AlternateContent>
          <mc:Choice Requires="wpg">
            <w:drawing>
              <wp:anchor distT="0" distB="0" distL="114300" distR="114300" simplePos="0" relativeHeight="251675136" behindDoc="0" locked="0" layoutInCell="1" allowOverlap="1" wp14:anchorId="1BE5FC0A" wp14:editId="6102D908">
                <wp:simplePos x="0" y="0"/>
                <wp:positionH relativeFrom="column">
                  <wp:posOffset>2705431</wp:posOffset>
                </wp:positionH>
                <wp:positionV relativeFrom="paragraph">
                  <wp:posOffset>32992</wp:posOffset>
                </wp:positionV>
                <wp:extent cx="2605151" cy="967915"/>
                <wp:effectExtent l="0" t="0" r="24130" b="22860"/>
                <wp:wrapNone/>
                <wp:docPr id="1" name="Group 33"/>
                <wp:cNvGraphicFramePr/>
                <a:graphic xmlns:a="http://schemas.openxmlformats.org/drawingml/2006/main">
                  <a:graphicData uri="http://schemas.microsoft.com/office/word/2010/wordprocessingGroup">
                    <wpg:wgp>
                      <wpg:cNvGrpSpPr/>
                      <wpg:grpSpPr>
                        <a:xfrm>
                          <a:off x="0" y="0"/>
                          <a:ext cx="2605151" cy="967915"/>
                          <a:chOff x="5763" y="-1"/>
                          <a:chExt cx="1832358" cy="1253890"/>
                        </a:xfrm>
                      </wpg:grpSpPr>
                      <wps:wsp>
                        <wps:cNvPr id="5" name="Rectangle 4"/>
                        <wps:cNvSpPr/>
                        <wps:spPr>
                          <a:xfrm>
                            <a:off x="5763" y="-1"/>
                            <a:ext cx="1832358" cy="125389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84024" y="65193"/>
                            <a:ext cx="1727985" cy="1177669"/>
                          </a:xfrm>
                          <a:prstGeom prst="rect">
                            <a:avLst/>
                          </a:prstGeom>
                          <a:solidFill>
                            <a:schemeClr val="lt1"/>
                          </a:solidFill>
                          <a:ln w="9525">
                            <a:noFill/>
                          </a:ln>
                          <a:effectLst/>
                        </wps:spPr>
                        <wps:style>
                          <a:lnRef idx="0">
                            <a:schemeClr val="accent1"/>
                          </a:lnRef>
                          <a:fillRef idx="0">
                            <a:schemeClr val="accent1"/>
                          </a:fillRef>
                          <a:effectRef idx="0">
                            <a:schemeClr val="accent1"/>
                          </a:effectRef>
                          <a:fontRef idx="minor">
                            <a:schemeClr val="dk1"/>
                          </a:fontRef>
                        </wps:style>
                        <wps:txbx>
                          <w:txbxContent>
                            <w:p w:rsidR="008C71CD" w:rsidRPr="00EB60EF" w:rsidRDefault="008C71CD" w:rsidP="00EB60EF">
                              <w:pPr>
                                <w:spacing w:after="0" w:line="240" w:lineRule="auto"/>
                                <w:jc w:val="center"/>
                                <w:rPr>
                                  <w:rFonts w:asciiTheme="majorBidi" w:hAnsiTheme="majorBidi" w:cstheme="majorBidi"/>
                                  <w:color w:val="000000" w:themeColor="text1"/>
                                  <w:sz w:val="32"/>
                                  <w:szCs w:val="32"/>
                                  <w:cs/>
                                </w:rPr>
                              </w:pPr>
                              <w:r w:rsidRPr="00EB60EF">
                                <w:rPr>
                                  <w:rFonts w:asciiTheme="majorBidi" w:hAnsiTheme="majorBidi" w:cstheme="majorBidi"/>
                                  <w:sz w:val="24"/>
                                  <w:szCs w:val="32"/>
                                  <w:cs/>
                                </w:rPr>
                                <w:t>ความตั้งใจซื้ออาหารเพื่อสุขภาพของกลุ่มเจนเนอ</w:t>
                              </w:r>
                              <w:proofErr w:type="spellStart"/>
                              <w:r w:rsidRPr="00EB60EF">
                                <w:rPr>
                                  <w:rFonts w:asciiTheme="majorBidi" w:hAnsiTheme="majorBidi" w:cstheme="majorBidi"/>
                                  <w:sz w:val="24"/>
                                  <w:szCs w:val="32"/>
                                  <w:cs/>
                                </w:rPr>
                                <w:t>เรชั่น</w:t>
                              </w:r>
                              <w:proofErr w:type="spellEnd"/>
                              <w:r w:rsidRPr="00EB60EF">
                                <w:rPr>
                                  <w:rFonts w:asciiTheme="majorBidi" w:hAnsiTheme="majorBidi" w:cstheme="majorBidi"/>
                                  <w:sz w:val="24"/>
                                  <w:szCs w:val="32"/>
                                  <w:cs/>
                                </w:rPr>
                                <w:t>วายในอำเภอหาดใหญ่จังหวัดสงขลา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E5FC0A" id="Group 33" o:spid="_x0000_s1026" style="position:absolute;left:0;text-align:left;margin-left:213.05pt;margin-top:2.6pt;width:205.15pt;height:76.2pt;z-index:251675136;mso-width-relative:margin;mso-height-relative:margin" coordorigin="57" coordsize="18323,12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">
                <v:rect id="Rectangle 4" o:spid="_x0000_s1027" style="position:absolute;left:57;width:18324;height:125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n5+MIA&#10;AADaAAAADwAAAGRycy9kb3ducmV2LnhtbESPwWrDMBBE74X8g9hCL6WR69IQ3MgmFAK5uNAkH7BY&#10;W8vEWimWHLt/HwUKPQ4z84bZVLPtxZWG0DlW8LrMQBA3TnfcKjgddy9rECEia+wdk4JfClCVi4cN&#10;FtpN/E3XQ2xFgnAoUIGJ0RdShsaQxbB0njh5P26wGJMcWqkHnBLc9jLPspW02HFaMOjp01BzPoxW&#10;wTyuL5d6PFtDb3X/nEf/VXuv1NPjvP0AEWmO/+G/9l4reIf7lXQDZH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Wfn4wgAAANoAAAAPAAAAAAAAAAAAAAAAAJgCAABkcnMvZG93&#10;bnJldi54bWxQSwUGAAAAAAQABAD1AAAAhwMAAAAA&#10;" filled="f" strokecolor="black [3213]"/>
                <v:shapetype id="_x0000_t202" coordsize="21600,21600" o:spt="202" path="m,l,21600r21600,l21600,xe">
                  <v:stroke joinstyle="miter"/>
                  <v:path gradientshapeok="t" o:connecttype="rect"/>
                </v:shapetype>
                <v:shape id="Text Box 6" o:spid="_x0000_s1028" type="#_x0000_t202" style="position:absolute;left:840;top:651;width:17280;height:11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vQpcQA&#10;AADaAAAADwAAAGRycy9kb3ducmV2LnhtbESPQYvCMBSE78L+h/AW9iKa6kFsNYoIyrIH2VYRj4/m&#10;2Rabl9JE7frrzYLgcZiZb5j5sjO1uFHrKssKRsMIBHFudcWFgsN+M5iCcB5ZY22ZFPyRg+XiozfH&#10;RNs7p3TLfCEChF2CCkrvm0RKl5dk0A1tQxy8s20N+iDbQuoW7wFuajmOook0WHFYKLGhdUn5Jbsa&#10;Bf1TvIqxov3P+Bgf08fvNX1sd0p9fXarGQhPnX+HX+1vrWAC/1fCDZ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L0KXEAAAA2gAAAA8AAAAAAAAAAAAAAAAAmAIAAGRycy9k&#10;b3ducmV2LnhtbFBLBQYAAAAABAAEAPUAAACJAwAAAAA=&#10;" fillcolor="white [3201]" stroked="f">
                  <v:textbox>
                    <w:txbxContent>
                      <w:p w:rsidR="008C71CD" w:rsidRPr="00EB60EF" w:rsidRDefault="008C71CD" w:rsidP="00EB60EF">
                        <w:pPr>
                          <w:spacing w:after="0" w:line="240" w:lineRule="auto"/>
                          <w:jc w:val="center"/>
                          <w:rPr>
                            <w:rFonts w:asciiTheme="majorBidi" w:hAnsiTheme="majorBidi" w:cstheme="majorBidi"/>
                            <w:color w:val="000000" w:themeColor="text1"/>
                            <w:sz w:val="32"/>
                            <w:szCs w:val="32"/>
                            <w:cs/>
                          </w:rPr>
                        </w:pPr>
                        <w:r w:rsidRPr="00EB60EF">
                          <w:rPr>
                            <w:rFonts w:asciiTheme="majorBidi" w:hAnsiTheme="majorBidi" w:cstheme="majorBidi"/>
                            <w:sz w:val="24"/>
                            <w:szCs w:val="32"/>
                            <w:cs/>
                          </w:rPr>
                          <w:t>ความตั้งใจซื้ออาหารเพื่อสุขภาพของกลุ่มเจนเนอ</w:t>
                        </w:r>
                        <w:proofErr w:type="spellStart"/>
                        <w:r w:rsidRPr="00EB60EF">
                          <w:rPr>
                            <w:rFonts w:asciiTheme="majorBidi" w:hAnsiTheme="majorBidi" w:cstheme="majorBidi"/>
                            <w:sz w:val="24"/>
                            <w:szCs w:val="32"/>
                            <w:cs/>
                          </w:rPr>
                          <w:t>เรชั่น</w:t>
                        </w:r>
                        <w:proofErr w:type="spellEnd"/>
                        <w:r w:rsidRPr="00EB60EF">
                          <w:rPr>
                            <w:rFonts w:asciiTheme="majorBidi" w:hAnsiTheme="majorBidi" w:cstheme="majorBidi"/>
                            <w:sz w:val="24"/>
                            <w:szCs w:val="32"/>
                            <w:cs/>
                          </w:rPr>
                          <w:t>วายในอำเภอหาดใหญ่จังหวัดสงขลา</w:t>
                        </w:r>
                      </w:p>
                    </w:txbxContent>
                  </v:textbox>
                </v:shape>
              </v:group>
            </w:pict>
          </mc:Fallback>
        </mc:AlternateContent>
      </w:r>
      <w:r w:rsidRPr="00EB60EF">
        <w:rPr>
          <w:rFonts w:asciiTheme="majorBidi" w:hAnsiTheme="majorBidi" w:cstheme="majorBidi"/>
          <w:b/>
          <w:bCs/>
          <w:noProof/>
          <w:sz w:val="32"/>
          <w:szCs w:val="32"/>
        </w:rPr>
        <mc:AlternateContent>
          <mc:Choice Requires="wps">
            <w:drawing>
              <wp:anchor distT="0" distB="0" distL="114300" distR="114300" simplePos="0" relativeHeight="251676160" behindDoc="0" locked="0" layoutInCell="1" allowOverlap="1" wp14:anchorId="454CFA19" wp14:editId="35236407">
                <wp:simplePos x="0" y="0"/>
                <wp:positionH relativeFrom="column">
                  <wp:posOffset>2338070</wp:posOffset>
                </wp:positionH>
                <wp:positionV relativeFrom="paragraph">
                  <wp:posOffset>213995</wp:posOffset>
                </wp:positionV>
                <wp:extent cx="0" cy="605155"/>
                <wp:effectExtent l="0" t="0" r="19050" b="23495"/>
                <wp:wrapNone/>
                <wp:docPr id="12" name="Straight Connector 34"/>
                <wp:cNvGraphicFramePr/>
                <a:graphic xmlns:a="http://schemas.openxmlformats.org/drawingml/2006/main">
                  <a:graphicData uri="http://schemas.microsoft.com/office/word/2010/wordprocessingShape">
                    <wps:wsp>
                      <wps:cNvCnPr/>
                      <wps:spPr>
                        <a:xfrm>
                          <a:off x="0" y="0"/>
                          <a:ext cx="0" cy="6051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40EA33" id="Straight Connector 34"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1pt,16.85pt" to="184.1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" strokecolor="black [3213]"/>
            </w:pict>
          </mc:Fallback>
        </mc:AlternateContent>
      </w:r>
      <w:r w:rsidRPr="00EB60EF">
        <w:rPr>
          <w:rFonts w:asciiTheme="majorBidi" w:hAnsiTheme="majorBidi" w:cstheme="majorBidi"/>
          <w:b/>
          <w:bCs/>
          <w:noProof/>
          <w:sz w:val="32"/>
          <w:szCs w:val="32"/>
        </w:rPr>
        <mc:AlternateContent>
          <mc:Choice Requires="wpg">
            <w:drawing>
              <wp:anchor distT="0" distB="0" distL="114300" distR="114300" simplePos="0" relativeHeight="251673088" behindDoc="0" locked="0" layoutInCell="1" allowOverlap="1" wp14:anchorId="29C13D4E" wp14:editId="7559AE3A">
                <wp:simplePos x="0" y="0"/>
                <wp:positionH relativeFrom="column">
                  <wp:posOffset>80010</wp:posOffset>
                </wp:positionH>
                <wp:positionV relativeFrom="paragraph">
                  <wp:posOffset>34442</wp:posOffset>
                </wp:positionV>
                <wp:extent cx="1875790" cy="406400"/>
                <wp:effectExtent l="0" t="0" r="0" b="0"/>
                <wp:wrapNone/>
                <wp:docPr id="13" name="Group 10"/>
                <wp:cNvGraphicFramePr/>
                <a:graphic xmlns:a="http://schemas.openxmlformats.org/drawingml/2006/main">
                  <a:graphicData uri="http://schemas.microsoft.com/office/word/2010/wordprocessingGroup">
                    <wpg:wgp>
                      <wpg:cNvGrpSpPr/>
                      <wpg:grpSpPr>
                        <a:xfrm>
                          <a:off x="0" y="0"/>
                          <a:ext cx="1875790" cy="406400"/>
                          <a:chOff x="-8587" y="0"/>
                          <a:chExt cx="1876023" cy="1025452"/>
                        </a:xfrm>
                      </wpg:grpSpPr>
                      <wps:wsp>
                        <wps:cNvPr id="14" name="Rectangle 3"/>
                        <wps:cNvSpPr/>
                        <wps:spPr>
                          <a:xfrm>
                            <a:off x="0" y="0"/>
                            <a:ext cx="1838325" cy="9620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 Box 15"/>
                        <wps:cNvSpPr txBox="1"/>
                        <wps:spPr>
                          <a:xfrm>
                            <a:off x="-8587" y="30573"/>
                            <a:ext cx="1876023" cy="994879"/>
                          </a:xfrm>
                          <a:prstGeom prst="rect">
                            <a:avLst/>
                          </a:prstGeom>
                          <a:noFill/>
                          <a:ln w="9525">
                            <a:noFill/>
                          </a:ln>
                          <a:effectLst/>
                        </wps:spPr>
                        <wps:style>
                          <a:lnRef idx="0">
                            <a:schemeClr val="accent1"/>
                          </a:lnRef>
                          <a:fillRef idx="0">
                            <a:schemeClr val="accent1"/>
                          </a:fillRef>
                          <a:effectRef idx="0">
                            <a:schemeClr val="accent1"/>
                          </a:effectRef>
                          <a:fontRef idx="minor">
                            <a:schemeClr val="dk1"/>
                          </a:fontRef>
                        </wps:style>
                        <wps:txbx>
                          <w:txbxContent>
                            <w:p w:rsidR="008C71CD" w:rsidRPr="00EB60EF" w:rsidRDefault="008C71CD" w:rsidP="00EB60EF">
                              <w:pPr>
                                <w:spacing w:after="0" w:line="240" w:lineRule="auto"/>
                                <w:jc w:val="center"/>
                                <w:rPr>
                                  <w:rFonts w:asciiTheme="majorBidi" w:hAnsiTheme="majorBidi" w:cstheme="majorBidi"/>
                                  <w:sz w:val="24"/>
                                  <w:szCs w:val="32"/>
                                </w:rPr>
                              </w:pPr>
                              <w:r w:rsidRPr="00EB60EF">
                                <w:rPr>
                                  <w:rFonts w:asciiTheme="majorBidi" w:hAnsiTheme="majorBidi" w:cstheme="majorBidi"/>
                                  <w:sz w:val="24"/>
                                  <w:szCs w:val="32"/>
                                  <w:cs/>
                                </w:rPr>
                                <w:t>ความใส่ใจสุขภาพ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C13D4E" id="Group 10" o:spid="_x0000_s1029" style="position:absolute;left:0;text-align:left;margin-left:6.3pt;margin-top:2.7pt;width:147.7pt;height:32pt;z-index:251673088;mso-width-relative:margin;mso-height-relative:margin" coordorigin="-85" coordsize="18760,1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">
                <v:rect id="Rectangle 3" o:spid="_x0000_s1030" style="position:absolute;width:18383;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xxnMEA&#10;AADbAAAADwAAAGRycy9kb3ducmV2LnhtbERPS2rDMBDdF3IHMYVuSiPXLSG4kU0oBLJxoUkOMFhT&#10;y8QaKZYcu7ePAoXu5vG+s6lm24srDaFzrOB1mYEgbpzuuFVwOu5e1iBCRNbYOyYFvxSgKhcPGyy0&#10;m/ibrofYihTCoUAFJkZfSBkaQxbD0nnixP24wWJMcGilHnBK4baXeZatpMWOU4NBT5+GmvNhtArm&#10;cX251OPZGnqr++c8+q/ae6WeHuftB4hIc/wX/7n3Os1/h/sv6QBZ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McZzBAAAA2wAAAA8AAAAAAAAAAAAAAAAAmAIAAGRycy9kb3du&#10;cmV2LnhtbFBLBQYAAAAABAAEAPUAAACGAwAAAAA=&#10;" filled="f" strokecolor="black [3213]"/>
                <v:shape id="Text Box 15" o:spid="_x0000_s1031" type="#_x0000_t202" style="position:absolute;left:-85;top:305;width:18759;height:9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8C71CD" w:rsidRPr="00EB60EF" w:rsidRDefault="008C71CD" w:rsidP="00EB60EF">
                        <w:pPr>
                          <w:spacing w:after="0" w:line="240" w:lineRule="auto"/>
                          <w:jc w:val="center"/>
                          <w:rPr>
                            <w:rFonts w:asciiTheme="majorBidi" w:hAnsiTheme="majorBidi" w:cstheme="majorBidi"/>
                            <w:sz w:val="24"/>
                            <w:szCs w:val="32"/>
                          </w:rPr>
                        </w:pPr>
                        <w:r w:rsidRPr="00EB60EF">
                          <w:rPr>
                            <w:rFonts w:asciiTheme="majorBidi" w:hAnsiTheme="majorBidi" w:cstheme="majorBidi"/>
                            <w:sz w:val="24"/>
                            <w:szCs w:val="32"/>
                            <w:cs/>
                          </w:rPr>
                          <w:t>ความใส่ใจสุขภาพ</w:t>
                        </w:r>
                      </w:p>
                    </w:txbxContent>
                  </v:textbox>
                </v:shape>
              </v:group>
            </w:pict>
          </mc:Fallback>
        </mc:AlternateContent>
      </w:r>
      <w:r w:rsidRPr="00EB60EF">
        <w:rPr>
          <w:rFonts w:asciiTheme="majorBidi" w:hAnsiTheme="majorBidi" w:cstheme="majorBidi"/>
          <w:b/>
          <w:bCs/>
          <w:noProof/>
          <w:sz w:val="32"/>
          <w:szCs w:val="32"/>
        </w:rPr>
        <mc:AlternateContent>
          <mc:Choice Requires="wps">
            <w:drawing>
              <wp:anchor distT="0" distB="0" distL="114300" distR="114300" simplePos="0" relativeHeight="251677184" behindDoc="0" locked="0" layoutInCell="1" allowOverlap="1" wp14:anchorId="0C7DDF8F" wp14:editId="53F6276C">
                <wp:simplePos x="0" y="0"/>
                <wp:positionH relativeFrom="column">
                  <wp:posOffset>1928495</wp:posOffset>
                </wp:positionH>
                <wp:positionV relativeFrom="paragraph">
                  <wp:posOffset>215265</wp:posOffset>
                </wp:positionV>
                <wp:extent cx="404495" cy="0"/>
                <wp:effectExtent l="0" t="0" r="14605" b="19050"/>
                <wp:wrapNone/>
                <wp:docPr id="16" name="Straight Connector 35"/>
                <wp:cNvGraphicFramePr/>
                <a:graphic xmlns:a="http://schemas.openxmlformats.org/drawingml/2006/main">
                  <a:graphicData uri="http://schemas.microsoft.com/office/word/2010/wordprocessingShape">
                    <wps:wsp>
                      <wps:cNvCnPr/>
                      <wps:spPr>
                        <a:xfrm>
                          <a:off x="0" y="0"/>
                          <a:ext cx="40449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5472B8" id="Straight Connector 35" o:spid="_x0000_s1026" style="position:absolute;z-index:251677184;visibility:visible;mso-wrap-style:square;mso-wrap-distance-left:9pt;mso-wrap-distance-top:0;mso-wrap-distance-right:9pt;mso-wrap-distance-bottom:0;mso-position-horizontal:absolute;mso-position-horizontal-relative:text;mso-position-vertical:absolute;mso-position-vertical-relative:text" from="151.85pt,16.95pt" to="183.7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" strokecolor="black [3213]"/>
            </w:pict>
          </mc:Fallback>
        </mc:AlternateContent>
      </w:r>
    </w:p>
    <w:p w:rsidR="00EB60EF" w:rsidRPr="00EB60EF" w:rsidRDefault="00274B4E" w:rsidP="00DF752D">
      <w:pPr>
        <w:spacing w:line="240" w:lineRule="auto"/>
        <w:jc w:val="thaiDistribute"/>
        <w:rPr>
          <w:rFonts w:asciiTheme="majorBidi" w:hAnsiTheme="majorBidi" w:cstheme="majorBidi"/>
          <w:b/>
          <w:bCs/>
          <w:sz w:val="32"/>
          <w:szCs w:val="32"/>
        </w:rPr>
      </w:pPr>
      <w:r w:rsidRPr="00EB60EF">
        <w:rPr>
          <w:rFonts w:asciiTheme="majorBidi" w:hAnsiTheme="majorBidi" w:cstheme="majorBidi"/>
          <w:b/>
          <w:bCs/>
          <w:noProof/>
          <w:sz w:val="32"/>
          <w:szCs w:val="32"/>
        </w:rPr>
        <mc:AlternateContent>
          <mc:Choice Requires="wps">
            <w:drawing>
              <wp:anchor distT="0" distB="0" distL="114300" distR="114300" simplePos="0" relativeHeight="251678208" behindDoc="0" locked="0" layoutInCell="1" allowOverlap="1" wp14:anchorId="66ACE399" wp14:editId="11A45966">
                <wp:simplePos x="0" y="0"/>
                <wp:positionH relativeFrom="column">
                  <wp:posOffset>1930400</wp:posOffset>
                </wp:positionH>
                <wp:positionV relativeFrom="paragraph">
                  <wp:posOffset>401955</wp:posOffset>
                </wp:positionV>
                <wp:extent cx="404495" cy="0"/>
                <wp:effectExtent l="0" t="0" r="14605" b="19050"/>
                <wp:wrapNone/>
                <wp:docPr id="21" name="Straight Connector 36"/>
                <wp:cNvGraphicFramePr/>
                <a:graphic xmlns:a="http://schemas.openxmlformats.org/drawingml/2006/main">
                  <a:graphicData uri="http://schemas.microsoft.com/office/word/2010/wordprocessingShape">
                    <wps:wsp>
                      <wps:cNvCnPr/>
                      <wps:spPr>
                        <a:xfrm>
                          <a:off x="0" y="0"/>
                          <a:ext cx="40449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269367" id="Straight Connector 36" o:spid="_x0000_s1026" style="position:absolute;z-index:251678208;visibility:visible;mso-wrap-style:square;mso-wrap-distance-left:9pt;mso-wrap-distance-top:0;mso-wrap-distance-right:9pt;mso-wrap-distance-bottom:0;mso-position-horizontal:absolute;mso-position-horizontal-relative:text;mso-position-vertical:absolute;mso-position-vertical-relative:text" from="152pt,31.65pt" to="183.8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" strokecolor="black [3213]"/>
            </w:pict>
          </mc:Fallback>
        </mc:AlternateContent>
      </w:r>
      <w:r w:rsidR="00EB60EF" w:rsidRPr="00EB60EF">
        <w:rPr>
          <w:rFonts w:asciiTheme="majorBidi" w:hAnsiTheme="majorBidi" w:cstheme="majorBidi"/>
          <w:b/>
          <w:bCs/>
          <w:noProof/>
          <w:sz w:val="32"/>
          <w:szCs w:val="32"/>
        </w:rPr>
        <mc:AlternateContent>
          <mc:Choice Requires="wps">
            <w:drawing>
              <wp:anchor distT="0" distB="0" distL="114300" distR="114300" simplePos="0" relativeHeight="251679232" behindDoc="0" locked="0" layoutInCell="1" allowOverlap="1" wp14:anchorId="0C6817C5" wp14:editId="10649133">
                <wp:simplePos x="0" y="0"/>
                <wp:positionH relativeFrom="column">
                  <wp:posOffset>2332990</wp:posOffset>
                </wp:positionH>
                <wp:positionV relativeFrom="paragraph">
                  <wp:posOffset>117323</wp:posOffset>
                </wp:positionV>
                <wp:extent cx="365760" cy="0"/>
                <wp:effectExtent l="0" t="76200" r="15240" b="114300"/>
                <wp:wrapNone/>
                <wp:docPr id="17" name="Straight Arrow Connector 37"/>
                <wp:cNvGraphicFramePr/>
                <a:graphic xmlns:a="http://schemas.openxmlformats.org/drawingml/2006/main">
                  <a:graphicData uri="http://schemas.microsoft.com/office/word/2010/wordprocessingShape">
                    <wps:wsp>
                      <wps:cNvCnPr/>
                      <wps:spPr>
                        <a:xfrm>
                          <a:off x="0" y="0"/>
                          <a:ext cx="365760" cy="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22FFF428" id="_x0000_t32" coordsize="21600,21600" o:spt="32" o:oned="t" path="m,l21600,21600e" filled="f">
                <v:path arrowok="t" fillok="f" o:connecttype="none"/>
                <o:lock v:ext="edit" shapetype="t"/>
              </v:shapetype>
              <v:shape id="Straight Arrow Connector 37" o:spid="_x0000_s1026" type="#_x0000_t32" style="position:absolute;margin-left:183.7pt;margin-top:9.25pt;width:28.8pt;height:0;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" strokecolor="black [3213]">
                <v:stroke endarrow="open"/>
              </v:shape>
            </w:pict>
          </mc:Fallback>
        </mc:AlternateContent>
      </w:r>
      <w:r w:rsidR="00EB60EF" w:rsidRPr="00EB60EF">
        <w:rPr>
          <w:rFonts w:asciiTheme="majorBidi" w:hAnsiTheme="majorBidi" w:cstheme="majorBidi"/>
          <w:b/>
          <w:bCs/>
          <w:noProof/>
          <w:sz w:val="32"/>
          <w:szCs w:val="32"/>
        </w:rPr>
        <mc:AlternateContent>
          <mc:Choice Requires="wpg">
            <w:drawing>
              <wp:anchor distT="0" distB="0" distL="114300" distR="114300" simplePos="0" relativeHeight="251674112" behindDoc="0" locked="0" layoutInCell="1" allowOverlap="1" wp14:anchorId="7D230094" wp14:editId="42DA30AA">
                <wp:simplePos x="0" y="0"/>
                <wp:positionH relativeFrom="column">
                  <wp:posOffset>88900</wp:posOffset>
                </wp:positionH>
                <wp:positionV relativeFrom="paragraph">
                  <wp:posOffset>243992</wp:posOffset>
                </wp:positionV>
                <wp:extent cx="1838325" cy="370840"/>
                <wp:effectExtent l="0" t="0" r="28575" b="10160"/>
                <wp:wrapNone/>
                <wp:docPr id="18" name="Group 9"/>
                <wp:cNvGraphicFramePr/>
                <a:graphic xmlns:a="http://schemas.openxmlformats.org/drawingml/2006/main">
                  <a:graphicData uri="http://schemas.microsoft.com/office/word/2010/wordprocessingGroup">
                    <wpg:wgp>
                      <wpg:cNvGrpSpPr/>
                      <wpg:grpSpPr>
                        <a:xfrm>
                          <a:off x="0" y="0"/>
                          <a:ext cx="1838325" cy="370840"/>
                          <a:chOff x="0" y="-30334"/>
                          <a:chExt cx="1838325" cy="963206"/>
                        </a:xfrm>
                      </wpg:grpSpPr>
                      <wps:wsp>
                        <wps:cNvPr id="19" name="Rectangle 2"/>
                        <wps:cNvSpPr/>
                        <wps:spPr>
                          <a:xfrm>
                            <a:off x="0" y="-29154"/>
                            <a:ext cx="1838325" cy="96202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95250" y="-30334"/>
                            <a:ext cx="1666875" cy="914401"/>
                          </a:xfrm>
                          <a:prstGeom prst="rect">
                            <a:avLst/>
                          </a:prstGeom>
                          <a:noFill/>
                          <a:ln w="9525">
                            <a:noFill/>
                          </a:ln>
                          <a:effectLst/>
                        </wps:spPr>
                        <wps:style>
                          <a:lnRef idx="0">
                            <a:schemeClr val="accent1"/>
                          </a:lnRef>
                          <a:fillRef idx="0">
                            <a:schemeClr val="accent1"/>
                          </a:fillRef>
                          <a:effectRef idx="0">
                            <a:schemeClr val="accent1"/>
                          </a:effectRef>
                          <a:fontRef idx="minor">
                            <a:schemeClr val="dk1"/>
                          </a:fontRef>
                        </wps:style>
                        <wps:txbx>
                          <w:txbxContent>
                            <w:p w:rsidR="008C71CD" w:rsidRPr="00EB60EF" w:rsidRDefault="008C71CD" w:rsidP="00EB60EF">
                              <w:pPr>
                                <w:spacing w:after="0" w:line="240" w:lineRule="auto"/>
                                <w:jc w:val="center"/>
                                <w:rPr>
                                  <w:rFonts w:asciiTheme="majorBidi" w:hAnsiTheme="majorBidi" w:cstheme="majorBidi" w:hint="cs"/>
                                  <w:sz w:val="24"/>
                                  <w:szCs w:val="32"/>
                                </w:rPr>
                              </w:pPr>
                              <w:r w:rsidRPr="00EB60EF">
                                <w:rPr>
                                  <w:rFonts w:asciiTheme="majorBidi" w:hAnsiTheme="majorBidi" w:cstheme="majorBidi"/>
                                  <w:sz w:val="24"/>
                                  <w:szCs w:val="32"/>
                                  <w:cs/>
                                </w:rPr>
                                <w:t>ความรู้ด้านสุขภาพ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D230094" id="Group 9" o:spid="_x0000_s1032" style="position:absolute;left:0;text-align:left;margin-left:7pt;margin-top:19.2pt;width:144.75pt;height:29.2pt;z-index:251674112;mso-height-relative:margin" coordorigin=",-303" coordsize="18383,9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">
                <v:rect id="Rectangle 2" o:spid="_x0000_s1033" style="position:absolute;top:-291;width:18383;height:9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3eAsEA&#10;AADbAAAADwAAAGRycy9kb3ducmV2LnhtbERPS2rDMBDdF3IHMYVuSiPXhZK4kU0oBLJxoUkOMFhT&#10;y8QaKZYcu7ePAoXu5vG+s6lm24srDaFzrOB1mYEgbpzuuFVwOu5eViBCRNbYOyYFvxSgKhcPGyy0&#10;m/ibrofYihTCoUAFJkZfSBkaQxbD0nnixP24wWJMcGilHnBK4baXeZa9S4sdpwaDnj4NNefDaBXM&#10;4+pyqcezNfRW98959F+190o9Pc7bDxCR5vgv/nPvdZq/hvsv6QBZ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N3gLBAAAA2wAAAA8AAAAAAAAAAAAAAAAAmAIAAGRycy9kb3du&#10;cmV2LnhtbFBLBQYAAAAABAAEAPUAAACGAwAAAAA=&#10;" filled="f" strokecolor="black [3213]"/>
                <v:shape id="Text Box 20" o:spid="_x0000_s1034" type="#_x0000_t202" style="position:absolute;left:952;top:-303;width:16669;height:9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8C71CD" w:rsidRPr="00EB60EF" w:rsidRDefault="008C71CD" w:rsidP="00EB60EF">
                        <w:pPr>
                          <w:spacing w:after="0" w:line="240" w:lineRule="auto"/>
                          <w:jc w:val="center"/>
                          <w:rPr>
                            <w:rFonts w:asciiTheme="majorBidi" w:hAnsiTheme="majorBidi" w:cstheme="majorBidi" w:hint="cs"/>
                            <w:sz w:val="24"/>
                            <w:szCs w:val="32"/>
                          </w:rPr>
                        </w:pPr>
                        <w:r w:rsidRPr="00EB60EF">
                          <w:rPr>
                            <w:rFonts w:asciiTheme="majorBidi" w:hAnsiTheme="majorBidi" w:cstheme="majorBidi"/>
                            <w:sz w:val="24"/>
                            <w:szCs w:val="32"/>
                            <w:cs/>
                          </w:rPr>
                          <w:t>ความรู้ด้านสุขภาพ</w:t>
                        </w:r>
                      </w:p>
                    </w:txbxContent>
                  </v:textbox>
                </v:shape>
              </v:group>
            </w:pict>
          </mc:Fallback>
        </mc:AlternateContent>
      </w:r>
    </w:p>
    <w:p w:rsidR="00EB60EF" w:rsidRPr="00EB60EF" w:rsidRDefault="00EB60EF" w:rsidP="00DF752D">
      <w:pPr>
        <w:spacing w:line="240" w:lineRule="auto"/>
        <w:jc w:val="thaiDistribute"/>
        <w:rPr>
          <w:rFonts w:asciiTheme="majorBidi" w:hAnsiTheme="majorBidi" w:cstheme="majorBidi"/>
          <w:b/>
          <w:bCs/>
          <w:sz w:val="32"/>
          <w:szCs w:val="32"/>
        </w:rPr>
      </w:pPr>
    </w:p>
    <w:p w:rsidR="003A479A" w:rsidRDefault="00EB60EF" w:rsidP="00DF752D">
      <w:pPr>
        <w:spacing w:line="240" w:lineRule="auto"/>
        <w:jc w:val="center"/>
        <w:rPr>
          <w:rFonts w:asciiTheme="majorBidi" w:hAnsiTheme="majorBidi" w:cstheme="majorBidi"/>
          <w:sz w:val="32"/>
          <w:szCs w:val="32"/>
        </w:rPr>
      </w:pPr>
      <w:r w:rsidRPr="00EB60EF">
        <w:rPr>
          <w:rFonts w:asciiTheme="majorBidi" w:hAnsiTheme="majorBidi" w:cstheme="majorBidi"/>
          <w:i/>
          <w:iCs/>
          <w:sz w:val="32"/>
          <w:szCs w:val="32"/>
          <w:cs/>
        </w:rPr>
        <w:t xml:space="preserve">ภาพที่ </w:t>
      </w:r>
      <w:r w:rsidRPr="00EB60EF">
        <w:rPr>
          <w:rFonts w:asciiTheme="majorBidi" w:hAnsiTheme="majorBidi" w:cstheme="majorBidi"/>
          <w:i/>
          <w:iCs/>
          <w:sz w:val="32"/>
          <w:szCs w:val="32"/>
        </w:rPr>
        <w:t>1</w:t>
      </w:r>
      <w:r w:rsidRPr="00EB60EF">
        <w:rPr>
          <w:rFonts w:asciiTheme="majorBidi" w:hAnsiTheme="majorBidi" w:cstheme="majorBidi"/>
          <w:sz w:val="32"/>
          <w:szCs w:val="32"/>
        </w:rPr>
        <w:t xml:space="preserve"> </w:t>
      </w:r>
      <w:r w:rsidR="00274B4E">
        <w:rPr>
          <w:rFonts w:asciiTheme="majorBidi" w:hAnsiTheme="majorBidi" w:cstheme="majorBidi"/>
          <w:sz w:val="32"/>
          <w:szCs w:val="32"/>
          <w:cs/>
        </w:rPr>
        <w:t>แสดงกรอบแนวคิดในการวิจั</w:t>
      </w:r>
      <w:r w:rsidR="00274B4E">
        <w:rPr>
          <w:rFonts w:asciiTheme="majorBidi" w:hAnsiTheme="majorBidi" w:cstheme="majorBidi" w:hint="cs"/>
          <w:sz w:val="32"/>
          <w:szCs w:val="32"/>
          <w:cs/>
        </w:rPr>
        <w:t>ย</w:t>
      </w:r>
    </w:p>
    <w:p w:rsidR="005B7640" w:rsidRPr="003A479A" w:rsidRDefault="005B7640" w:rsidP="00DF752D">
      <w:pPr>
        <w:spacing w:line="240" w:lineRule="auto"/>
        <w:jc w:val="thaiDistribute"/>
        <w:rPr>
          <w:rFonts w:asciiTheme="majorBidi" w:hAnsiTheme="majorBidi" w:cstheme="majorBidi"/>
          <w:sz w:val="32"/>
          <w:szCs w:val="32"/>
          <w:cs/>
        </w:rPr>
      </w:pPr>
      <w:r w:rsidRPr="0074453F">
        <w:rPr>
          <w:rFonts w:asciiTheme="majorBidi" w:hAnsiTheme="majorBidi" w:cstheme="majorBidi"/>
          <w:b/>
          <w:bCs/>
          <w:sz w:val="32"/>
          <w:szCs w:val="32"/>
          <w:cs/>
        </w:rPr>
        <w:t>วิธี</w:t>
      </w:r>
      <w:r w:rsidR="00EB60EF">
        <w:rPr>
          <w:rFonts w:asciiTheme="majorBidi" w:hAnsiTheme="majorBidi" w:cstheme="majorBidi" w:hint="cs"/>
          <w:b/>
          <w:bCs/>
          <w:sz w:val="32"/>
          <w:szCs w:val="32"/>
          <w:cs/>
        </w:rPr>
        <w:t>ดำเนิน</w:t>
      </w:r>
      <w:r w:rsidRPr="0074453F">
        <w:rPr>
          <w:rFonts w:asciiTheme="majorBidi" w:hAnsiTheme="majorBidi" w:cstheme="majorBidi"/>
          <w:b/>
          <w:bCs/>
          <w:sz w:val="32"/>
          <w:szCs w:val="32"/>
          <w:cs/>
        </w:rPr>
        <w:t>การ</w:t>
      </w:r>
      <w:r w:rsidR="00EA7BA5" w:rsidRPr="0074453F">
        <w:rPr>
          <w:rFonts w:asciiTheme="majorBidi" w:hAnsiTheme="majorBidi" w:cstheme="majorBidi"/>
          <w:b/>
          <w:bCs/>
          <w:sz w:val="32"/>
          <w:szCs w:val="32"/>
          <w:cs/>
        </w:rPr>
        <w:t>วิจัย</w:t>
      </w:r>
    </w:p>
    <w:p w:rsidR="00021FD2" w:rsidRDefault="00E2649A" w:rsidP="00DF752D">
      <w:pPr>
        <w:spacing w:line="240" w:lineRule="auto"/>
        <w:ind w:firstLine="720"/>
        <w:jc w:val="thaiDistribute"/>
        <w:rPr>
          <w:rFonts w:asciiTheme="majorBidi" w:hAnsiTheme="majorBidi" w:cstheme="majorBidi"/>
          <w:sz w:val="32"/>
          <w:szCs w:val="32"/>
        </w:rPr>
      </w:pPr>
      <w:r>
        <w:rPr>
          <w:rFonts w:asciiTheme="majorBidi" w:hAnsiTheme="majorBidi" w:cs="Angsana New" w:hint="cs"/>
          <w:sz w:val="32"/>
          <w:szCs w:val="32"/>
          <w:cs/>
        </w:rPr>
        <w:t>การวิจัยครั้งนี้</w:t>
      </w:r>
      <w:r w:rsidRPr="00E2649A">
        <w:rPr>
          <w:rFonts w:asciiTheme="majorBidi" w:hAnsiTheme="majorBidi" w:cs="Angsana New"/>
          <w:sz w:val="32"/>
          <w:szCs w:val="32"/>
          <w:cs/>
        </w:rPr>
        <w:t>เป็นการวิจัยเชิงปริมาณ (</w:t>
      </w:r>
      <w:r w:rsidRPr="00E2649A">
        <w:rPr>
          <w:rFonts w:asciiTheme="majorBidi" w:hAnsiTheme="majorBidi" w:cstheme="majorBidi"/>
          <w:sz w:val="32"/>
          <w:szCs w:val="32"/>
        </w:rPr>
        <w:t xml:space="preserve">Quantitative Research) </w:t>
      </w:r>
      <w:r w:rsidRPr="00E2649A">
        <w:rPr>
          <w:rFonts w:asciiTheme="majorBidi" w:hAnsiTheme="majorBidi" w:cs="Angsana New"/>
          <w:sz w:val="32"/>
          <w:szCs w:val="32"/>
          <w:cs/>
        </w:rPr>
        <w:t>รูปแบบวิจัยเชิงสำรวจ (</w:t>
      </w:r>
      <w:r w:rsidRPr="00E2649A">
        <w:rPr>
          <w:rFonts w:asciiTheme="majorBidi" w:hAnsiTheme="majorBidi" w:cstheme="majorBidi"/>
          <w:sz w:val="32"/>
          <w:szCs w:val="32"/>
        </w:rPr>
        <w:t xml:space="preserve">Survey Research) </w:t>
      </w:r>
      <w:r w:rsidR="00021FD2">
        <w:rPr>
          <w:rFonts w:asciiTheme="majorBidi" w:hAnsiTheme="majorBidi" w:cstheme="majorBidi" w:hint="cs"/>
          <w:sz w:val="32"/>
          <w:szCs w:val="32"/>
          <w:cs/>
        </w:rPr>
        <w:t>เพื่อ</w:t>
      </w:r>
      <w:r w:rsidRPr="00E2649A">
        <w:rPr>
          <w:rFonts w:asciiTheme="majorBidi" w:hAnsiTheme="majorBidi" w:cs="Angsana New"/>
          <w:sz w:val="32"/>
          <w:szCs w:val="32"/>
          <w:cs/>
        </w:rPr>
        <w:t>ศึกษาผลกระทบของความใส่ใจสุขภาพและความรู้ด้านสุขภาพต่อความตั้งใจซื้ออาหารเพื่อสุขภาพของกลุ่มเจนเนอ</w:t>
      </w:r>
      <w:proofErr w:type="spellStart"/>
      <w:r w:rsidRPr="00E2649A">
        <w:rPr>
          <w:rFonts w:asciiTheme="majorBidi" w:hAnsiTheme="majorBidi" w:cs="Angsana New"/>
          <w:sz w:val="32"/>
          <w:szCs w:val="32"/>
          <w:cs/>
        </w:rPr>
        <w:t>เรชั่น</w:t>
      </w:r>
      <w:proofErr w:type="spellEnd"/>
      <w:r w:rsidRPr="00E2649A">
        <w:rPr>
          <w:rFonts w:asciiTheme="majorBidi" w:hAnsiTheme="majorBidi" w:cs="Angsana New"/>
          <w:sz w:val="32"/>
          <w:szCs w:val="32"/>
          <w:cs/>
        </w:rPr>
        <w:t>วายในอ</w:t>
      </w:r>
      <w:r w:rsidR="00021FD2">
        <w:rPr>
          <w:rFonts w:asciiTheme="majorBidi" w:hAnsiTheme="majorBidi" w:cs="Angsana New"/>
          <w:sz w:val="32"/>
          <w:szCs w:val="32"/>
          <w:cs/>
        </w:rPr>
        <w:t>ำเภอหาดใหญ่จังหวัดสงขลา ซึ่ง</w:t>
      </w:r>
      <w:r w:rsidRPr="00E2649A">
        <w:rPr>
          <w:rFonts w:asciiTheme="majorBidi" w:hAnsiTheme="majorBidi" w:cs="Angsana New"/>
          <w:sz w:val="32"/>
          <w:szCs w:val="32"/>
          <w:cs/>
        </w:rPr>
        <w:t>ทำการเก็บรวบรวมข้อมูลจากกลุ่มตัวอย่างของเจนเนอ</w:t>
      </w:r>
      <w:proofErr w:type="spellStart"/>
      <w:r w:rsidRPr="00E2649A">
        <w:rPr>
          <w:rFonts w:asciiTheme="majorBidi" w:hAnsiTheme="majorBidi" w:cs="Angsana New"/>
          <w:sz w:val="32"/>
          <w:szCs w:val="32"/>
          <w:cs/>
        </w:rPr>
        <w:t>เรชั่น</w:t>
      </w:r>
      <w:proofErr w:type="spellEnd"/>
      <w:r w:rsidRPr="00E2649A">
        <w:rPr>
          <w:rFonts w:asciiTheme="majorBidi" w:hAnsiTheme="majorBidi" w:cs="Angsana New"/>
          <w:sz w:val="32"/>
          <w:szCs w:val="32"/>
          <w:cs/>
        </w:rPr>
        <w:t xml:space="preserve">วายในอำเภอหาดใหญ่จังหวัดสงขลา </w:t>
      </w:r>
      <w:r w:rsidR="00021FD2">
        <w:rPr>
          <w:rFonts w:asciiTheme="majorBidi" w:hAnsiTheme="majorBidi" w:cs="Angsana New" w:hint="cs"/>
          <w:sz w:val="32"/>
          <w:szCs w:val="32"/>
          <w:cs/>
        </w:rPr>
        <w:t>มีวิธีการสุ่มคือ</w:t>
      </w:r>
      <w:r w:rsidR="00021FD2" w:rsidRPr="00021FD2">
        <w:rPr>
          <w:rFonts w:asciiTheme="majorBidi" w:hAnsiTheme="majorBidi" w:cs="Angsana New"/>
          <w:sz w:val="32"/>
          <w:szCs w:val="32"/>
          <w:cs/>
        </w:rPr>
        <w:t>วิธีการสุ่มตัวอย่างอย่างง่าย (</w:t>
      </w:r>
      <w:r w:rsidR="00021FD2" w:rsidRPr="00021FD2">
        <w:rPr>
          <w:rFonts w:asciiTheme="majorBidi" w:hAnsiTheme="majorBidi" w:cs="Angsana New"/>
          <w:sz w:val="32"/>
          <w:szCs w:val="32"/>
        </w:rPr>
        <w:t xml:space="preserve">Simple Random Sampling) </w:t>
      </w:r>
      <w:r w:rsidR="00021FD2" w:rsidRPr="00E2649A">
        <w:rPr>
          <w:rFonts w:asciiTheme="majorBidi" w:hAnsiTheme="majorBidi" w:cs="Angsana New"/>
          <w:sz w:val="32"/>
          <w:szCs w:val="32"/>
          <w:cs/>
        </w:rPr>
        <w:t>โดยใช้แบบสอบถาม (</w:t>
      </w:r>
      <w:r w:rsidR="00021FD2" w:rsidRPr="00E2649A">
        <w:rPr>
          <w:rFonts w:asciiTheme="majorBidi" w:hAnsiTheme="majorBidi" w:cstheme="majorBidi"/>
          <w:sz w:val="32"/>
          <w:szCs w:val="32"/>
        </w:rPr>
        <w:t xml:space="preserve">Questionnaire) </w:t>
      </w:r>
      <w:r w:rsidR="00021FD2" w:rsidRPr="00E2649A">
        <w:rPr>
          <w:rFonts w:asciiTheme="majorBidi" w:hAnsiTheme="majorBidi" w:cs="Angsana New"/>
          <w:sz w:val="32"/>
          <w:szCs w:val="32"/>
          <w:cs/>
        </w:rPr>
        <w:lastRenderedPageBreak/>
        <w:t>เป็นเครื่องมือในการรวบรวมเก็บข้อมูลจากกลุ่มตัวอย่าง แล้วจึงนำข้อมูลที่เก็บรวบรวมได้จากแบบสอบถามไปวิเคราะห์และสรุปผล</w:t>
      </w:r>
      <w:r w:rsidR="00021FD2">
        <w:rPr>
          <w:rFonts w:asciiTheme="majorBidi" w:hAnsiTheme="majorBidi" w:cstheme="majorBidi" w:hint="cs"/>
          <w:sz w:val="32"/>
          <w:szCs w:val="32"/>
          <w:cs/>
        </w:rPr>
        <w:t xml:space="preserve"> </w:t>
      </w:r>
      <w:r w:rsidR="00021FD2" w:rsidRPr="00021FD2">
        <w:rPr>
          <w:rFonts w:asciiTheme="majorBidi" w:hAnsiTheme="majorBidi" w:cs="Angsana New"/>
          <w:sz w:val="32"/>
          <w:szCs w:val="32"/>
          <w:cs/>
        </w:rPr>
        <w:t>สุ่มแจกแบบสอบถามในกลุ่มประชากรเจนเนอ</w:t>
      </w:r>
      <w:proofErr w:type="spellStart"/>
      <w:r w:rsidR="00021FD2" w:rsidRPr="00021FD2">
        <w:rPr>
          <w:rFonts w:asciiTheme="majorBidi" w:hAnsiTheme="majorBidi" w:cs="Angsana New"/>
          <w:sz w:val="32"/>
          <w:szCs w:val="32"/>
          <w:cs/>
        </w:rPr>
        <w:t>เรชั่น</w:t>
      </w:r>
      <w:proofErr w:type="spellEnd"/>
      <w:r w:rsidR="00021FD2" w:rsidRPr="00021FD2">
        <w:rPr>
          <w:rFonts w:asciiTheme="majorBidi" w:hAnsiTheme="majorBidi" w:cs="Angsana New"/>
          <w:sz w:val="32"/>
          <w:szCs w:val="32"/>
          <w:cs/>
        </w:rPr>
        <w:t xml:space="preserve">วายที่มีอายุระหว่าง 18-38 ปี ตามแหล่งสถานศึกษาและสถานประกอบการต่าง ๆ ในเขตอำเภอหาดใหญ่ จังหวัดสงขลา </w:t>
      </w:r>
      <w:r>
        <w:rPr>
          <w:rFonts w:asciiTheme="majorBidi" w:hAnsiTheme="majorBidi" w:cstheme="majorBidi" w:hint="cs"/>
          <w:sz w:val="32"/>
          <w:szCs w:val="32"/>
          <w:cs/>
        </w:rPr>
        <w:t>โดยมี</w:t>
      </w:r>
      <w:r w:rsidRPr="0074453F">
        <w:rPr>
          <w:rFonts w:asciiTheme="majorBidi" w:eastAsia="Calibri" w:hAnsiTheme="majorBidi" w:cstheme="majorBidi"/>
          <w:sz w:val="32"/>
          <w:szCs w:val="32"/>
          <w:cs/>
        </w:rPr>
        <w:t>ระยะเวลาที่ใช้ในการเก็บข้อมูลคือ2 เดือน ตั้งแต่เดือนเมษายนถึงเดือนพฤษภาคม พ.ศ.2561</w:t>
      </w:r>
    </w:p>
    <w:p w:rsidR="00274B4E" w:rsidRPr="00274B4E" w:rsidRDefault="00021FD2" w:rsidP="00DF752D">
      <w:pPr>
        <w:pStyle w:val="NoSpacing1"/>
        <w:ind w:firstLine="720"/>
        <w:jc w:val="thaiDistribute"/>
        <w:rPr>
          <w:rFonts w:asciiTheme="majorBidi" w:hAnsiTheme="majorBidi" w:cstheme="majorBidi"/>
          <w:sz w:val="32"/>
          <w:szCs w:val="32"/>
        </w:rPr>
      </w:pPr>
      <w:r w:rsidRPr="00274B4E">
        <w:rPr>
          <w:rFonts w:asciiTheme="majorBidi" w:hAnsiTheme="majorBidi" w:cstheme="majorBidi"/>
          <w:sz w:val="32"/>
          <w:szCs w:val="32"/>
        </w:rPr>
        <w:t xml:space="preserve"> </w:t>
      </w:r>
      <w:r w:rsidRPr="00274B4E">
        <w:rPr>
          <w:rFonts w:asciiTheme="majorBidi" w:hAnsiTheme="majorBidi" w:cstheme="majorBidi"/>
          <w:sz w:val="32"/>
          <w:szCs w:val="32"/>
          <w:cs/>
        </w:rPr>
        <w:t xml:space="preserve">ทั้งนี้ในการวิเคราะห์ข้อมูล ผู้วิจัยแบ่งการวิเคราะห์ออกเป็น </w:t>
      </w:r>
      <w:r w:rsidRPr="00274B4E">
        <w:rPr>
          <w:rFonts w:asciiTheme="majorBidi" w:hAnsiTheme="majorBidi" w:cstheme="majorBidi"/>
          <w:sz w:val="32"/>
          <w:szCs w:val="32"/>
        </w:rPr>
        <w:t>2</w:t>
      </w:r>
      <w:r w:rsidRPr="00274B4E">
        <w:rPr>
          <w:rFonts w:asciiTheme="majorBidi" w:hAnsiTheme="majorBidi" w:cstheme="majorBidi"/>
          <w:sz w:val="32"/>
          <w:szCs w:val="32"/>
          <w:cs/>
        </w:rPr>
        <w:t xml:space="preserve"> ตอน คือ</w:t>
      </w:r>
    </w:p>
    <w:p w:rsidR="00274B4E" w:rsidRPr="00274B4E" w:rsidRDefault="00274B4E" w:rsidP="00DF752D">
      <w:pPr>
        <w:pStyle w:val="NoSpacing1"/>
        <w:ind w:firstLine="720"/>
        <w:jc w:val="thaiDistribute"/>
        <w:rPr>
          <w:rFonts w:asciiTheme="majorBidi" w:hAnsiTheme="majorBidi" w:cstheme="majorBidi"/>
          <w:sz w:val="32"/>
          <w:szCs w:val="32"/>
        </w:rPr>
      </w:pPr>
      <w:r w:rsidRPr="00274B4E">
        <w:rPr>
          <w:rFonts w:asciiTheme="majorBidi" w:hAnsiTheme="majorBidi" w:cstheme="majorBidi"/>
          <w:sz w:val="32"/>
          <w:szCs w:val="32"/>
          <w:cs/>
        </w:rPr>
        <w:t xml:space="preserve"> 1. </w:t>
      </w:r>
      <w:r w:rsidR="00021FD2" w:rsidRPr="00274B4E">
        <w:rPr>
          <w:rFonts w:asciiTheme="majorBidi" w:hAnsiTheme="majorBidi" w:cstheme="majorBidi"/>
          <w:sz w:val="32"/>
          <w:szCs w:val="32"/>
          <w:cs/>
        </w:rPr>
        <w:t>การวิเคราะห์ข้อมูลเบื้องต้น โดยใช้สถิติเชิงพรรณนา (</w:t>
      </w:r>
      <w:r w:rsidR="00021FD2" w:rsidRPr="00274B4E">
        <w:rPr>
          <w:rFonts w:asciiTheme="majorBidi" w:hAnsiTheme="majorBidi" w:cstheme="majorBidi"/>
          <w:sz w:val="32"/>
          <w:szCs w:val="32"/>
        </w:rPr>
        <w:t xml:space="preserve">Descriptive Statistics) </w:t>
      </w:r>
      <w:r w:rsidR="00021FD2" w:rsidRPr="00274B4E">
        <w:rPr>
          <w:rFonts w:asciiTheme="majorBidi" w:hAnsiTheme="majorBidi" w:cstheme="majorBidi"/>
          <w:sz w:val="32"/>
          <w:szCs w:val="32"/>
          <w:cs/>
        </w:rPr>
        <w:t>ในการบรรยายเพื่ออธิบายลักษณะของกลุ่มตัวอย่างและลักษณะของตัวแปรที่ใช้ในการวิจัย</w:t>
      </w:r>
      <w:r w:rsidRPr="00274B4E">
        <w:rPr>
          <w:rFonts w:asciiTheme="majorBidi" w:hAnsiTheme="majorBidi" w:cstheme="majorBidi"/>
          <w:sz w:val="32"/>
          <w:szCs w:val="32"/>
          <w:cs/>
        </w:rPr>
        <w:t>ทั้ง</w:t>
      </w:r>
      <w:r w:rsidR="00021FD2" w:rsidRPr="00274B4E">
        <w:rPr>
          <w:rFonts w:asciiTheme="majorBidi" w:hAnsiTheme="majorBidi" w:cstheme="majorBidi"/>
          <w:sz w:val="32"/>
          <w:szCs w:val="32"/>
          <w:cs/>
        </w:rPr>
        <w:t>ตัวแปรด้านข้อมูลปัจจัยส่วนบุคคล</w:t>
      </w:r>
      <w:r w:rsidRPr="00274B4E">
        <w:rPr>
          <w:rFonts w:asciiTheme="majorBidi" w:hAnsiTheme="majorBidi" w:cstheme="majorBidi"/>
          <w:sz w:val="32"/>
          <w:szCs w:val="32"/>
        </w:rPr>
        <w:t xml:space="preserve"> </w:t>
      </w:r>
      <w:r w:rsidRPr="00274B4E">
        <w:rPr>
          <w:rFonts w:asciiTheme="majorBidi" w:hAnsiTheme="majorBidi" w:cstheme="majorBidi"/>
          <w:sz w:val="32"/>
          <w:szCs w:val="32"/>
          <w:cs/>
        </w:rPr>
        <w:t>และ</w:t>
      </w:r>
      <w:r w:rsidR="00021FD2" w:rsidRPr="00274B4E">
        <w:rPr>
          <w:rFonts w:asciiTheme="majorBidi" w:hAnsiTheme="majorBidi" w:cstheme="majorBidi"/>
          <w:sz w:val="32"/>
          <w:szCs w:val="32"/>
          <w:cs/>
        </w:rPr>
        <w:t xml:space="preserve"> ตัวแปรด้านระดับความคิดเห็นของผู้ตอบแบบสอบถาม </w:t>
      </w:r>
    </w:p>
    <w:p w:rsidR="00B17BB8" w:rsidRDefault="00021FD2" w:rsidP="00DF752D">
      <w:pPr>
        <w:pStyle w:val="NoSpacing1"/>
        <w:ind w:firstLine="720"/>
        <w:jc w:val="thaiDistribute"/>
        <w:rPr>
          <w:rFonts w:asciiTheme="majorBidi" w:hAnsiTheme="majorBidi" w:cstheme="majorBidi"/>
          <w:sz w:val="32"/>
          <w:szCs w:val="32"/>
        </w:rPr>
      </w:pPr>
      <w:r w:rsidRPr="00274B4E">
        <w:rPr>
          <w:rFonts w:asciiTheme="majorBidi" w:hAnsiTheme="majorBidi" w:cstheme="majorBidi"/>
          <w:sz w:val="32"/>
          <w:szCs w:val="32"/>
          <w:cs/>
        </w:rPr>
        <w:t xml:space="preserve"> </w:t>
      </w:r>
      <w:r w:rsidRPr="00274B4E">
        <w:rPr>
          <w:rFonts w:asciiTheme="majorBidi" w:hAnsiTheme="majorBidi" w:cstheme="majorBidi"/>
          <w:sz w:val="32"/>
          <w:szCs w:val="32"/>
        </w:rPr>
        <w:t xml:space="preserve">2. </w:t>
      </w:r>
      <w:r w:rsidRPr="00274B4E">
        <w:rPr>
          <w:rFonts w:asciiTheme="majorBidi" w:hAnsiTheme="majorBidi" w:cstheme="majorBidi"/>
          <w:sz w:val="32"/>
          <w:szCs w:val="32"/>
          <w:cs/>
        </w:rPr>
        <w:t>การวิเคราะห์ข้อมูลเพื่อตอบคำถามวิจัยตามวัตถุประสงค์ด้วยสถิติเชิงอนุมาน</w:t>
      </w:r>
      <w:r w:rsidR="00DF752D">
        <w:rPr>
          <w:rFonts w:asciiTheme="majorBidi" w:hAnsiTheme="majorBidi" w:cstheme="majorBidi" w:hint="cs"/>
          <w:sz w:val="32"/>
          <w:szCs w:val="32"/>
          <w:cs/>
        </w:rPr>
        <w:t xml:space="preserve"> </w:t>
      </w:r>
      <w:r w:rsidRPr="00274B4E">
        <w:rPr>
          <w:rFonts w:asciiTheme="majorBidi" w:hAnsiTheme="majorBidi" w:cstheme="majorBidi"/>
          <w:sz w:val="32"/>
          <w:szCs w:val="32"/>
          <w:cs/>
        </w:rPr>
        <w:t>(</w:t>
      </w:r>
      <w:r w:rsidRPr="00274B4E">
        <w:rPr>
          <w:rFonts w:asciiTheme="majorBidi" w:hAnsiTheme="majorBidi" w:cstheme="majorBidi"/>
          <w:sz w:val="32"/>
          <w:szCs w:val="32"/>
        </w:rPr>
        <w:t xml:space="preserve">Inferential Statistics) </w:t>
      </w:r>
      <w:r w:rsidRPr="00274B4E">
        <w:rPr>
          <w:rFonts w:asciiTheme="majorBidi" w:hAnsiTheme="majorBidi" w:cstheme="majorBidi"/>
          <w:sz w:val="32"/>
          <w:szCs w:val="32"/>
          <w:cs/>
        </w:rPr>
        <w:t>โดยการใช้สถิติการวิเคราะห์การถดถอยเชิงพหุ (</w:t>
      </w:r>
      <w:r w:rsidRPr="00274B4E">
        <w:rPr>
          <w:rFonts w:asciiTheme="majorBidi" w:hAnsiTheme="majorBidi" w:cstheme="majorBidi"/>
          <w:sz w:val="32"/>
          <w:szCs w:val="32"/>
        </w:rPr>
        <w:t xml:space="preserve">Multiple Regression Analysis) </w:t>
      </w:r>
      <w:r w:rsidRPr="00274B4E">
        <w:rPr>
          <w:rFonts w:asciiTheme="majorBidi" w:hAnsiTheme="majorBidi" w:cstheme="majorBidi"/>
          <w:sz w:val="32"/>
          <w:szCs w:val="32"/>
          <w:cs/>
        </w:rPr>
        <w:t>เพื่อศึกษาผลกระทบของความใส่ใจสุขภาพและความรู้ด้านสุขภาพต่อความตั้งใจซื้ออาหารเพื่อสุขภาพของกลุ่มเจนเนอ</w:t>
      </w:r>
      <w:proofErr w:type="spellStart"/>
      <w:r w:rsidRPr="00274B4E">
        <w:rPr>
          <w:rFonts w:asciiTheme="majorBidi" w:hAnsiTheme="majorBidi" w:cstheme="majorBidi"/>
          <w:sz w:val="32"/>
          <w:szCs w:val="32"/>
          <w:cs/>
        </w:rPr>
        <w:t>เรชั</w:t>
      </w:r>
      <w:r w:rsidR="00AC0C8C">
        <w:rPr>
          <w:rFonts w:asciiTheme="majorBidi" w:hAnsiTheme="majorBidi" w:cstheme="majorBidi"/>
          <w:sz w:val="32"/>
          <w:szCs w:val="32"/>
          <w:cs/>
        </w:rPr>
        <w:t>่น</w:t>
      </w:r>
      <w:proofErr w:type="spellEnd"/>
      <w:r w:rsidR="00AC0C8C">
        <w:rPr>
          <w:rFonts w:asciiTheme="majorBidi" w:hAnsiTheme="majorBidi" w:cstheme="majorBidi"/>
          <w:sz w:val="32"/>
          <w:szCs w:val="32"/>
          <w:cs/>
        </w:rPr>
        <w:t>วายในอำเภอหาดใหญ่จังหวัดสงขลา</w:t>
      </w:r>
      <w:r w:rsidRPr="00274B4E">
        <w:rPr>
          <w:rFonts w:asciiTheme="majorBidi" w:hAnsiTheme="majorBidi" w:cstheme="majorBidi"/>
          <w:sz w:val="32"/>
          <w:szCs w:val="32"/>
          <w:cs/>
        </w:rPr>
        <w:t xml:space="preserve">ที่ระดับนัยสำคัญทางสถิติ </w:t>
      </w:r>
      <w:r w:rsidRPr="00274B4E">
        <w:rPr>
          <w:rFonts w:asciiTheme="majorBidi" w:hAnsiTheme="majorBidi" w:cstheme="majorBidi"/>
          <w:sz w:val="32"/>
          <w:szCs w:val="32"/>
        </w:rPr>
        <w:t xml:space="preserve">0.05 </w:t>
      </w:r>
    </w:p>
    <w:p w:rsidR="00CC4932" w:rsidRPr="00CC4932" w:rsidRDefault="00CC4932" w:rsidP="00DF752D">
      <w:pPr>
        <w:jc w:val="thaiDistribute"/>
        <w:rPr>
          <w:rFonts w:hint="cs"/>
        </w:rPr>
      </w:pPr>
    </w:p>
    <w:p w:rsidR="005B7640" w:rsidRDefault="005B7640" w:rsidP="00DF752D">
      <w:pPr>
        <w:pStyle w:val="NoSpacing1"/>
        <w:jc w:val="thaiDistribute"/>
        <w:rPr>
          <w:rFonts w:asciiTheme="majorBidi" w:hAnsiTheme="majorBidi" w:cstheme="majorBidi"/>
          <w:b/>
          <w:bCs/>
          <w:sz w:val="32"/>
          <w:szCs w:val="32"/>
        </w:rPr>
      </w:pPr>
      <w:r w:rsidRPr="00B00038">
        <w:rPr>
          <w:rFonts w:asciiTheme="majorBidi" w:hAnsiTheme="majorBidi" w:cstheme="majorBidi"/>
          <w:b/>
          <w:bCs/>
          <w:sz w:val="32"/>
          <w:szCs w:val="32"/>
          <w:cs/>
        </w:rPr>
        <w:t>ผลการ</w:t>
      </w:r>
      <w:r w:rsidR="00B00038" w:rsidRPr="00B00038">
        <w:rPr>
          <w:rFonts w:asciiTheme="majorBidi" w:hAnsiTheme="majorBidi" w:cstheme="majorBidi"/>
          <w:b/>
          <w:bCs/>
          <w:sz w:val="32"/>
          <w:szCs w:val="32"/>
          <w:cs/>
        </w:rPr>
        <w:t>วิจัย</w:t>
      </w:r>
    </w:p>
    <w:p w:rsidR="00AC0C8C" w:rsidRPr="00AC0C8C" w:rsidRDefault="00AC0C8C" w:rsidP="00DF752D">
      <w:pPr>
        <w:spacing w:after="0" w:line="240" w:lineRule="auto"/>
        <w:jc w:val="thaiDistribute"/>
        <w:rPr>
          <w:rFonts w:asciiTheme="majorBidi" w:hAnsiTheme="majorBidi" w:cstheme="majorBidi"/>
          <w:b/>
          <w:bCs/>
          <w:sz w:val="32"/>
          <w:szCs w:val="32"/>
        </w:rPr>
      </w:pPr>
      <w:r w:rsidRPr="00AC0C8C">
        <w:rPr>
          <w:rFonts w:asciiTheme="majorBidi" w:hAnsiTheme="majorBidi" w:cstheme="majorBidi"/>
          <w:b/>
          <w:bCs/>
          <w:sz w:val="32"/>
          <w:szCs w:val="32"/>
          <w:cs/>
        </w:rPr>
        <w:t>1. ผลการศึกษาข้อมูลทั่วไปของผู้ตอบแบบสอบถาม</w:t>
      </w:r>
    </w:p>
    <w:p w:rsidR="00AC0C8C" w:rsidRPr="00AC0C8C" w:rsidRDefault="00AC0C8C" w:rsidP="00DF752D">
      <w:pPr>
        <w:autoSpaceDE w:val="0"/>
        <w:autoSpaceDN w:val="0"/>
        <w:adjustRightInd w:val="0"/>
        <w:spacing w:line="240" w:lineRule="auto"/>
        <w:jc w:val="thaiDistribute"/>
        <w:rPr>
          <w:rFonts w:asciiTheme="majorBidi" w:hAnsiTheme="majorBidi" w:cstheme="majorBidi"/>
          <w:sz w:val="32"/>
          <w:szCs w:val="32"/>
        </w:rPr>
      </w:pPr>
      <w:r w:rsidRPr="00AC0C8C">
        <w:rPr>
          <w:rFonts w:asciiTheme="majorBidi" w:hAnsiTheme="majorBidi" w:cstheme="majorBidi"/>
          <w:sz w:val="32"/>
          <w:szCs w:val="32"/>
          <w:cs/>
        </w:rPr>
        <w:tab/>
      </w:r>
      <w:r w:rsidRPr="00AC0C8C">
        <w:rPr>
          <w:rFonts w:asciiTheme="majorBidi" w:hAnsiTheme="majorBidi" w:cstheme="majorBidi"/>
          <w:sz w:val="32"/>
          <w:szCs w:val="32"/>
        </w:rPr>
        <w:t>1</w:t>
      </w:r>
      <w:r w:rsidRPr="00AC0C8C">
        <w:rPr>
          <w:rFonts w:asciiTheme="majorBidi" w:hAnsiTheme="majorBidi" w:cstheme="majorBidi"/>
          <w:sz w:val="32"/>
          <w:szCs w:val="32"/>
          <w:cs/>
        </w:rPr>
        <w:t>.  ข้อมูลทั่วไปของกลุ่มเจนเนอ</w:t>
      </w:r>
      <w:proofErr w:type="spellStart"/>
      <w:r w:rsidRPr="00AC0C8C">
        <w:rPr>
          <w:rFonts w:asciiTheme="majorBidi" w:hAnsiTheme="majorBidi" w:cstheme="majorBidi"/>
          <w:sz w:val="32"/>
          <w:szCs w:val="32"/>
          <w:cs/>
        </w:rPr>
        <w:t>เรชั่น</w:t>
      </w:r>
      <w:proofErr w:type="spellEnd"/>
      <w:r w:rsidRPr="00AC0C8C">
        <w:rPr>
          <w:rFonts w:asciiTheme="majorBidi" w:hAnsiTheme="majorBidi" w:cstheme="majorBidi"/>
          <w:sz w:val="32"/>
          <w:szCs w:val="32"/>
          <w:cs/>
        </w:rPr>
        <w:t xml:space="preserve">วายในอำเภอหาดใหญ่จังหวัดสงขลาที่ใช้ในการศึกษาวิจัยในครั้งนี้ จากกลุ่มตัวอย่างทั้งสิ้น 397 คน ส่วนใหญ่อยู่ในช่วงอายุระหว่าง 23-32ปีและ 28-32 ปี จำนวนกลุ่มละ 103 คนคิดเป็นร้อยละ 25.94, เป็นเพศหญิง คิดเป็นร้อยละ </w:t>
      </w:r>
      <w:r w:rsidRPr="00AC0C8C">
        <w:rPr>
          <w:rFonts w:asciiTheme="majorBidi" w:hAnsiTheme="majorBidi" w:cstheme="majorBidi"/>
          <w:sz w:val="32"/>
          <w:szCs w:val="32"/>
        </w:rPr>
        <w:t>56.93,</w:t>
      </w:r>
      <w:r w:rsidRPr="00AC0C8C">
        <w:rPr>
          <w:rFonts w:asciiTheme="majorBidi" w:hAnsiTheme="majorBidi" w:cstheme="majorBidi"/>
          <w:sz w:val="32"/>
          <w:szCs w:val="32"/>
          <w:cs/>
        </w:rPr>
        <w:t xml:space="preserve"> สถานภาพโสด คิดเป็นร้อยละ </w:t>
      </w:r>
      <w:r w:rsidRPr="00AC0C8C">
        <w:rPr>
          <w:rFonts w:asciiTheme="majorBidi" w:hAnsiTheme="majorBidi" w:cstheme="majorBidi"/>
          <w:sz w:val="32"/>
          <w:szCs w:val="32"/>
        </w:rPr>
        <w:t xml:space="preserve">65.99, </w:t>
      </w:r>
      <w:r w:rsidRPr="00AC0C8C">
        <w:rPr>
          <w:rFonts w:asciiTheme="majorBidi" w:hAnsiTheme="majorBidi" w:cstheme="majorBidi"/>
          <w:sz w:val="32"/>
          <w:szCs w:val="32"/>
          <w:cs/>
        </w:rPr>
        <w:t xml:space="preserve">ระดับการศึกษาสูงสุดอยู่ในระดับปริญญาตรี คิดเป็นร้อยละ </w:t>
      </w:r>
      <w:r w:rsidRPr="00AC0C8C">
        <w:rPr>
          <w:rFonts w:asciiTheme="majorBidi" w:hAnsiTheme="majorBidi" w:cstheme="majorBidi"/>
          <w:sz w:val="32"/>
          <w:szCs w:val="32"/>
        </w:rPr>
        <w:t xml:space="preserve">69.27, </w:t>
      </w:r>
      <w:r w:rsidRPr="00AC0C8C">
        <w:rPr>
          <w:rFonts w:asciiTheme="majorBidi" w:hAnsiTheme="majorBidi" w:cstheme="majorBidi"/>
          <w:sz w:val="32"/>
          <w:szCs w:val="32"/>
          <w:cs/>
        </w:rPr>
        <w:t>อาชีพ คือพนักงานเอกชน / ห้างร้าน คิดเป็นร้อยละ 38.54</w:t>
      </w:r>
      <w:r w:rsidRPr="00AC0C8C">
        <w:rPr>
          <w:rFonts w:asciiTheme="majorBidi" w:hAnsiTheme="majorBidi" w:cstheme="majorBidi"/>
          <w:sz w:val="32"/>
          <w:szCs w:val="32"/>
        </w:rPr>
        <w:t xml:space="preserve"> </w:t>
      </w:r>
      <w:r w:rsidRPr="00AC0C8C">
        <w:rPr>
          <w:rFonts w:asciiTheme="majorBidi" w:hAnsiTheme="majorBidi" w:cstheme="majorBidi"/>
          <w:sz w:val="32"/>
          <w:szCs w:val="32"/>
          <w:cs/>
        </w:rPr>
        <w:t xml:space="preserve">และ รายได้เฉลี่ยต่อเดือนอยู่ที่ </w:t>
      </w:r>
      <w:r w:rsidRPr="00AC0C8C">
        <w:rPr>
          <w:rFonts w:asciiTheme="majorBidi" w:hAnsiTheme="majorBidi" w:cstheme="majorBidi"/>
          <w:sz w:val="32"/>
          <w:szCs w:val="32"/>
        </w:rPr>
        <w:t>10,001 – 20,000</w:t>
      </w:r>
      <w:r w:rsidRPr="00AC0C8C">
        <w:rPr>
          <w:rFonts w:asciiTheme="majorBidi" w:hAnsiTheme="majorBidi" w:cstheme="majorBidi"/>
          <w:sz w:val="32"/>
          <w:szCs w:val="32"/>
          <w:cs/>
        </w:rPr>
        <w:t xml:space="preserve"> บาทต่อเดือน คิดเป็นร้อยละ</w:t>
      </w:r>
      <w:r w:rsidRPr="00AC0C8C">
        <w:rPr>
          <w:rFonts w:asciiTheme="majorBidi" w:hAnsiTheme="majorBidi" w:cstheme="majorBidi"/>
          <w:sz w:val="32"/>
          <w:szCs w:val="32"/>
        </w:rPr>
        <w:t xml:space="preserve"> 29.97</w:t>
      </w:r>
    </w:p>
    <w:p w:rsidR="00AC0C8C" w:rsidRPr="0088303A" w:rsidRDefault="00AC0C8C" w:rsidP="00DF752D">
      <w:pPr>
        <w:spacing w:after="0" w:line="240" w:lineRule="auto"/>
        <w:jc w:val="thaiDistribute"/>
        <w:rPr>
          <w:rFonts w:asciiTheme="majorBidi" w:hAnsiTheme="majorBidi" w:cstheme="majorBidi" w:hint="cs"/>
          <w:sz w:val="32"/>
          <w:szCs w:val="32"/>
          <w:cs/>
        </w:rPr>
      </w:pPr>
      <w:r w:rsidRPr="0088303A">
        <w:rPr>
          <w:rFonts w:asciiTheme="majorBidi" w:hAnsiTheme="majorBidi" w:cstheme="majorBidi"/>
          <w:b/>
          <w:bCs/>
          <w:sz w:val="32"/>
          <w:szCs w:val="32"/>
        </w:rPr>
        <w:t xml:space="preserve">2. </w:t>
      </w:r>
      <w:r w:rsidRPr="0088303A">
        <w:rPr>
          <w:rFonts w:asciiTheme="majorBidi" w:hAnsiTheme="majorBidi" w:cstheme="majorBidi"/>
          <w:b/>
          <w:bCs/>
          <w:sz w:val="32"/>
          <w:szCs w:val="32"/>
          <w:cs/>
        </w:rPr>
        <w:t>ผลของความสัมพันธ์ระหว่างปัจจัยส่วนบุคคลของผู้ตอบแบบสอบถามกับความตั้งใจซื้ออาหารเพื่อสุขภาพของกลุ่มเจนเนอ</w:t>
      </w:r>
      <w:proofErr w:type="spellStart"/>
      <w:r w:rsidRPr="0088303A">
        <w:rPr>
          <w:rFonts w:asciiTheme="majorBidi" w:hAnsiTheme="majorBidi" w:cstheme="majorBidi"/>
          <w:b/>
          <w:bCs/>
          <w:sz w:val="32"/>
          <w:szCs w:val="32"/>
          <w:cs/>
        </w:rPr>
        <w:t>เรชั่น</w:t>
      </w:r>
      <w:proofErr w:type="spellEnd"/>
      <w:r w:rsidRPr="0088303A">
        <w:rPr>
          <w:rFonts w:asciiTheme="majorBidi" w:hAnsiTheme="majorBidi" w:cstheme="majorBidi"/>
          <w:b/>
          <w:bCs/>
          <w:sz w:val="32"/>
          <w:szCs w:val="32"/>
          <w:cs/>
        </w:rPr>
        <w:t xml:space="preserve">วายในอำเภอหาดใหญ่ จังหวัดสงขลา </w:t>
      </w:r>
    </w:p>
    <w:p w:rsidR="00AC0C8C" w:rsidRPr="00AC0C8C" w:rsidRDefault="00AC0C8C" w:rsidP="00DF752D">
      <w:pPr>
        <w:spacing w:line="240" w:lineRule="auto"/>
        <w:ind w:firstLine="720"/>
        <w:jc w:val="thaiDistribute"/>
        <w:rPr>
          <w:rFonts w:asciiTheme="majorBidi" w:hAnsiTheme="majorBidi" w:cstheme="majorBidi"/>
          <w:sz w:val="32"/>
          <w:szCs w:val="32"/>
        </w:rPr>
      </w:pPr>
      <w:r w:rsidRPr="00AC0C8C">
        <w:rPr>
          <w:rFonts w:asciiTheme="majorBidi" w:hAnsiTheme="majorBidi" w:cstheme="majorBidi"/>
          <w:sz w:val="32"/>
          <w:szCs w:val="32"/>
          <w:cs/>
        </w:rPr>
        <w:t>ปัจจัยส่วนบุคคลในด้านอาชีพมีความสัมพันธ์กับระดับความตั้งใจซื้ออาหารเพื่อสุขภาพ</w:t>
      </w:r>
      <w:r w:rsidRPr="00AC0C8C">
        <w:rPr>
          <w:rFonts w:asciiTheme="majorBidi" w:hAnsiTheme="majorBidi" w:cstheme="majorBidi"/>
          <w:sz w:val="32"/>
          <w:szCs w:val="32"/>
        </w:rPr>
        <w:t xml:space="preserve"> </w:t>
      </w:r>
      <w:r w:rsidRPr="00AC0C8C">
        <w:rPr>
          <w:rFonts w:asciiTheme="majorBidi" w:hAnsiTheme="majorBidi" w:cstheme="majorBidi"/>
          <w:sz w:val="32"/>
          <w:szCs w:val="32"/>
          <w:cs/>
        </w:rPr>
        <w:t xml:space="preserve">ที่ระดับนัยสำคัญทางสถิติ </w:t>
      </w:r>
      <w:r w:rsidRPr="00AC0C8C">
        <w:rPr>
          <w:rFonts w:asciiTheme="majorBidi" w:hAnsiTheme="majorBidi" w:cstheme="majorBidi"/>
          <w:sz w:val="32"/>
          <w:szCs w:val="32"/>
        </w:rPr>
        <w:t xml:space="preserve">0.05 </w:t>
      </w:r>
      <w:r w:rsidRPr="00AC0C8C">
        <w:rPr>
          <w:rFonts w:asciiTheme="majorBidi" w:hAnsiTheme="majorBidi" w:cstheme="majorBidi"/>
          <w:sz w:val="32"/>
          <w:szCs w:val="32"/>
          <w:cs/>
        </w:rPr>
        <w:t>ส่วนด้านช่วงอายุ เพศ สถานภาพ ระดับการศึกษาสูงสุด และรายได้เฉลี่ยต่อเดือน ไม่มีความสัมพันธ์กับความตั้งใจซื้ออาหารเพื่อสุขภาพของกลุ่มเจนเนอ</w:t>
      </w:r>
      <w:proofErr w:type="spellStart"/>
      <w:r w:rsidRPr="00AC0C8C">
        <w:rPr>
          <w:rFonts w:asciiTheme="majorBidi" w:hAnsiTheme="majorBidi" w:cstheme="majorBidi"/>
          <w:sz w:val="32"/>
          <w:szCs w:val="32"/>
          <w:cs/>
        </w:rPr>
        <w:t>เรชั่น</w:t>
      </w:r>
      <w:proofErr w:type="spellEnd"/>
      <w:r w:rsidRPr="00AC0C8C">
        <w:rPr>
          <w:rFonts w:asciiTheme="majorBidi" w:hAnsiTheme="majorBidi" w:cstheme="majorBidi"/>
          <w:sz w:val="32"/>
          <w:szCs w:val="32"/>
          <w:cs/>
        </w:rPr>
        <w:t xml:space="preserve">วายในอำเภอหาดใหญ่จังหวัดสงขลาที่ระดับนัยสำคัญทางสถิติ </w:t>
      </w:r>
      <w:r w:rsidRPr="00AC0C8C">
        <w:rPr>
          <w:rFonts w:asciiTheme="majorBidi" w:hAnsiTheme="majorBidi" w:cstheme="majorBidi"/>
          <w:sz w:val="32"/>
          <w:szCs w:val="32"/>
        </w:rPr>
        <w:t>0.05</w:t>
      </w:r>
    </w:p>
    <w:p w:rsidR="00AC0C8C" w:rsidRPr="00AC0C8C" w:rsidRDefault="0088303A" w:rsidP="00DF752D">
      <w:pPr>
        <w:spacing w:line="240" w:lineRule="auto"/>
        <w:jc w:val="thaiDistribute"/>
        <w:rPr>
          <w:rFonts w:asciiTheme="majorBidi" w:hAnsiTheme="majorBidi" w:cstheme="majorBidi"/>
          <w:b/>
          <w:bCs/>
          <w:color w:val="000000" w:themeColor="text1"/>
          <w:sz w:val="32"/>
          <w:szCs w:val="32"/>
        </w:rPr>
      </w:pPr>
      <w:r w:rsidRPr="0088303A">
        <w:rPr>
          <w:rFonts w:asciiTheme="majorBidi" w:eastAsia="Calibri" w:hAnsiTheme="majorBidi" w:cstheme="majorBidi"/>
          <w:b/>
          <w:bCs/>
          <w:sz w:val="32"/>
          <w:szCs w:val="32"/>
        </w:rPr>
        <w:lastRenderedPageBreak/>
        <w:t>3</w:t>
      </w:r>
      <w:r>
        <w:rPr>
          <w:rFonts w:asciiTheme="majorBidi" w:eastAsia="Calibri" w:hAnsiTheme="majorBidi" w:cstheme="majorBidi"/>
          <w:sz w:val="32"/>
          <w:szCs w:val="32"/>
        </w:rPr>
        <w:t>.</w:t>
      </w:r>
      <w:r w:rsidR="00AC0C8C" w:rsidRPr="00AC0C8C">
        <w:rPr>
          <w:rFonts w:asciiTheme="majorBidi" w:hAnsiTheme="majorBidi" w:cstheme="majorBidi"/>
          <w:b/>
          <w:bCs/>
          <w:sz w:val="32"/>
          <w:szCs w:val="32"/>
        </w:rPr>
        <w:t xml:space="preserve"> </w:t>
      </w:r>
      <w:r w:rsidR="00AC0C8C" w:rsidRPr="00AC0C8C">
        <w:rPr>
          <w:rFonts w:asciiTheme="majorBidi" w:hAnsiTheme="majorBidi" w:cstheme="majorBidi"/>
          <w:b/>
          <w:bCs/>
          <w:sz w:val="32"/>
          <w:szCs w:val="32"/>
          <w:cs/>
        </w:rPr>
        <w:t xml:space="preserve">ผลการศึกษาตามวัตถุประสงค์การวิจัยที่ว่า </w:t>
      </w:r>
      <w:r w:rsidR="00AC0C8C" w:rsidRPr="00AC0C8C">
        <w:rPr>
          <w:rFonts w:asciiTheme="majorBidi" w:hAnsiTheme="majorBidi" w:cstheme="majorBidi"/>
          <w:b/>
          <w:bCs/>
          <w:color w:val="000000" w:themeColor="text1"/>
          <w:sz w:val="32"/>
          <w:szCs w:val="32"/>
          <w:cs/>
        </w:rPr>
        <w:t>เพื่อศึกษาความใส่ใจสุขภาพ ความรู้ด้านสุขภาพ และ ความตั้งใจซื้ออาหารเพื่อสุขภาพของกลุ่มเจนเนอ</w:t>
      </w:r>
      <w:proofErr w:type="spellStart"/>
      <w:r w:rsidR="00AC0C8C" w:rsidRPr="00AC0C8C">
        <w:rPr>
          <w:rFonts w:asciiTheme="majorBidi" w:hAnsiTheme="majorBidi" w:cstheme="majorBidi"/>
          <w:b/>
          <w:bCs/>
          <w:color w:val="000000" w:themeColor="text1"/>
          <w:sz w:val="32"/>
          <w:szCs w:val="32"/>
          <w:cs/>
        </w:rPr>
        <w:t>เรชั่น</w:t>
      </w:r>
      <w:proofErr w:type="spellEnd"/>
      <w:r w:rsidR="00AC0C8C" w:rsidRPr="00AC0C8C">
        <w:rPr>
          <w:rFonts w:asciiTheme="majorBidi" w:hAnsiTheme="majorBidi" w:cstheme="majorBidi"/>
          <w:b/>
          <w:bCs/>
          <w:color w:val="000000" w:themeColor="text1"/>
          <w:sz w:val="32"/>
          <w:szCs w:val="32"/>
          <w:cs/>
        </w:rPr>
        <w:t>วายในอำเภอหาดใหญ่ จังหวัดสงขลา</w:t>
      </w:r>
    </w:p>
    <w:p w:rsidR="00AC0C8C" w:rsidRPr="00C31B88" w:rsidRDefault="00AC0C8C" w:rsidP="00C31B88">
      <w:pPr>
        <w:pStyle w:val="NoSpacing1"/>
        <w:ind w:firstLine="720"/>
        <w:rPr>
          <w:rFonts w:asciiTheme="majorBidi" w:hAnsiTheme="majorBidi" w:cstheme="majorBidi"/>
          <w:sz w:val="32"/>
          <w:szCs w:val="32"/>
        </w:rPr>
      </w:pPr>
      <w:r w:rsidRPr="00C31B88">
        <w:rPr>
          <w:rFonts w:asciiTheme="majorBidi" w:hAnsiTheme="majorBidi" w:cstheme="majorBidi"/>
          <w:sz w:val="32"/>
          <w:szCs w:val="32"/>
        </w:rPr>
        <w:t xml:space="preserve">1. </w:t>
      </w:r>
      <w:r w:rsidRPr="00C31B88">
        <w:rPr>
          <w:rFonts w:asciiTheme="majorBidi" w:hAnsiTheme="majorBidi" w:cstheme="majorBidi"/>
          <w:sz w:val="32"/>
          <w:szCs w:val="32"/>
          <w:cs/>
        </w:rPr>
        <w:t>ระดับความใส่ใจสุขภาพของกลุ่มเจนเนอ</w:t>
      </w:r>
      <w:proofErr w:type="spellStart"/>
      <w:r w:rsidRPr="00C31B88">
        <w:rPr>
          <w:rFonts w:asciiTheme="majorBidi" w:hAnsiTheme="majorBidi" w:cstheme="majorBidi"/>
          <w:sz w:val="32"/>
          <w:szCs w:val="32"/>
          <w:cs/>
        </w:rPr>
        <w:t>เรชั่น</w:t>
      </w:r>
      <w:proofErr w:type="spellEnd"/>
      <w:r w:rsidRPr="00C31B88">
        <w:rPr>
          <w:rFonts w:asciiTheme="majorBidi" w:hAnsiTheme="majorBidi" w:cstheme="majorBidi"/>
          <w:sz w:val="32"/>
          <w:szCs w:val="32"/>
          <w:cs/>
        </w:rPr>
        <w:t>วายในอำเภอหาดใหญ่จังหวัดสงขลา โดยภาพรวมแล้วกลุ่มเจนเนอ</w:t>
      </w:r>
      <w:proofErr w:type="spellStart"/>
      <w:r w:rsidRPr="00C31B88">
        <w:rPr>
          <w:rFonts w:asciiTheme="majorBidi" w:hAnsiTheme="majorBidi" w:cstheme="majorBidi"/>
          <w:sz w:val="32"/>
          <w:szCs w:val="32"/>
          <w:cs/>
        </w:rPr>
        <w:t>เรชั่น</w:t>
      </w:r>
      <w:proofErr w:type="spellEnd"/>
      <w:r w:rsidRPr="00C31B88">
        <w:rPr>
          <w:rFonts w:asciiTheme="majorBidi" w:hAnsiTheme="majorBidi" w:cstheme="majorBidi"/>
          <w:sz w:val="32"/>
          <w:szCs w:val="32"/>
          <w:cs/>
        </w:rPr>
        <w:t>วายในอำเภอหาดใหญ่จังหวัดสงขลา มีความใส่ใจสุขภาพในระดับมาก</w:t>
      </w:r>
      <w:r w:rsidRPr="00C31B88">
        <w:rPr>
          <w:rFonts w:asciiTheme="majorBidi" w:hAnsiTheme="majorBidi" w:cstheme="majorBidi"/>
          <w:sz w:val="32"/>
          <w:szCs w:val="32"/>
        </w:rPr>
        <w:t xml:space="preserve"> </w:t>
      </w:r>
      <w:r w:rsidRPr="00C31B88">
        <w:rPr>
          <w:rFonts w:asciiTheme="majorBidi" w:hAnsiTheme="majorBidi" w:cstheme="majorBidi"/>
          <w:sz w:val="32"/>
          <w:szCs w:val="32"/>
          <w:cs/>
        </w:rPr>
        <w:t xml:space="preserve">ค่าเฉลี่ย </w:t>
      </w:r>
      <w:r w:rsidRPr="00C31B88">
        <w:rPr>
          <w:rFonts w:asciiTheme="majorBidi" w:hAnsiTheme="majorBidi" w:cstheme="majorBidi"/>
          <w:sz w:val="32"/>
          <w:szCs w:val="32"/>
        </w:rPr>
        <w:t xml:space="preserve">4.19 </w:t>
      </w:r>
    </w:p>
    <w:p w:rsidR="00AC0C8C" w:rsidRPr="00C31B88" w:rsidRDefault="00AC0C8C" w:rsidP="00C31B88">
      <w:pPr>
        <w:pStyle w:val="NoSpacing1"/>
        <w:ind w:firstLine="720"/>
        <w:rPr>
          <w:rFonts w:asciiTheme="majorBidi" w:hAnsiTheme="majorBidi" w:cstheme="majorBidi"/>
          <w:sz w:val="32"/>
          <w:szCs w:val="32"/>
        </w:rPr>
      </w:pPr>
      <w:r w:rsidRPr="00C31B88">
        <w:rPr>
          <w:rFonts w:asciiTheme="majorBidi" w:hAnsiTheme="majorBidi" w:cstheme="majorBidi"/>
          <w:sz w:val="32"/>
          <w:szCs w:val="32"/>
        </w:rPr>
        <w:t xml:space="preserve">2. </w:t>
      </w:r>
      <w:r w:rsidRPr="00C31B88">
        <w:rPr>
          <w:rFonts w:asciiTheme="majorBidi" w:hAnsiTheme="majorBidi" w:cstheme="majorBidi"/>
          <w:sz w:val="32"/>
          <w:szCs w:val="32"/>
          <w:cs/>
        </w:rPr>
        <w:t>ระดับความรู้ด้านสุขภาพของกลุ่มเจนเนอ</w:t>
      </w:r>
      <w:proofErr w:type="spellStart"/>
      <w:r w:rsidRPr="00C31B88">
        <w:rPr>
          <w:rFonts w:asciiTheme="majorBidi" w:hAnsiTheme="majorBidi" w:cstheme="majorBidi"/>
          <w:sz w:val="32"/>
          <w:szCs w:val="32"/>
          <w:cs/>
        </w:rPr>
        <w:t>เรชั่น</w:t>
      </w:r>
      <w:proofErr w:type="spellEnd"/>
      <w:r w:rsidRPr="00C31B88">
        <w:rPr>
          <w:rFonts w:asciiTheme="majorBidi" w:hAnsiTheme="majorBidi" w:cstheme="majorBidi"/>
          <w:sz w:val="32"/>
          <w:szCs w:val="32"/>
          <w:cs/>
        </w:rPr>
        <w:t>วายในอำเภอหาดใหญ่จังหวัดสงขลา โดยภาพรวมแล้วกลุ่มเจนเนอ</w:t>
      </w:r>
      <w:proofErr w:type="spellStart"/>
      <w:r w:rsidRPr="00C31B88">
        <w:rPr>
          <w:rFonts w:asciiTheme="majorBidi" w:hAnsiTheme="majorBidi" w:cstheme="majorBidi"/>
          <w:sz w:val="32"/>
          <w:szCs w:val="32"/>
          <w:cs/>
        </w:rPr>
        <w:t>เรชั่น</w:t>
      </w:r>
      <w:proofErr w:type="spellEnd"/>
      <w:r w:rsidRPr="00C31B88">
        <w:rPr>
          <w:rFonts w:asciiTheme="majorBidi" w:hAnsiTheme="majorBidi" w:cstheme="majorBidi"/>
          <w:sz w:val="32"/>
          <w:szCs w:val="32"/>
          <w:cs/>
        </w:rPr>
        <w:t xml:space="preserve">วายในอำเภอหาดใหญ่จังหวัดสงขลามีความรู้ด้านสุขภาพในระดับมาก มีค่าเฉลี่ย </w:t>
      </w:r>
      <w:r w:rsidRPr="00C31B88">
        <w:rPr>
          <w:rFonts w:asciiTheme="majorBidi" w:hAnsiTheme="majorBidi" w:cstheme="majorBidi"/>
          <w:sz w:val="32"/>
          <w:szCs w:val="32"/>
        </w:rPr>
        <w:t xml:space="preserve">3.91 </w:t>
      </w:r>
    </w:p>
    <w:p w:rsidR="00AC0C8C" w:rsidRPr="00C31B88" w:rsidRDefault="00AC0C8C" w:rsidP="00C31B88">
      <w:pPr>
        <w:pStyle w:val="NoSpacing1"/>
        <w:ind w:firstLine="720"/>
        <w:rPr>
          <w:rFonts w:asciiTheme="majorBidi" w:hAnsiTheme="majorBidi" w:cstheme="majorBidi"/>
          <w:sz w:val="32"/>
          <w:szCs w:val="32"/>
        </w:rPr>
      </w:pPr>
      <w:r w:rsidRPr="00C31B88">
        <w:rPr>
          <w:rFonts w:asciiTheme="majorBidi" w:hAnsiTheme="majorBidi" w:cstheme="majorBidi"/>
          <w:sz w:val="32"/>
          <w:szCs w:val="32"/>
        </w:rPr>
        <w:t xml:space="preserve">3. </w:t>
      </w:r>
      <w:r w:rsidRPr="00C31B88">
        <w:rPr>
          <w:rFonts w:asciiTheme="majorBidi" w:hAnsiTheme="majorBidi" w:cstheme="majorBidi"/>
          <w:sz w:val="32"/>
          <w:szCs w:val="32"/>
          <w:cs/>
        </w:rPr>
        <w:t>ระดับความตั้งใจซื้ออาหารเพื่อสุขภาพของกลุ่มเจนเนอ</w:t>
      </w:r>
      <w:proofErr w:type="spellStart"/>
      <w:r w:rsidRPr="00C31B88">
        <w:rPr>
          <w:rFonts w:asciiTheme="majorBidi" w:hAnsiTheme="majorBidi" w:cstheme="majorBidi"/>
          <w:sz w:val="32"/>
          <w:szCs w:val="32"/>
          <w:cs/>
        </w:rPr>
        <w:t>เรชั่น</w:t>
      </w:r>
      <w:proofErr w:type="spellEnd"/>
      <w:r w:rsidRPr="00C31B88">
        <w:rPr>
          <w:rFonts w:asciiTheme="majorBidi" w:hAnsiTheme="majorBidi" w:cstheme="majorBidi"/>
          <w:sz w:val="32"/>
          <w:szCs w:val="32"/>
          <w:cs/>
        </w:rPr>
        <w:t>วายในอำเภอหาดใหญ่จังหวัดสงขลาโดยภาพรวมแล้วกลุ่มเจนเนอ</w:t>
      </w:r>
      <w:proofErr w:type="spellStart"/>
      <w:r w:rsidRPr="00C31B88">
        <w:rPr>
          <w:rFonts w:asciiTheme="majorBidi" w:hAnsiTheme="majorBidi" w:cstheme="majorBidi"/>
          <w:sz w:val="32"/>
          <w:szCs w:val="32"/>
          <w:cs/>
        </w:rPr>
        <w:t>เรชั่น</w:t>
      </w:r>
      <w:proofErr w:type="spellEnd"/>
      <w:r w:rsidRPr="00C31B88">
        <w:rPr>
          <w:rFonts w:asciiTheme="majorBidi" w:hAnsiTheme="majorBidi" w:cstheme="majorBidi"/>
          <w:sz w:val="32"/>
          <w:szCs w:val="32"/>
          <w:cs/>
        </w:rPr>
        <w:t xml:space="preserve">วายในอำเภอหาดใหญ่จังหวัดสงขลา มีความตั้งใจซื้ออาหารเพื่อสุขภาพ ในระดับมาก มีค่าเฉลี่ย </w:t>
      </w:r>
      <w:r w:rsidRPr="00C31B88">
        <w:rPr>
          <w:rFonts w:asciiTheme="majorBidi" w:hAnsiTheme="majorBidi" w:cstheme="majorBidi"/>
          <w:sz w:val="32"/>
          <w:szCs w:val="32"/>
        </w:rPr>
        <w:t>4.</w:t>
      </w:r>
      <w:r w:rsidR="00DF752D" w:rsidRPr="00C31B88">
        <w:rPr>
          <w:rFonts w:asciiTheme="majorBidi" w:hAnsiTheme="majorBidi" w:cstheme="majorBidi"/>
          <w:sz w:val="32"/>
          <w:szCs w:val="32"/>
        </w:rPr>
        <w:t>16</w:t>
      </w:r>
    </w:p>
    <w:p w:rsidR="00AC0C8C" w:rsidRPr="00AC0C8C" w:rsidRDefault="00AC0C8C" w:rsidP="00DF752D">
      <w:pPr>
        <w:pStyle w:val="NoSpacing1"/>
        <w:jc w:val="thaiDistribute"/>
        <w:rPr>
          <w:rFonts w:asciiTheme="majorBidi" w:hAnsiTheme="majorBidi" w:cstheme="majorBidi"/>
          <w:sz w:val="32"/>
          <w:szCs w:val="32"/>
        </w:rPr>
      </w:pPr>
    </w:p>
    <w:p w:rsidR="00AC0C8C" w:rsidRDefault="0088303A" w:rsidP="00DF752D">
      <w:pPr>
        <w:spacing w:line="240" w:lineRule="auto"/>
        <w:jc w:val="thaiDistribute"/>
        <w:rPr>
          <w:rFonts w:asciiTheme="majorBidi" w:hAnsiTheme="majorBidi" w:cstheme="majorBidi"/>
          <w:b/>
          <w:bCs/>
          <w:color w:val="000000" w:themeColor="text1"/>
          <w:sz w:val="32"/>
          <w:szCs w:val="32"/>
        </w:rPr>
      </w:pPr>
      <w:r>
        <w:rPr>
          <w:rFonts w:asciiTheme="majorBidi" w:hAnsiTheme="majorBidi" w:cstheme="majorBidi"/>
          <w:b/>
          <w:bCs/>
          <w:color w:val="000000" w:themeColor="text1"/>
          <w:sz w:val="32"/>
          <w:szCs w:val="32"/>
        </w:rPr>
        <w:t xml:space="preserve">4. </w:t>
      </w:r>
      <w:r w:rsidR="00AC0C8C" w:rsidRPr="00AC0C8C">
        <w:rPr>
          <w:rFonts w:asciiTheme="majorBidi" w:hAnsiTheme="majorBidi" w:cstheme="majorBidi"/>
          <w:b/>
          <w:bCs/>
          <w:sz w:val="32"/>
          <w:szCs w:val="32"/>
          <w:cs/>
        </w:rPr>
        <w:t>ผลการศึกษาตามวัตถุประสงค์การวิจัยที่ว่า</w:t>
      </w:r>
      <w:r w:rsidR="00AC0C8C" w:rsidRPr="00AC0C8C">
        <w:rPr>
          <w:rFonts w:asciiTheme="majorBidi" w:hAnsiTheme="majorBidi" w:cstheme="majorBidi"/>
          <w:b/>
          <w:bCs/>
          <w:sz w:val="32"/>
          <w:szCs w:val="32"/>
        </w:rPr>
        <w:t xml:space="preserve"> </w:t>
      </w:r>
      <w:r w:rsidR="00AC0C8C" w:rsidRPr="00AC0C8C">
        <w:rPr>
          <w:rFonts w:asciiTheme="majorBidi" w:hAnsiTheme="majorBidi" w:cstheme="majorBidi"/>
          <w:b/>
          <w:bCs/>
          <w:color w:val="000000" w:themeColor="text1"/>
          <w:sz w:val="32"/>
          <w:szCs w:val="32"/>
          <w:cs/>
        </w:rPr>
        <w:t>เพื่อศึกษาผลกระทบของความใส่ใจสุขภาพและความรู้ด้านสุขภาพต่อความตั้งใจซื้ออาหารเพื่อสุขภาพของกลุ่มเจนเนอ</w:t>
      </w:r>
      <w:proofErr w:type="spellStart"/>
      <w:r w:rsidR="00AC0C8C" w:rsidRPr="00AC0C8C">
        <w:rPr>
          <w:rFonts w:asciiTheme="majorBidi" w:hAnsiTheme="majorBidi" w:cstheme="majorBidi"/>
          <w:b/>
          <w:bCs/>
          <w:color w:val="000000" w:themeColor="text1"/>
          <w:sz w:val="32"/>
          <w:szCs w:val="32"/>
          <w:cs/>
        </w:rPr>
        <w:t>เรชั่น</w:t>
      </w:r>
      <w:proofErr w:type="spellEnd"/>
      <w:r w:rsidR="00AC0C8C" w:rsidRPr="00AC0C8C">
        <w:rPr>
          <w:rFonts w:asciiTheme="majorBidi" w:hAnsiTheme="majorBidi" w:cstheme="majorBidi"/>
          <w:b/>
          <w:bCs/>
          <w:color w:val="000000" w:themeColor="text1"/>
          <w:sz w:val="32"/>
          <w:szCs w:val="32"/>
          <w:cs/>
        </w:rPr>
        <w:t>วายในอำเภอหาดใหญ่ จังหวัดสงขลา</w:t>
      </w:r>
    </w:p>
    <w:p w:rsidR="006B7412" w:rsidRPr="00DB0D25" w:rsidRDefault="006B7412" w:rsidP="006B7412">
      <w:pPr>
        <w:spacing w:before="240" w:line="240" w:lineRule="auto"/>
        <w:ind w:firstLine="720"/>
        <w:jc w:val="thaiDistribute"/>
        <w:rPr>
          <w:rFonts w:asciiTheme="majorBidi" w:hAnsiTheme="majorBidi" w:cstheme="majorBidi" w:hint="cs"/>
          <w:sz w:val="32"/>
          <w:szCs w:val="32"/>
        </w:rPr>
      </w:pPr>
      <w:r w:rsidRPr="00DB0D25">
        <w:rPr>
          <w:rFonts w:asciiTheme="majorBidi" w:hAnsiTheme="majorBidi" w:cstheme="majorBidi"/>
          <w:color w:val="000000" w:themeColor="text1"/>
          <w:sz w:val="32"/>
          <w:szCs w:val="32"/>
          <w:cs/>
        </w:rPr>
        <w:t>จากการศึกษาผลกระทบของความใส่ใจสุขภาพและความรู้ด้านสุขภาพต่อความตั้งใจซื้ออาหารเพื่อสุขภาพของกลุ่มเจนเนอ</w:t>
      </w:r>
      <w:proofErr w:type="spellStart"/>
      <w:r w:rsidRPr="00DB0D25">
        <w:rPr>
          <w:rFonts w:asciiTheme="majorBidi" w:hAnsiTheme="majorBidi" w:cstheme="majorBidi"/>
          <w:color w:val="000000" w:themeColor="text1"/>
          <w:sz w:val="32"/>
          <w:szCs w:val="32"/>
          <w:cs/>
        </w:rPr>
        <w:t>เรชั่น</w:t>
      </w:r>
      <w:proofErr w:type="spellEnd"/>
      <w:r w:rsidRPr="00DB0D25">
        <w:rPr>
          <w:rFonts w:asciiTheme="majorBidi" w:hAnsiTheme="majorBidi" w:cstheme="majorBidi"/>
          <w:color w:val="000000" w:themeColor="text1"/>
          <w:sz w:val="32"/>
          <w:szCs w:val="32"/>
          <w:cs/>
        </w:rPr>
        <w:t>วายในอำเภอหาดใหญ่ จังหวัดสงขลา</w:t>
      </w:r>
      <w:r w:rsidRPr="00DB0D25">
        <w:rPr>
          <w:rFonts w:asciiTheme="majorBidi" w:hAnsiTheme="majorBidi" w:cstheme="majorBidi"/>
          <w:color w:val="000000" w:themeColor="text1"/>
          <w:sz w:val="32"/>
          <w:szCs w:val="32"/>
        </w:rPr>
        <w:t xml:space="preserve"> </w:t>
      </w:r>
      <w:r w:rsidRPr="00DB0D25">
        <w:rPr>
          <w:rFonts w:asciiTheme="majorBidi" w:hAnsiTheme="majorBidi" w:cstheme="majorBidi"/>
          <w:sz w:val="32"/>
          <w:szCs w:val="32"/>
          <w:cs/>
        </w:rPr>
        <w:t>ได้สมการความถดถอยในรูปคะแนนดิบ ดังนี้</w:t>
      </w:r>
    </w:p>
    <w:p w:rsidR="006B7412" w:rsidRDefault="006B7412" w:rsidP="006B7412">
      <w:pPr>
        <w:spacing w:line="240" w:lineRule="auto"/>
        <w:ind w:firstLine="720"/>
        <w:jc w:val="center"/>
        <w:rPr>
          <w:rFonts w:asciiTheme="majorBidi" w:hAnsiTheme="majorBidi" w:cstheme="majorBidi"/>
          <w:sz w:val="32"/>
          <w:szCs w:val="32"/>
        </w:rPr>
      </w:pPr>
      <w:r w:rsidRPr="00DB0D25">
        <w:rPr>
          <w:rFonts w:asciiTheme="majorBidi" w:hAnsiTheme="majorBidi" w:cstheme="majorBidi"/>
          <w:sz w:val="32"/>
          <w:szCs w:val="32"/>
        </w:rPr>
        <w:t>Y</w:t>
      </w:r>
      <w:r w:rsidRPr="00DB0D25">
        <w:rPr>
          <w:rFonts w:asciiTheme="majorBidi" w:hAnsiTheme="majorBidi" w:cstheme="majorBidi"/>
          <w:sz w:val="32"/>
          <w:szCs w:val="32"/>
        </w:rPr>
        <w:tab/>
        <w:t>=</w:t>
      </w:r>
      <w:r w:rsidRPr="00DB0D25">
        <w:rPr>
          <w:rFonts w:asciiTheme="majorBidi" w:hAnsiTheme="majorBidi" w:cstheme="majorBidi"/>
          <w:sz w:val="32"/>
          <w:szCs w:val="32"/>
        </w:rPr>
        <w:tab/>
        <w:t>1.34 + 0.43X</w:t>
      </w:r>
      <w:r w:rsidRPr="00DB0D25">
        <w:rPr>
          <w:rFonts w:asciiTheme="majorBidi" w:hAnsiTheme="majorBidi" w:cstheme="majorBidi"/>
          <w:sz w:val="32"/>
          <w:szCs w:val="32"/>
          <w:vertAlign w:val="subscript"/>
        </w:rPr>
        <w:t>1</w:t>
      </w:r>
      <w:r w:rsidRPr="00DB0D25">
        <w:rPr>
          <w:rFonts w:asciiTheme="majorBidi" w:hAnsiTheme="majorBidi" w:cstheme="majorBidi"/>
          <w:sz w:val="32"/>
          <w:szCs w:val="32"/>
        </w:rPr>
        <w:t xml:space="preserve"> + 0.27X</w:t>
      </w:r>
      <w:r w:rsidRPr="00DB0D25">
        <w:rPr>
          <w:rFonts w:asciiTheme="majorBidi" w:hAnsiTheme="majorBidi" w:cstheme="majorBidi"/>
          <w:sz w:val="32"/>
          <w:szCs w:val="32"/>
          <w:vertAlign w:val="subscript"/>
        </w:rPr>
        <w:t>2</w:t>
      </w:r>
    </w:p>
    <w:p w:rsidR="00C31B88" w:rsidRPr="00C31B88" w:rsidRDefault="00C31B88" w:rsidP="00C31B88">
      <w:pPr>
        <w:spacing w:before="240" w:after="0" w:line="240" w:lineRule="auto"/>
        <w:jc w:val="thaiDistribute"/>
        <w:rPr>
          <w:rFonts w:asciiTheme="majorBidi" w:hAnsiTheme="majorBidi" w:cstheme="majorBidi"/>
          <w:sz w:val="32"/>
          <w:szCs w:val="32"/>
        </w:rPr>
      </w:pPr>
      <w:r w:rsidRPr="00C31B88">
        <w:rPr>
          <w:rFonts w:asciiTheme="majorBidi" w:hAnsiTheme="majorBidi" w:cstheme="majorBidi"/>
          <w:sz w:val="32"/>
          <w:szCs w:val="32"/>
          <w:cs/>
        </w:rPr>
        <w:t>และได้สมการในรูปคะแนนมาตรฐาน ดังนี้</w:t>
      </w:r>
    </w:p>
    <w:p w:rsidR="00C31B88" w:rsidRDefault="00C31B88" w:rsidP="00C31B88">
      <w:pPr>
        <w:spacing w:before="240" w:after="0" w:line="240" w:lineRule="auto"/>
        <w:jc w:val="thaiDistribute"/>
        <w:rPr>
          <w:rFonts w:asciiTheme="majorBidi" w:hAnsiTheme="majorBidi" w:cstheme="majorBidi"/>
          <w:color w:val="000000" w:themeColor="text1"/>
          <w:sz w:val="32"/>
          <w:szCs w:val="32"/>
        </w:rPr>
      </w:pPr>
      <w:r w:rsidRPr="00C31B88">
        <w:rPr>
          <w:rFonts w:asciiTheme="majorBidi" w:hAnsiTheme="majorBidi" w:cstheme="majorBidi"/>
          <w:sz w:val="32"/>
          <w:szCs w:val="32"/>
          <w:cs/>
        </w:rPr>
        <w:tab/>
      </w:r>
      <w:r w:rsidRPr="00C31B88">
        <w:rPr>
          <w:rFonts w:asciiTheme="majorBidi" w:hAnsiTheme="majorBidi" w:cstheme="majorBidi"/>
          <w:sz w:val="32"/>
          <w:szCs w:val="32"/>
          <w:cs/>
        </w:rPr>
        <w:tab/>
      </w:r>
      <w:r w:rsidRPr="00C31B88">
        <w:rPr>
          <w:rFonts w:asciiTheme="majorBidi" w:hAnsiTheme="majorBidi" w:cstheme="majorBidi"/>
          <w:sz w:val="32"/>
          <w:szCs w:val="32"/>
          <w:cs/>
        </w:rPr>
        <w:tab/>
      </w:r>
      <w:r w:rsidRPr="00C31B88">
        <w:rPr>
          <w:rFonts w:asciiTheme="majorBidi" w:hAnsiTheme="majorBidi" w:cstheme="majorBidi"/>
          <w:sz w:val="32"/>
          <w:szCs w:val="32"/>
          <w:cs/>
        </w:rPr>
        <w:tab/>
      </w:r>
      <w:r w:rsidRPr="00C31B88">
        <w:rPr>
          <w:rFonts w:asciiTheme="majorBidi" w:hAnsiTheme="majorBidi" w:cstheme="majorBidi"/>
          <w:sz w:val="32"/>
          <w:szCs w:val="32"/>
        </w:rPr>
        <w:t>Z</w:t>
      </w:r>
      <w:r w:rsidRPr="00C31B88">
        <w:rPr>
          <w:rFonts w:asciiTheme="majorBidi" w:hAnsiTheme="majorBidi" w:cstheme="majorBidi"/>
          <w:sz w:val="32"/>
          <w:szCs w:val="32"/>
        </w:rPr>
        <w:tab/>
        <w:t>=</w:t>
      </w:r>
      <w:r w:rsidRPr="00C31B88">
        <w:rPr>
          <w:rFonts w:asciiTheme="majorBidi" w:hAnsiTheme="majorBidi" w:cstheme="majorBidi"/>
          <w:sz w:val="32"/>
          <w:szCs w:val="32"/>
        </w:rPr>
        <w:tab/>
        <w:t>0.33X</w:t>
      </w:r>
      <w:r w:rsidRPr="00C31B88">
        <w:rPr>
          <w:rFonts w:asciiTheme="majorBidi" w:hAnsiTheme="majorBidi" w:cstheme="majorBidi"/>
          <w:sz w:val="32"/>
          <w:szCs w:val="32"/>
          <w:vertAlign w:val="subscript"/>
        </w:rPr>
        <w:t>1</w:t>
      </w:r>
      <w:r w:rsidRPr="00C31B88">
        <w:rPr>
          <w:rFonts w:asciiTheme="majorBidi" w:hAnsiTheme="majorBidi" w:cstheme="majorBidi"/>
          <w:sz w:val="32"/>
          <w:szCs w:val="32"/>
        </w:rPr>
        <w:t xml:space="preserve"> + 0.28X</w:t>
      </w:r>
      <w:r w:rsidRPr="00C31B88">
        <w:rPr>
          <w:rFonts w:asciiTheme="majorBidi" w:hAnsiTheme="majorBidi" w:cstheme="majorBidi"/>
          <w:sz w:val="32"/>
          <w:szCs w:val="32"/>
          <w:vertAlign w:val="subscript"/>
        </w:rPr>
        <w:t>2</w:t>
      </w:r>
    </w:p>
    <w:p w:rsidR="00C31B88" w:rsidRPr="00C31B88" w:rsidRDefault="00C31B88" w:rsidP="00C31B88">
      <w:pPr>
        <w:pStyle w:val="NoSpacing1"/>
      </w:pPr>
    </w:p>
    <w:p w:rsidR="00AC0C8C" w:rsidRDefault="00AC0C8C" w:rsidP="00C31B88">
      <w:pPr>
        <w:spacing w:line="240" w:lineRule="auto"/>
        <w:ind w:firstLine="720"/>
        <w:jc w:val="thaiDistribute"/>
        <w:rPr>
          <w:rFonts w:asciiTheme="majorBidi" w:hAnsiTheme="majorBidi" w:cstheme="majorBidi"/>
          <w:sz w:val="32"/>
          <w:szCs w:val="32"/>
        </w:rPr>
      </w:pPr>
      <w:r w:rsidRPr="00AC0C8C">
        <w:rPr>
          <w:rFonts w:asciiTheme="majorBidi" w:hAnsiTheme="majorBidi" w:cstheme="majorBidi"/>
          <w:sz w:val="32"/>
          <w:szCs w:val="32"/>
          <w:cs/>
        </w:rPr>
        <w:t xml:space="preserve">ความใส่ใจสุขภาพและความรู้ด้านสุขภาพมีความสัมพันธ์ต่อความตั้งใจซื้ออาหารเพื่อสุขภาพโดยมีความสัมพันธ์เชิงเส้นตรงอย่างมีนัยสำคัญทางสถิติที่ระดับ </w:t>
      </w:r>
      <w:r w:rsidRPr="00AC0C8C">
        <w:rPr>
          <w:rFonts w:asciiTheme="majorBidi" w:hAnsiTheme="majorBidi" w:cstheme="majorBidi"/>
          <w:sz w:val="32"/>
          <w:szCs w:val="32"/>
        </w:rPr>
        <w:t xml:space="preserve">0.05 </w:t>
      </w:r>
      <w:r w:rsidRPr="00AC0C8C">
        <w:rPr>
          <w:rFonts w:asciiTheme="majorBidi" w:hAnsiTheme="majorBidi" w:cstheme="majorBidi"/>
          <w:sz w:val="32"/>
          <w:szCs w:val="32"/>
          <w:cs/>
        </w:rPr>
        <w:t>ซึ่งตัวแปรความใส่ใจสุขภาพและความรู้ด้านสุขภาพสามารถร่วมกันพยากรณ์เป็นปัจจัยสำคัญที่มีผลกระทบต่อความตั้งใจซื้ออาหารเพื่อสุขภาพของกลุ่มเจนเนอ</w:t>
      </w:r>
      <w:proofErr w:type="spellStart"/>
      <w:r w:rsidRPr="00AC0C8C">
        <w:rPr>
          <w:rFonts w:asciiTheme="majorBidi" w:hAnsiTheme="majorBidi" w:cstheme="majorBidi"/>
          <w:sz w:val="32"/>
          <w:szCs w:val="32"/>
          <w:cs/>
        </w:rPr>
        <w:t>เรชั่น</w:t>
      </w:r>
      <w:proofErr w:type="spellEnd"/>
      <w:r w:rsidRPr="00AC0C8C">
        <w:rPr>
          <w:rFonts w:asciiTheme="majorBidi" w:hAnsiTheme="majorBidi" w:cstheme="majorBidi"/>
          <w:sz w:val="32"/>
          <w:szCs w:val="32"/>
          <w:cs/>
        </w:rPr>
        <w:t xml:space="preserve">วายในอำเภอหาดใหญ่จังหวัดสงขลา ได้ร้อยละ </w:t>
      </w:r>
      <w:r w:rsidRPr="00AC0C8C">
        <w:rPr>
          <w:rFonts w:asciiTheme="majorBidi" w:hAnsiTheme="majorBidi" w:cstheme="majorBidi"/>
          <w:sz w:val="32"/>
          <w:szCs w:val="32"/>
        </w:rPr>
        <w:t>29 (R</w:t>
      </w:r>
      <w:r w:rsidRPr="00AC0C8C">
        <w:rPr>
          <w:rFonts w:asciiTheme="majorBidi" w:hAnsiTheme="majorBidi" w:cstheme="majorBidi"/>
          <w:sz w:val="32"/>
          <w:szCs w:val="32"/>
          <w:vertAlign w:val="superscript"/>
        </w:rPr>
        <w:t>2</w:t>
      </w:r>
      <w:r w:rsidRPr="00AC0C8C">
        <w:rPr>
          <w:rFonts w:asciiTheme="majorBidi" w:hAnsiTheme="majorBidi" w:cstheme="majorBidi"/>
          <w:sz w:val="32"/>
          <w:szCs w:val="32"/>
        </w:rPr>
        <w:t xml:space="preserve"> = 0.29)</w:t>
      </w:r>
      <w:r w:rsidRPr="00AC0C8C">
        <w:rPr>
          <w:rFonts w:asciiTheme="majorBidi" w:hAnsiTheme="majorBidi" w:cstheme="majorBidi"/>
          <w:sz w:val="32"/>
          <w:szCs w:val="32"/>
          <w:cs/>
        </w:rPr>
        <w:t xml:space="preserve"> </w:t>
      </w:r>
      <w:r w:rsidR="00C31B88" w:rsidRPr="00C31B88">
        <w:rPr>
          <w:rFonts w:asciiTheme="majorBidi" w:hAnsiTheme="majorBidi" w:cstheme="majorBidi"/>
          <w:sz w:val="32"/>
          <w:szCs w:val="32"/>
          <w:cs/>
        </w:rPr>
        <w:t xml:space="preserve">มีค่าสัมประสิทธิ์การถดถอย </w:t>
      </w:r>
      <w:r w:rsidR="00C31B88" w:rsidRPr="00C31B88">
        <w:rPr>
          <w:rFonts w:asciiTheme="majorBidi" w:hAnsiTheme="majorBidi" w:cstheme="majorBidi"/>
          <w:sz w:val="32"/>
          <w:szCs w:val="32"/>
        </w:rPr>
        <w:t xml:space="preserve">(B) </w:t>
      </w:r>
      <w:r w:rsidR="00C31B88" w:rsidRPr="00C31B88">
        <w:rPr>
          <w:rFonts w:asciiTheme="majorBidi" w:hAnsiTheme="majorBidi" w:cstheme="majorBidi"/>
          <w:sz w:val="32"/>
          <w:szCs w:val="32"/>
          <w:cs/>
        </w:rPr>
        <w:t xml:space="preserve">เป็นบวก มีค่าเท่ากับ </w:t>
      </w:r>
      <w:r w:rsidR="00C31B88" w:rsidRPr="00C31B88">
        <w:rPr>
          <w:rFonts w:asciiTheme="majorBidi" w:hAnsiTheme="majorBidi" w:cstheme="majorBidi"/>
          <w:sz w:val="32"/>
          <w:szCs w:val="32"/>
        </w:rPr>
        <w:t xml:space="preserve">0.43 </w:t>
      </w:r>
      <w:r w:rsidR="00C31B88" w:rsidRPr="00C31B88">
        <w:rPr>
          <w:rFonts w:asciiTheme="majorBidi" w:hAnsiTheme="majorBidi" w:cstheme="majorBidi"/>
          <w:sz w:val="32"/>
          <w:szCs w:val="32"/>
          <w:cs/>
        </w:rPr>
        <w:t xml:space="preserve">และ </w:t>
      </w:r>
      <w:r w:rsidR="00C31B88" w:rsidRPr="00C31B88">
        <w:rPr>
          <w:rFonts w:asciiTheme="majorBidi" w:hAnsiTheme="majorBidi" w:cstheme="majorBidi"/>
          <w:sz w:val="32"/>
          <w:szCs w:val="32"/>
        </w:rPr>
        <w:t xml:space="preserve">0.27 </w:t>
      </w:r>
      <w:r w:rsidR="00C31B88" w:rsidRPr="00C31B88">
        <w:rPr>
          <w:rFonts w:asciiTheme="majorBidi" w:hAnsiTheme="majorBidi" w:cstheme="majorBidi"/>
          <w:sz w:val="32"/>
          <w:szCs w:val="32"/>
          <w:cs/>
        </w:rPr>
        <w:t>ตามลำดับ</w:t>
      </w:r>
    </w:p>
    <w:p w:rsidR="00C31B88" w:rsidRPr="00C31B88" w:rsidRDefault="00C31B88" w:rsidP="00C31B88">
      <w:pPr>
        <w:spacing w:line="240" w:lineRule="auto"/>
        <w:ind w:firstLine="720"/>
        <w:jc w:val="thaiDistribute"/>
        <w:rPr>
          <w:rFonts w:asciiTheme="majorBidi" w:hAnsiTheme="majorBidi" w:cstheme="majorBidi" w:hint="cs"/>
          <w:sz w:val="32"/>
          <w:szCs w:val="32"/>
          <w:cs/>
        </w:rPr>
      </w:pPr>
    </w:p>
    <w:p w:rsidR="00DB0D25" w:rsidRPr="00DB0D25" w:rsidRDefault="0088303A" w:rsidP="00DF752D">
      <w:pPr>
        <w:spacing w:line="240" w:lineRule="auto"/>
        <w:jc w:val="thaiDistribute"/>
        <w:rPr>
          <w:rFonts w:asciiTheme="majorBidi" w:hAnsiTheme="majorBidi" w:cstheme="majorBidi"/>
          <w:sz w:val="32"/>
          <w:szCs w:val="32"/>
        </w:rPr>
      </w:pPr>
      <w:r>
        <w:rPr>
          <w:rFonts w:asciiTheme="majorBidi" w:hAnsiTheme="majorBidi" w:cstheme="majorBidi" w:hint="cs"/>
          <w:b/>
          <w:bCs/>
          <w:sz w:val="32"/>
          <w:szCs w:val="32"/>
          <w:cs/>
        </w:rPr>
        <w:lastRenderedPageBreak/>
        <w:t>บทสรุป วิจารณ์ และข้อเสนอแนะ</w:t>
      </w:r>
    </w:p>
    <w:p w:rsidR="00DB0D25" w:rsidRDefault="00DB0D25" w:rsidP="006B7412">
      <w:pPr>
        <w:spacing w:before="240" w:line="240" w:lineRule="auto"/>
        <w:ind w:firstLine="720"/>
        <w:jc w:val="thaiDistribute"/>
        <w:rPr>
          <w:rFonts w:asciiTheme="majorBidi" w:hAnsiTheme="majorBidi" w:cstheme="majorBidi"/>
          <w:sz w:val="32"/>
          <w:szCs w:val="32"/>
        </w:rPr>
      </w:pPr>
      <w:r w:rsidRPr="00DB0D25">
        <w:rPr>
          <w:rFonts w:asciiTheme="majorBidi" w:hAnsiTheme="majorBidi" w:cstheme="majorBidi"/>
          <w:color w:val="000000" w:themeColor="text1"/>
          <w:sz w:val="32"/>
          <w:szCs w:val="32"/>
          <w:cs/>
        </w:rPr>
        <w:t>จาก</w:t>
      </w:r>
      <w:r w:rsidR="006B7412">
        <w:rPr>
          <w:rFonts w:asciiTheme="majorBidi" w:hAnsiTheme="majorBidi" w:cstheme="majorBidi" w:hint="cs"/>
          <w:color w:val="000000" w:themeColor="text1"/>
          <w:sz w:val="32"/>
          <w:szCs w:val="32"/>
          <w:cs/>
        </w:rPr>
        <w:t>ผล</w:t>
      </w:r>
      <w:r w:rsidRPr="00DB0D25">
        <w:rPr>
          <w:rFonts w:asciiTheme="majorBidi" w:hAnsiTheme="majorBidi" w:cstheme="majorBidi"/>
          <w:color w:val="000000" w:themeColor="text1"/>
          <w:sz w:val="32"/>
          <w:szCs w:val="32"/>
          <w:cs/>
        </w:rPr>
        <w:t>การ</w:t>
      </w:r>
      <w:r w:rsidR="006B7412">
        <w:rPr>
          <w:rFonts w:asciiTheme="majorBidi" w:hAnsiTheme="majorBidi" w:cstheme="majorBidi" w:hint="cs"/>
          <w:color w:val="000000" w:themeColor="text1"/>
          <w:sz w:val="32"/>
          <w:szCs w:val="32"/>
          <w:cs/>
        </w:rPr>
        <w:t>วิจัยพบว่า</w:t>
      </w:r>
      <w:r w:rsidRPr="00DB0D25">
        <w:rPr>
          <w:rFonts w:asciiTheme="majorBidi" w:hAnsiTheme="majorBidi" w:cstheme="majorBidi"/>
          <w:color w:val="000000" w:themeColor="text1"/>
          <w:sz w:val="32"/>
          <w:szCs w:val="32"/>
          <w:cs/>
        </w:rPr>
        <w:t>ความใส่ใจสุขภาพและความรู้ด้านสุขภาพส่งผลกระทบต่อความตั้งใจซื้ออาหารเพื่อสุขภาพของกลุ่มเจนเนอ</w:t>
      </w:r>
      <w:proofErr w:type="spellStart"/>
      <w:r w:rsidRPr="00DB0D25">
        <w:rPr>
          <w:rFonts w:asciiTheme="majorBidi" w:hAnsiTheme="majorBidi" w:cstheme="majorBidi"/>
          <w:color w:val="000000" w:themeColor="text1"/>
          <w:sz w:val="32"/>
          <w:szCs w:val="32"/>
          <w:cs/>
        </w:rPr>
        <w:t>เรชั่น</w:t>
      </w:r>
      <w:proofErr w:type="spellEnd"/>
      <w:r w:rsidRPr="00DB0D25">
        <w:rPr>
          <w:rFonts w:asciiTheme="majorBidi" w:hAnsiTheme="majorBidi" w:cstheme="majorBidi"/>
          <w:color w:val="000000" w:themeColor="text1"/>
          <w:sz w:val="32"/>
          <w:szCs w:val="32"/>
          <w:cs/>
        </w:rPr>
        <w:t>วายในอำเภอหาดใหญ่ จังหวัดสงขลา</w:t>
      </w:r>
      <w:r w:rsidRPr="00DB0D25">
        <w:rPr>
          <w:rFonts w:asciiTheme="majorBidi" w:hAnsiTheme="majorBidi" w:cstheme="majorBidi"/>
          <w:sz w:val="32"/>
          <w:szCs w:val="32"/>
          <w:cs/>
        </w:rPr>
        <w:t>ในทิศทางเชิงบวก กล่าวคือ ผลกระทบของความใส่ใจสุขภาพและความตั้งใจซื้อมีความสัมพันธ์ในทิศทางเดียวกันกับความตั้งใจซื้ออาหารเพื่อสุขภาพ หากกลุ่มเจนเนอ</w:t>
      </w:r>
      <w:proofErr w:type="spellStart"/>
      <w:r w:rsidRPr="00DB0D25">
        <w:rPr>
          <w:rFonts w:asciiTheme="majorBidi" w:hAnsiTheme="majorBidi" w:cstheme="majorBidi"/>
          <w:sz w:val="32"/>
          <w:szCs w:val="32"/>
          <w:cs/>
        </w:rPr>
        <w:t>เรชั่น</w:t>
      </w:r>
      <w:proofErr w:type="spellEnd"/>
      <w:r w:rsidRPr="00DB0D25">
        <w:rPr>
          <w:rFonts w:asciiTheme="majorBidi" w:hAnsiTheme="majorBidi" w:cstheme="majorBidi"/>
          <w:sz w:val="32"/>
          <w:szCs w:val="32"/>
          <w:cs/>
        </w:rPr>
        <w:t>วายในอำเภอหาดใหญ่จังหวัดสงขลามีความใส่ใจและมีความรู้ด้านสุขภาพมากขึ้น จะทำให้กลุ่มเจนเนอ</w:t>
      </w:r>
      <w:proofErr w:type="spellStart"/>
      <w:r w:rsidRPr="00DB0D25">
        <w:rPr>
          <w:rFonts w:asciiTheme="majorBidi" w:hAnsiTheme="majorBidi" w:cstheme="majorBidi"/>
          <w:sz w:val="32"/>
          <w:szCs w:val="32"/>
          <w:cs/>
        </w:rPr>
        <w:t>เรชั่น</w:t>
      </w:r>
      <w:proofErr w:type="spellEnd"/>
      <w:r w:rsidRPr="00DB0D25">
        <w:rPr>
          <w:rFonts w:asciiTheme="majorBidi" w:hAnsiTheme="majorBidi" w:cstheme="majorBidi"/>
          <w:sz w:val="32"/>
          <w:szCs w:val="32"/>
          <w:cs/>
        </w:rPr>
        <w:t>วายในอำเภอหาดใหญ่จังหวัดสงขลามีความตั้งใจซื้ออาหารเพื่อสุขภาพมากขึ้นตามไปด้วย</w:t>
      </w:r>
      <w:r w:rsidRPr="00DB0D25">
        <w:rPr>
          <w:rFonts w:asciiTheme="majorBidi" w:hAnsiTheme="majorBidi" w:cstheme="majorBidi"/>
          <w:color w:val="000000" w:themeColor="text1"/>
          <w:sz w:val="32"/>
          <w:szCs w:val="32"/>
          <w:cs/>
        </w:rPr>
        <w:t xml:space="preserve"> สอดคล้องกับงานวิจัยของ </w:t>
      </w:r>
      <w:proofErr w:type="spellStart"/>
      <w:r w:rsidRPr="00DB0D25">
        <w:rPr>
          <w:rFonts w:asciiTheme="majorBidi" w:hAnsiTheme="majorBidi" w:cstheme="majorBidi"/>
          <w:color w:val="000000" w:themeColor="text1"/>
          <w:sz w:val="32"/>
          <w:szCs w:val="32"/>
        </w:rPr>
        <w:t>Jayanti</w:t>
      </w:r>
      <w:proofErr w:type="spellEnd"/>
      <w:r w:rsidRPr="00DB0D25">
        <w:rPr>
          <w:rFonts w:asciiTheme="majorBidi" w:hAnsiTheme="majorBidi" w:cstheme="majorBidi"/>
          <w:color w:val="000000" w:themeColor="text1"/>
          <w:sz w:val="32"/>
          <w:szCs w:val="32"/>
        </w:rPr>
        <w:t xml:space="preserve"> &amp; Burns (1998</w:t>
      </w:r>
      <w:r w:rsidRPr="00DB0D25">
        <w:rPr>
          <w:rFonts w:asciiTheme="majorBidi" w:hAnsiTheme="majorBidi" w:cstheme="majorBidi"/>
          <w:color w:val="000000" w:themeColor="text1"/>
          <w:sz w:val="32"/>
          <w:szCs w:val="32"/>
          <w:cs/>
        </w:rPr>
        <w:t>) ที่กล่าวว่าความใส่ใจสุขภาพและความรู้ด้านสุขภาพต่างมีผลทางด้านบวกกับพฤติกรรมการดูแลสุขภาพเชิงป้องกัน</w:t>
      </w:r>
      <w:r w:rsidRPr="00DB0D25">
        <w:rPr>
          <w:rFonts w:asciiTheme="majorBidi" w:hAnsiTheme="majorBidi" w:cstheme="majorBidi"/>
          <w:sz w:val="32"/>
          <w:szCs w:val="32"/>
          <w:cs/>
        </w:rPr>
        <w:t xml:space="preserve"> นอกจากนั้นยังตรงกับงานวิจัย</w:t>
      </w:r>
      <w:proofErr w:type="spellStart"/>
      <w:r w:rsidRPr="00DB0D25">
        <w:rPr>
          <w:rFonts w:asciiTheme="majorBidi" w:hAnsiTheme="majorBidi" w:cstheme="majorBidi"/>
          <w:sz w:val="32"/>
          <w:szCs w:val="32"/>
          <w:cs/>
        </w:rPr>
        <w:t>ของณัฐ</w:t>
      </w:r>
      <w:proofErr w:type="spellEnd"/>
      <w:r w:rsidRPr="00DB0D25">
        <w:rPr>
          <w:rFonts w:asciiTheme="majorBidi" w:hAnsiTheme="majorBidi" w:cstheme="majorBidi"/>
          <w:sz w:val="32"/>
          <w:szCs w:val="32"/>
          <w:cs/>
        </w:rPr>
        <w:t>วุฒิ เลิศ</w:t>
      </w:r>
      <w:proofErr w:type="spellStart"/>
      <w:r w:rsidRPr="00DB0D25">
        <w:rPr>
          <w:rFonts w:asciiTheme="majorBidi" w:hAnsiTheme="majorBidi" w:cstheme="majorBidi"/>
          <w:sz w:val="32"/>
          <w:szCs w:val="32"/>
          <w:cs/>
        </w:rPr>
        <w:t>วัฒน</w:t>
      </w:r>
      <w:proofErr w:type="spellEnd"/>
      <w:r w:rsidRPr="00DB0D25">
        <w:rPr>
          <w:rFonts w:asciiTheme="majorBidi" w:hAnsiTheme="majorBidi" w:cstheme="majorBidi"/>
          <w:sz w:val="32"/>
          <w:szCs w:val="32"/>
          <w:cs/>
        </w:rPr>
        <w:t>เกษม(2558) ซึ่งพบว่า ความใส่ใจสุขภาพและความรู้เป็นส่วนหนึ่งในปัจจัยที่สำคัญที่จะส่งผลต่อความตั้งใจซื้ออาหารเพื่อสุขภาพ</w:t>
      </w:r>
    </w:p>
    <w:p w:rsidR="006B7412" w:rsidRPr="006B7412" w:rsidRDefault="006B7412" w:rsidP="00C31B88">
      <w:pPr>
        <w:pStyle w:val="NoSpacing1"/>
        <w:rPr>
          <w:rFonts w:hint="cs"/>
          <w:cs/>
        </w:rPr>
      </w:pPr>
    </w:p>
    <w:p w:rsidR="00DB0D25" w:rsidRPr="00DB0D25" w:rsidRDefault="00DB0D25" w:rsidP="00DF752D">
      <w:pPr>
        <w:autoSpaceDE w:val="0"/>
        <w:autoSpaceDN w:val="0"/>
        <w:adjustRightInd w:val="0"/>
        <w:spacing w:line="240" w:lineRule="auto"/>
        <w:jc w:val="thaiDistribute"/>
        <w:rPr>
          <w:rFonts w:asciiTheme="majorBidi" w:hAnsiTheme="majorBidi" w:cstheme="majorBidi"/>
          <w:b/>
          <w:bCs/>
          <w:sz w:val="32"/>
          <w:szCs w:val="32"/>
          <w:cs/>
        </w:rPr>
      </w:pPr>
      <w:r w:rsidRPr="00DB0D25">
        <w:rPr>
          <w:rFonts w:asciiTheme="majorBidi" w:hAnsiTheme="majorBidi" w:cstheme="majorBidi"/>
          <w:b/>
          <w:bCs/>
          <w:sz w:val="32"/>
          <w:szCs w:val="32"/>
          <w:cs/>
        </w:rPr>
        <w:t>3. ข้อเสนอแนะ</w:t>
      </w:r>
    </w:p>
    <w:p w:rsidR="00DB0D25" w:rsidRPr="00DB0D25" w:rsidRDefault="00DB0D25" w:rsidP="00DF752D">
      <w:pPr>
        <w:spacing w:line="240" w:lineRule="auto"/>
        <w:ind w:firstLine="720"/>
        <w:jc w:val="thaiDistribute"/>
        <w:rPr>
          <w:rFonts w:asciiTheme="majorBidi" w:hAnsiTheme="majorBidi" w:cstheme="majorBidi"/>
          <w:color w:val="000000" w:themeColor="text1"/>
          <w:sz w:val="32"/>
          <w:szCs w:val="32"/>
          <w:cs/>
        </w:rPr>
      </w:pPr>
      <w:r w:rsidRPr="00DB0D25">
        <w:rPr>
          <w:rFonts w:asciiTheme="majorBidi" w:hAnsiTheme="majorBidi" w:cstheme="majorBidi"/>
          <w:color w:val="000000" w:themeColor="text1"/>
          <w:sz w:val="32"/>
          <w:szCs w:val="32"/>
          <w:cs/>
        </w:rPr>
        <w:t>1. ผู้ประกอบการเกี่ยวกับธุรกิจอาหารเพื่อสุขภาพ สามารถนำข้อมูลที่ได้จากผลการวิจัยเกี่ยวกับผลกระทบของความใส่ใจสุขภาพและความรู้ด้านสุขภาพต่อความตั้งใจซื้ออาหารเพื่อสุขภาพของกลุ่มเจนเนอ</w:t>
      </w:r>
      <w:proofErr w:type="spellStart"/>
      <w:r w:rsidRPr="00DB0D25">
        <w:rPr>
          <w:rFonts w:asciiTheme="majorBidi" w:hAnsiTheme="majorBidi" w:cstheme="majorBidi"/>
          <w:color w:val="000000" w:themeColor="text1"/>
          <w:sz w:val="32"/>
          <w:szCs w:val="32"/>
          <w:cs/>
        </w:rPr>
        <w:t>เรชั่น</w:t>
      </w:r>
      <w:proofErr w:type="spellEnd"/>
      <w:r w:rsidRPr="00DB0D25">
        <w:rPr>
          <w:rFonts w:asciiTheme="majorBidi" w:hAnsiTheme="majorBidi" w:cstheme="majorBidi"/>
          <w:color w:val="000000" w:themeColor="text1"/>
          <w:sz w:val="32"/>
          <w:szCs w:val="32"/>
          <w:cs/>
        </w:rPr>
        <w:t>วายในอำเภอหาดใหญ่ จังหวัดสงขลาไปใช้เป็นแนวทางในการสร้างกลยุทธ์และปรับปรุงการตลาดสร้างจุดขายให้สอดคล้องกับผู้บริโภคมากที่สุด มอบความรู้เกี่ยวกับประโยชน์ของการรับประทานอาหารเพื่อสุขภาพแก่ผู้บริโภค เพื่อให้ผู้บริโภคเกิดความตั้งใจซื้ออาหารเพื่อสุขภาพมากกขึ้น</w:t>
      </w:r>
      <w:r w:rsidRPr="00DB0D25">
        <w:rPr>
          <w:rFonts w:asciiTheme="majorBidi" w:hAnsiTheme="majorBidi" w:cstheme="majorBidi"/>
          <w:color w:val="000000" w:themeColor="text1"/>
          <w:sz w:val="32"/>
          <w:szCs w:val="32"/>
        </w:rPr>
        <w:t xml:space="preserve"> </w:t>
      </w:r>
      <w:r w:rsidRPr="00DB0D25">
        <w:rPr>
          <w:rFonts w:asciiTheme="majorBidi" w:hAnsiTheme="majorBidi" w:cstheme="majorBidi"/>
          <w:color w:val="000000" w:themeColor="text1"/>
          <w:sz w:val="32"/>
          <w:szCs w:val="32"/>
          <w:cs/>
        </w:rPr>
        <w:t>เช่น ร้านอาหารเพื่อสุขภาพอาจมีการ</w:t>
      </w:r>
      <w:r w:rsidR="0066221D">
        <w:rPr>
          <w:rFonts w:asciiTheme="majorBidi" w:hAnsiTheme="majorBidi" w:cstheme="majorBidi"/>
          <w:color w:val="000000" w:themeColor="text1"/>
          <w:sz w:val="32"/>
          <w:szCs w:val="32"/>
          <w:cs/>
        </w:rPr>
        <w:t>เขียนความรู้เกี่ยวกับคุณประโยชน</w:t>
      </w:r>
      <w:r w:rsidR="0066221D">
        <w:rPr>
          <w:rFonts w:asciiTheme="majorBidi" w:hAnsiTheme="majorBidi" w:cstheme="majorBidi" w:hint="cs"/>
          <w:color w:val="000000" w:themeColor="text1"/>
          <w:sz w:val="32"/>
          <w:szCs w:val="32"/>
          <w:cs/>
        </w:rPr>
        <w:t>์</w:t>
      </w:r>
      <w:r w:rsidRPr="00DB0D25">
        <w:rPr>
          <w:rFonts w:asciiTheme="majorBidi" w:hAnsiTheme="majorBidi" w:cstheme="majorBidi"/>
          <w:color w:val="000000" w:themeColor="text1"/>
          <w:sz w:val="32"/>
          <w:szCs w:val="32"/>
          <w:cs/>
        </w:rPr>
        <w:t>ลงไปในแต่ละเมนู ผู้ประกอบการผู้ผลิตอาหารเพื่อสุขภาพมีการเขียนคุณประโยชน์ของอาหารเพื่อสุขภาพไว้ที่บรรจุภัณฑ์แต่ละกล่องก็ รวมไปถึงการโฆษณาที่แฝงการกระตุ้นให้ผู้บริโภคเกิดความใส่ใจสุขภาพมากขึ้นก็ย่อมส่งผลให้เกิดความตั้งใจซื้ออาหารเพื่อสุขภาพที่มากขึ้นเช่นกัน</w:t>
      </w:r>
    </w:p>
    <w:p w:rsidR="00DB0D25" w:rsidRPr="00676A49" w:rsidRDefault="00DB0D25" w:rsidP="00676A49">
      <w:pPr>
        <w:spacing w:line="240" w:lineRule="auto"/>
        <w:ind w:firstLine="720"/>
        <w:jc w:val="thaiDistribute"/>
        <w:rPr>
          <w:rFonts w:asciiTheme="majorBidi" w:hAnsiTheme="majorBidi" w:cstheme="majorBidi" w:hint="cs"/>
          <w:color w:val="000000" w:themeColor="text1"/>
          <w:sz w:val="32"/>
          <w:szCs w:val="32"/>
          <w:cs/>
        </w:rPr>
      </w:pPr>
      <w:r w:rsidRPr="00DB0D25">
        <w:rPr>
          <w:rFonts w:asciiTheme="majorBidi" w:hAnsiTheme="majorBidi" w:cstheme="majorBidi"/>
          <w:color w:val="000000" w:themeColor="text1"/>
          <w:sz w:val="32"/>
          <w:szCs w:val="32"/>
          <w:cs/>
        </w:rPr>
        <w:t>2. หน่วยงานด้านสุขภาพของภาครัฐรวมไปถึงองค์กรอื่น ๆ สามารถนำข้อมูลที่ได้จากผลการวิจัยเกี่ยวกับผลกระทบของความใส่ใจสุขภาพและความรู้ด้านสุขภาพต่อความตั้งใจซื้ออาหารเพื่อสุขภาพของกลุ่มเจนเนอ</w:t>
      </w:r>
      <w:proofErr w:type="spellStart"/>
      <w:r w:rsidRPr="00DB0D25">
        <w:rPr>
          <w:rFonts w:asciiTheme="majorBidi" w:hAnsiTheme="majorBidi" w:cstheme="majorBidi"/>
          <w:color w:val="000000" w:themeColor="text1"/>
          <w:sz w:val="32"/>
          <w:szCs w:val="32"/>
          <w:cs/>
        </w:rPr>
        <w:t>เรชั่น</w:t>
      </w:r>
      <w:proofErr w:type="spellEnd"/>
      <w:r w:rsidRPr="00DB0D25">
        <w:rPr>
          <w:rFonts w:asciiTheme="majorBidi" w:hAnsiTheme="majorBidi" w:cstheme="majorBidi"/>
          <w:color w:val="000000" w:themeColor="text1"/>
          <w:sz w:val="32"/>
          <w:szCs w:val="32"/>
          <w:cs/>
        </w:rPr>
        <w:t>วายในอำเภอหาดใหญ่ จังหวัดสงขลาไปปรับใช้เป็นแนวทางในการกระตุ้นให้กลุ่มเจนเนอ</w:t>
      </w:r>
      <w:proofErr w:type="spellStart"/>
      <w:r w:rsidRPr="00DB0D25">
        <w:rPr>
          <w:rFonts w:asciiTheme="majorBidi" w:hAnsiTheme="majorBidi" w:cstheme="majorBidi"/>
          <w:color w:val="000000" w:themeColor="text1"/>
          <w:sz w:val="32"/>
          <w:szCs w:val="32"/>
          <w:cs/>
        </w:rPr>
        <w:t>เรชั่น</w:t>
      </w:r>
      <w:proofErr w:type="spellEnd"/>
      <w:r w:rsidRPr="00DB0D25">
        <w:rPr>
          <w:rFonts w:asciiTheme="majorBidi" w:hAnsiTheme="majorBidi" w:cstheme="majorBidi"/>
          <w:color w:val="000000" w:themeColor="text1"/>
          <w:sz w:val="32"/>
          <w:szCs w:val="32"/>
          <w:cs/>
        </w:rPr>
        <w:t>วายในอำเภอหาดใหญ่จังหวัดสงขลาบริโภคอาหารเพื่อสุขภาพมากขึ้นเพื่อการมีสุขภาพที่ดี ลดต้นทุนในการจ่ายค่ารักษาพยาบาล เช่น จัดรณรงค์กระตุ้นให้ประชาชนตื่นตัวกับการใส่ใจสุขภาพตนเอง การให้ความรู้เกี่ยวกับสุขภาพแก่ชุมชนอย่างทั่วถึง เป็นต้น</w:t>
      </w:r>
      <w:bookmarkStart w:id="0" w:name="_GoBack"/>
      <w:bookmarkEnd w:id="0"/>
    </w:p>
    <w:p w:rsidR="00DB0D25" w:rsidRPr="007A6B60" w:rsidRDefault="007A6B60" w:rsidP="00DF752D">
      <w:pPr>
        <w:pStyle w:val="NoSpacing1"/>
        <w:jc w:val="thaiDistribute"/>
        <w:rPr>
          <w:rFonts w:asciiTheme="majorBidi" w:hAnsiTheme="majorBidi" w:cstheme="majorBidi" w:hint="cs"/>
          <w:b/>
          <w:bCs/>
          <w:sz w:val="32"/>
          <w:szCs w:val="32"/>
          <w:cs/>
        </w:rPr>
      </w:pPr>
      <w:r w:rsidRPr="007A6B60">
        <w:rPr>
          <w:rFonts w:asciiTheme="majorBidi" w:hAnsiTheme="majorBidi" w:cstheme="majorBidi" w:hint="cs"/>
          <w:b/>
          <w:bCs/>
          <w:sz w:val="32"/>
          <w:szCs w:val="32"/>
          <w:cs/>
        </w:rPr>
        <w:lastRenderedPageBreak/>
        <w:t>อ้างอิง</w:t>
      </w:r>
    </w:p>
    <w:p w:rsidR="007A6B60" w:rsidRDefault="00DB0D25" w:rsidP="00DF752D">
      <w:pPr>
        <w:pStyle w:val="NoSpacing1"/>
        <w:jc w:val="thaiDistribute"/>
        <w:rPr>
          <w:rFonts w:asciiTheme="majorBidi" w:hAnsiTheme="majorBidi" w:cstheme="majorBidi"/>
          <w:i/>
          <w:iCs/>
          <w:sz w:val="32"/>
          <w:szCs w:val="32"/>
        </w:rPr>
      </w:pPr>
      <w:proofErr w:type="spellStart"/>
      <w:r w:rsidRPr="007A6B60">
        <w:rPr>
          <w:rFonts w:asciiTheme="majorBidi" w:hAnsiTheme="majorBidi" w:cstheme="majorBidi"/>
          <w:sz w:val="32"/>
          <w:szCs w:val="32"/>
          <w:cs/>
        </w:rPr>
        <w:t>กัญชริญา</w:t>
      </w:r>
      <w:proofErr w:type="spellEnd"/>
      <w:r w:rsidRPr="007A6B60">
        <w:rPr>
          <w:rFonts w:asciiTheme="majorBidi" w:hAnsiTheme="majorBidi" w:cstheme="majorBidi"/>
          <w:sz w:val="32"/>
          <w:szCs w:val="32"/>
          <w:cs/>
        </w:rPr>
        <w:t xml:space="preserve"> พรหมแก้ว. (</w:t>
      </w:r>
      <w:r w:rsidRPr="007A6B60">
        <w:rPr>
          <w:rFonts w:asciiTheme="majorBidi" w:hAnsiTheme="majorBidi" w:cstheme="majorBidi"/>
          <w:sz w:val="32"/>
          <w:szCs w:val="32"/>
        </w:rPr>
        <w:t xml:space="preserve">2559). </w:t>
      </w:r>
      <w:r w:rsidRPr="007A6B60">
        <w:rPr>
          <w:rFonts w:asciiTheme="majorBidi" w:hAnsiTheme="majorBidi" w:cstheme="majorBidi"/>
          <w:i/>
          <w:iCs/>
          <w:sz w:val="32"/>
          <w:szCs w:val="32"/>
          <w:cs/>
        </w:rPr>
        <w:t>ความสัมพันธ์ระหว่างการใส่ใจสุขภาพ การรับรู้คุณประโยชน์และ</w:t>
      </w:r>
    </w:p>
    <w:p w:rsidR="00DB0D25" w:rsidRPr="007A6B60" w:rsidRDefault="00DB0D25" w:rsidP="00DF752D">
      <w:pPr>
        <w:pStyle w:val="NoSpacing1"/>
        <w:ind w:left="720"/>
        <w:jc w:val="thaiDistribute"/>
        <w:rPr>
          <w:rFonts w:asciiTheme="majorBidi" w:hAnsiTheme="majorBidi" w:cstheme="majorBidi"/>
          <w:sz w:val="32"/>
          <w:szCs w:val="32"/>
        </w:rPr>
      </w:pPr>
      <w:r w:rsidRPr="007A6B60">
        <w:rPr>
          <w:rFonts w:asciiTheme="majorBidi" w:hAnsiTheme="majorBidi" w:cstheme="majorBidi"/>
          <w:i/>
          <w:iCs/>
          <w:sz w:val="32"/>
          <w:szCs w:val="32"/>
          <w:cs/>
        </w:rPr>
        <w:t>ทัศนคติต่อการดื่มกาแฟของผู้บริโภคชาวพัทลุง.</w:t>
      </w:r>
      <w:r w:rsidRPr="007A6B60">
        <w:rPr>
          <w:rFonts w:asciiTheme="majorBidi" w:hAnsiTheme="majorBidi" w:cstheme="majorBidi"/>
          <w:sz w:val="32"/>
          <w:szCs w:val="32"/>
          <w:cs/>
        </w:rPr>
        <w:t xml:space="preserve"> สารนิพนธ์ปริญญาบริหารธุรกิจมหาบัณฑิต</w:t>
      </w:r>
      <w:r w:rsidRPr="007A6B60">
        <w:rPr>
          <w:rFonts w:asciiTheme="majorBidi" w:hAnsiTheme="majorBidi" w:cstheme="majorBidi"/>
          <w:sz w:val="32"/>
          <w:szCs w:val="32"/>
        </w:rPr>
        <w:t>,</w:t>
      </w:r>
      <w:r w:rsidRPr="007A6B60">
        <w:rPr>
          <w:rFonts w:asciiTheme="majorBidi" w:hAnsiTheme="majorBidi" w:cstheme="majorBidi"/>
          <w:sz w:val="32"/>
          <w:szCs w:val="32"/>
          <w:cs/>
        </w:rPr>
        <w:t xml:space="preserve"> มหาวิทยาลัยสงขลานครินทร์</w:t>
      </w:r>
      <w:r w:rsidRPr="007A6B60">
        <w:rPr>
          <w:rFonts w:asciiTheme="majorBidi" w:hAnsiTheme="majorBidi" w:cstheme="majorBidi"/>
          <w:sz w:val="32"/>
          <w:szCs w:val="32"/>
        </w:rPr>
        <w:t>, 1-55.</w:t>
      </w:r>
    </w:p>
    <w:p w:rsidR="007A6B60" w:rsidRDefault="00DB0D25" w:rsidP="00DF752D">
      <w:pPr>
        <w:pStyle w:val="NoSpacing1"/>
        <w:jc w:val="thaiDistribute"/>
        <w:rPr>
          <w:rFonts w:asciiTheme="majorBidi" w:hAnsiTheme="majorBidi" w:cstheme="majorBidi"/>
          <w:sz w:val="32"/>
          <w:szCs w:val="32"/>
        </w:rPr>
      </w:pPr>
      <w:r w:rsidRPr="007A6B60">
        <w:rPr>
          <w:rFonts w:asciiTheme="majorBidi" w:hAnsiTheme="majorBidi" w:cstheme="majorBidi"/>
          <w:sz w:val="32"/>
          <w:szCs w:val="32"/>
          <w:cs/>
        </w:rPr>
        <w:t>กระทรวงพาณิชย์. (2561).</w:t>
      </w:r>
      <w:r w:rsidRPr="007A6B60">
        <w:rPr>
          <w:rFonts w:asciiTheme="majorBidi" w:hAnsiTheme="majorBidi" w:cstheme="majorBidi"/>
          <w:i/>
          <w:iCs/>
          <w:sz w:val="32"/>
          <w:szCs w:val="32"/>
          <w:cs/>
        </w:rPr>
        <w:t xml:space="preserve"> สถานการณ์เศรษฐกิจไทยจากกระแสความใส่ใจสุขภาพ</w:t>
      </w:r>
      <w:r w:rsidRPr="007A6B60">
        <w:rPr>
          <w:rFonts w:asciiTheme="majorBidi" w:hAnsiTheme="majorBidi" w:cstheme="majorBidi"/>
          <w:sz w:val="32"/>
          <w:szCs w:val="32"/>
          <w:cs/>
        </w:rPr>
        <w:t xml:space="preserve">. เรียกใช้เมื่อ 22 </w:t>
      </w:r>
    </w:p>
    <w:p w:rsidR="00DB0D25" w:rsidRPr="007A6B60" w:rsidRDefault="00DB0D25" w:rsidP="00DF752D">
      <w:pPr>
        <w:pStyle w:val="NoSpacing1"/>
        <w:ind w:firstLine="720"/>
        <w:jc w:val="thaiDistribute"/>
        <w:rPr>
          <w:rFonts w:asciiTheme="majorBidi" w:hAnsiTheme="majorBidi" w:cstheme="majorBidi"/>
          <w:sz w:val="32"/>
          <w:szCs w:val="32"/>
          <w:cs/>
        </w:rPr>
      </w:pPr>
      <w:r w:rsidRPr="007A6B60">
        <w:rPr>
          <w:rFonts w:asciiTheme="majorBidi" w:hAnsiTheme="majorBidi" w:cstheme="majorBidi"/>
          <w:sz w:val="32"/>
          <w:szCs w:val="32"/>
          <w:cs/>
        </w:rPr>
        <w:t>ธันวาคม 2560 จาก</w:t>
      </w:r>
      <w:r w:rsidRPr="007A6B60">
        <w:rPr>
          <w:rFonts w:asciiTheme="majorBidi" w:hAnsiTheme="majorBidi" w:cstheme="majorBidi"/>
          <w:sz w:val="32"/>
          <w:szCs w:val="32"/>
        </w:rPr>
        <w:t xml:space="preserve"> http://www.moc.go.th/index.php/home.html</w:t>
      </w:r>
    </w:p>
    <w:p w:rsidR="007A6B60" w:rsidRDefault="00DB0D25" w:rsidP="00DF752D">
      <w:pPr>
        <w:pStyle w:val="NoSpacing1"/>
        <w:jc w:val="thaiDistribute"/>
        <w:rPr>
          <w:rFonts w:asciiTheme="majorBidi" w:hAnsiTheme="majorBidi" w:cstheme="majorBidi"/>
          <w:i/>
          <w:iCs/>
          <w:sz w:val="32"/>
          <w:szCs w:val="32"/>
        </w:rPr>
      </w:pPr>
      <w:r w:rsidRPr="007A6B60">
        <w:rPr>
          <w:rFonts w:asciiTheme="majorBidi" w:hAnsiTheme="majorBidi" w:cstheme="majorBidi"/>
          <w:sz w:val="32"/>
          <w:szCs w:val="32"/>
          <w:cs/>
        </w:rPr>
        <w:t>กระทรวงสาธารณสุข. (</w:t>
      </w:r>
      <w:r w:rsidRPr="007A6B60">
        <w:rPr>
          <w:rFonts w:asciiTheme="majorBidi" w:hAnsiTheme="majorBidi" w:cstheme="majorBidi"/>
          <w:sz w:val="32"/>
          <w:szCs w:val="32"/>
        </w:rPr>
        <w:t xml:space="preserve">2561). </w:t>
      </w:r>
      <w:r w:rsidRPr="007A6B60">
        <w:rPr>
          <w:rFonts w:asciiTheme="majorBidi" w:hAnsiTheme="majorBidi" w:cstheme="majorBidi"/>
          <w:i/>
          <w:iCs/>
          <w:sz w:val="32"/>
          <w:szCs w:val="32"/>
          <w:cs/>
        </w:rPr>
        <w:t>การเรียนรู้เพื่อการปรับเปลี่ยนพฤติกรรมการบริโภคอาหารสำหรับ</w:t>
      </w:r>
    </w:p>
    <w:p w:rsidR="00DB0D25" w:rsidRPr="007A6B60" w:rsidRDefault="00DB0D25" w:rsidP="00DF752D">
      <w:pPr>
        <w:pStyle w:val="NoSpacing1"/>
        <w:ind w:firstLine="720"/>
        <w:jc w:val="thaiDistribute"/>
        <w:rPr>
          <w:rFonts w:asciiTheme="majorBidi" w:hAnsiTheme="majorBidi" w:cstheme="majorBidi"/>
          <w:sz w:val="32"/>
          <w:szCs w:val="32"/>
        </w:rPr>
      </w:pPr>
      <w:r w:rsidRPr="007A6B60">
        <w:rPr>
          <w:rFonts w:asciiTheme="majorBidi" w:hAnsiTheme="majorBidi" w:cstheme="majorBidi"/>
          <w:i/>
          <w:iCs/>
          <w:sz w:val="32"/>
          <w:szCs w:val="32"/>
          <w:cs/>
        </w:rPr>
        <w:t>วัยทำงาน</w:t>
      </w:r>
      <w:r w:rsidRPr="007A6B60">
        <w:rPr>
          <w:rFonts w:asciiTheme="majorBidi" w:hAnsiTheme="majorBidi" w:cstheme="majorBidi"/>
          <w:sz w:val="32"/>
          <w:szCs w:val="32"/>
          <w:cs/>
        </w:rPr>
        <w:t>. เอกสารความรู้ด้านสุขภาพกระทรวงสาธารณสุข.</w:t>
      </w:r>
    </w:p>
    <w:p w:rsidR="00DB0D25" w:rsidRPr="007A6B60" w:rsidRDefault="00DB0D25" w:rsidP="00DF752D">
      <w:pPr>
        <w:pStyle w:val="NoSpacing1"/>
        <w:jc w:val="thaiDistribute"/>
        <w:rPr>
          <w:rFonts w:asciiTheme="majorBidi" w:hAnsiTheme="majorBidi" w:cstheme="majorBidi"/>
          <w:i/>
          <w:iCs/>
          <w:sz w:val="32"/>
          <w:szCs w:val="32"/>
        </w:rPr>
      </w:pPr>
      <w:r w:rsidRPr="007A6B60">
        <w:rPr>
          <w:rFonts w:asciiTheme="majorBidi" w:hAnsiTheme="majorBidi" w:cstheme="majorBidi"/>
          <w:sz w:val="32"/>
          <w:szCs w:val="32"/>
          <w:cs/>
        </w:rPr>
        <w:t>จันทร์จิรา คำสุข. (</w:t>
      </w:r>
      <w:r w:rsidRPr="007A6B60">
        <w:rPr>
          <w:rFonts w:asciiTheme="majorBidi" w:hAnsiTheme="majorBidi" w:cstheme="majorBidi"/>
          <w:sz w:val="32"/>
          <w:szCs w:val="32"/>
        </w:rPr>
        <w:t xml:space="preserve">2549). </w:t>
      </w:r>
      <w:r w:rsidRPr="007A6B60">
        <w:rPr>
          <w:rFonts w:asciiTheme="majorBidi" w:hAnsiTheme="majorBidi" w:cstheme="majorBidi"/>
          <w:i/>
          <w:iCs/>
          <w:sz w:val="32"/>
          <w:szCs w:val="32"/>
          <w:cs/>
        </w:rPr>
        <w:t>การเลือกซื้อผลิตภัณฑ์เสริมอาหารด้านผิวพรรณของวัยรุ่น ใน</w:t>
      </w:r>
    </w:p>
    <w:p w:rsidR="00DB0D25" w:rsidRPr="007A6B60" w:rsidRDefault="00DB0D25" w:rsidP="00DF752D">
      <w:pPr>
        <w:pStyle w:val="NoSpacing1"/>
        <w:ind w:left="720"/>
        <w:jc w:val="thaiDistribute"/>
        <w:rPr>
          <w:rFonts w:asciiTheme="majorBidi" w:hAnsiTheme="majorBidi" w:cstheme="majorBidi"/>
          <w:i/>
          <w:iCs/>
          <w:sz w:val="32"/>
          <w:szCs w:val="32"/>
        </w:rPr>
      </w:pPr>
      <w:r w:rsidRPr="007A6B60">
        <w:rPr>
          <w:rFonts w:asciiTheme="majorBidi" w:hAnsiTheme="majorBidi" w:cstheme="majorBidi"/>
          <w:i/>
          <w:iCs/>
          <w:sz w:val="32"/>
          <w:szCs w:val="32"/>
          <w:cs/>
        </w:rPr>
        <w:t>ห้างสรรพสินค้า จังหวัดเชียงใหม่</w:t>
      </w:r>
      <w:r w:rsidRPr="007A6B60">
        <w:rPr>
          <w:rFonts w:asciiTheme="majorBidi" w:hAnsiTheme="majorBidi" w:cstheme="majorBidi"/>
          <w:sz w:val="32"/>
          <w:szCs w:val="32"/>
          <w:cs/>
        </w:rPr>
        <w:t>. การค้นคว้าแบบอิสระศึกษาศาสตร์มหาบัณฑิต (อาชีวศึกษา). มหาวิทยาลัยเชียงใหม่.</w:t>
      </w:r>
    </w:p>
    <w:p w:rsidR="00DB0D25" w:rsidRPr="007A6B60" w:rsidRDefault="00DB0D25" w:rsidP="00DF752D">
      <w:pPr>
        <w:pStyle w:val="NoSpacing1"/>
        <w:jc w:val="thaiDistribute"/>
        <w:rPr>
          <w:rFonts w:asciiTheme="majorBidi" w:hAnsiTheme="majorBidi" w:cstheme="majorBidi"/>
          <w:i/>
          <w:iCs/>
          <w:sz w:val="32"/>
          <w:szCs w:val="32"/>
        </w:rPr>
      </w:pPr>
      <w:proofErr w:type="spellStart"/>
      <w:r w:rsidRPr="007A6B60">
        <w:rPr>
          <w:rFonts w:asciiTheme="majorBidi" w:hAnsiTheme="majorBidi" w:cstheme="majorBidi"/>
          <w:sz w:val="32"/>
          <w:szCs w:val="32"/>
          <w:cs/>
        </w:rPr>
        <w:t>ฉันทนา</w:t>
      </w:r>
      <w:proofErr w:type="spellEnd"/>
      <w:r w:rsidRPr="007A6B60">
        <w:rPr>
          <w:rFonts w:asciiTheme="majorBidi" w:hAnsiTheme="majorBidi" w:cstheme="majorBidi"/>
          <w:sz w:val="32"/>
          <w:szCs w:val="32"/>
          <w:cs/>
        </w:rPr>
        <w:t xml:space="preserve"> </w:t>
      </w:r>
      <w:proofErr w:type="spellStart"/>
      <w:r w:rsidRPr="007A6B60">
        <w:rPr>
          <w:rFonts w:asciiTheme="majorBidi" w:hAnsiTheme="majorBidi" w:cstheme="majorBidi"/>
          <w:sz w:val="32"/>
          <w:szCs w:val="32"/>
          <w:cs/>
        </w:rPr>
        <w:t>บรรพศิ</w:t>
      </w:r>
      <w:proofErr w:type="spellEnd"/>
      <w:r w:rsidRPr="007A6B60">
        <w:rPr>
          <w:rFonts w:asciiTheme="majorBidi" w:hAnsiTheme="majorBidi" w:cstheme="majorBidi"/>
          <w:sz w:val="32"/>
          <w:szCs w:val="32"/>
          <w:cs/>
        </w:rPr>
        <w:t xml:space="preserve">ริโชติ. (2541). </w:t>
      </w:r>
      <w:r w:rsidRPr="007A6B60">
        <w:rPr>
          <w:rFonts w:asciiTheme="majorBidi" w:hAnsiTheme="majorBidi" w:cstheme="majorBidi"/>
          <w:i/>
          <w:iCs/>
          <w:sz w:val="32"/>
          <w:szCs w:val="32"/>
          <w:cs/>
        </w:rPr>
        <w:t>ความขัดแย้งในสังคมไทย : ช่องว่างของการรับรู้และความเข้าใจ.</w:t>
      </w:r>
    </w:p>
    <w:p w:rsidR="00DB0D25" w:rsidRPr="007A6B60" w:rsidRDefault="00DB0D25" w:rsidP="00DF752D">
      <w:pPr>
        <w:pStyle w:val="NoSpacing1"/>
        <w:ind w:firstLine="720"/>
        <w:jc w:val="thaiDistribute"/>
        <w:rPr>
          <w:rFonts w:asciiTheme="majorBidi" w:hAnsiTheme="majorBidi" w:cstheme="majorBidi"/>
          <w:sz w:val="32"/>
          <w:szCs w:val="32"/>
        </w:rPr>
      </w:pPr>
      <w:r w:rsidRPr="007A6B60">
        <w:rPr>
          <w:rFonts w:asciiTheme="majorBidi" w:hAnsiTheme="majorBidi" w:cstheme="majorBidi"/>
          <w:sz w:val="32"/>
          <w:szCs w:val="32"/>
          <w:cs/>
        </w:rPr>
        <w:t>กรุงเทพฯ : โครงการปริญญาโท</w:t>
      </w:r>
      <w:proofErr w:type="spellStart"/>
      <w:r w:rsidRPr="007A6B60">
        <w:rPr>
          <w:rFonts w:asciiTheme="majorBidi" w:hAnsiTheme="majorBidi" w:cstheme="majorBidi"/>
          <w:sz w:val="32"/>
          <w:szCs w:val="32"/>
          <w:cs/>
        </w:rPr>
        <w:t>สําหรับ</w:t>
      </w:r>
      <w:proofErr w:type="spellEnd"/>
      <w:r w:rsidRPr="007A6B60">
        <w:rPr>
          <w:rFonts w:asciiTheme="majorBidi" w:hAnsiTheme="majorBidi" w:cstheme="majorBidi"/>
          <w:sz w:val="32"/>
          <w:szCs w:val="32"/>
          <w:cs/>
        </w:rPr>
        <w:t>นักบริหาร สาขาบริหารรัฐกิจคณะรัฐศาสตร์</w:t>
      </w:r>
    </w:p>
    <w:p w:rsidR="00DB0D25" w:rsidRPr="007A6B60" w:rsidRDefault="00DB0D25" w:rsidP="00DF752D">
      <w:pPr>
        <w:pStyle w:val="NoSpacing1"/>
        <w:ind w:firstLine="720"/>
        <w:jc w:val="thaiDistribute"/>
        <w:rPr>
          <w:rFonts w:asciiTheme="majorBidi" w:hAnsiTheme="majorBidi" w:cstheme="majorBidi"/>
          <w:sz w:val="32"/>
          <w:szCs w:val="32"/>
        </w:rPr>
      </w:pPr>
      <w:r w:rsidRPr="007A6B60">
        <w:rPr>
          <w:rFonts w:asciiTheme="majorBidi" w:hAnsiTheme="majorBidi" w:cstheme="majorBidi"/>
          <w:sz w:val="32"/>
          <w:szCs w:val="32"/>
          <w:cs/>
        </w:rPr>
        <w:t>มหาวิทยาลัยธรรมศาสตร์.</w:t>
      </w:r>
    </w:p>
    <w:p w:rsidR="007A6B60" w:rsidRDefault="00DB0D25" w:rsidP="00DF752D">
      <w:pPr>
        <w:pStyle w:val="NoSpacing1"/>
        <w:jc w:val="thaiDistribute"/>
        <w:rPr>
          <w:rFonts w:asciiTheme="majorBidi" w:hAnsiTheme="majorBidi" w:cstheme="majorBidi"/>
          <w:sz w:val="32"/>
          <w:szCs w:val="32"/>
        </w:rPr>
      </w:pPr>
      <w:r w:rsidRPr="007A6B60">
        <w:rPr>
          <w:rFonts w:asciiTheme="majorBidi" w:hAnsiTheme="majorBidi" w:cstheme="majorBidi"/>
          <w:sz w:val="32"/>
          <w:szCs w:val="32"/>
          <w:cs/>
        </w:rPr>
        <w:t xml:space="preserve">ชนากานต์ บุญนุช. (2554). </w:t>
      </w:r>
      <w:r w:rsidRPr="007A6B60">
        <w:rPr>
          <w:rFonts w:asciiTheme="majorBidi" w:hAnsiTheme="majorBidi" w:cstheme="majorBidi"/>
          <w:i/>
          <w:iCs/>
          <w:sz w:val="32"/>
          <w:szCs w:val="32"/>
          <w:cs/>
        </w:rPr>
        <w:t xml:space="preserve">ขนาดกลุ่มตัวอย่างในงานวิจัยเชิงปริมาณ. </w:t>
      </w:r>
      <w:r w:rsidRPr="007A6B60">
        <w:rPr>
          <w:rFonts w:asciiTheme="majorBidi" w:hAnsiTheme="majorBidi" w:cstheme="majorBidi"/>
          <w:sz w:val="32"/>
          <w:szCs w:val="32"/>
          <w:cs/>
        </w:rPr>
        <w:t>เอกสารชุมชนนัก</w:t>
      </w:r>
      <w:proofErr w:type="spellStart"/>
      <w:r w:rsidRPr="007A6B60">
        <w:rPr>
          <w:rFonts w:asciiTheme="majorBidi" w:hAnsiTheme="majorBidi" w:cstheme="majorBidi"/>
          <w:sz w:val="32"/>
          <w:szCs w:val="32"/>
          <w:cs/>
        </w:rPr>
        <w:t>ปฎิบัติ</w:t>
      </w:r>
      <w:proofErr w:type="spellEnd"/>
      <w:r w:rsidRPr="007A6B60">
        <w:rPr>
          <w:rFonts w:asciiTheme="majorBidi" w:hAnsiTheme="majorBidi" w:cstheme="majorBidi"/>
          <w:sz w:val="32"/>
          <w:szCs w:val="32"/>
          <w:cs/>
        </w:rPr>
        <w:t xml:space="preserve"> คณะ</w:t>
      </w:r>
    </w:p>
    <w:p w:rsidR="00DB0D25" w:rsidRPr="007A6B60" w:rsidRDefault="00DB0D25" w:rsidP="00DF752D">
      <w:pPr>
        <w:pStyle w:val="NoSpacing1"/>
        <w:ind w:firstLine="720"/>
        <w:jc w:val="thaiDistribute"/>
        <w:rPr>
          <w:rFonts w:asciiTheme="majorBidi" w:hAnsiTheme="majorBidi" w:cstheme="majorBidi"/>
          <w:sz w:val="32"/>
          <w:szCs w:val="32"/>
          <w:cs/>
        </w:rPr>
      </w:pPr>
      <w:r w:rsidRPr="007A6B60">
        <w:rPr>
          <w:rFonts w:asciiTheme="majorBidi" w:hAnsiTheme="majorBidi" w:cstheme="majorBidi"/>
          <w:sz w:val="32"/>
          <w:szCs w:val="32"/>
          <w:cs/>
        </w:rPr>
        <w:t>แพทยศาสตร์</w:t>
      </w:r>
      <w:proofErr w:type="spellStart"/>
      <w:r w:rsidRPr="007A6B60">
        <w:rPr>
          <w:rFonts w:asciiTheme="majorBidi" w:hAnsiTheme="majorBidi" w:cstheme="majorBidi"/>
          <w:sz w:val="32"/>
          <w:szCs w:val="32"/>
          <w:cs/>
        </w:rPr>
        <w:t>ศิ</w:t>
      </w:r>
      <w:proofErr w:type="spellEnd"/>
      <w:r w:rsidRPr="007A6B60">
        <w:rPr>
          <w:rFonts w:asciiTheme="majorBidi" w:hAnsiTheme="majorBidi" w:cstheme="majorBidi"/>
          <w:sz w:val="32"/>
          <w:szCs w:val="32"/>
          <w:cs/>
        </w:rPr>
        <w:t>ริราชพยาบาล มหาวิทยาลัยมหิดล.กรุงเทพมหานคร: โรงพยาบาล</w:t>
      </w:r>
      <w:proofErr w:type="spellStart"/>
      <w:r w:rsidRPr="007A6B60">
        <w:rPr>
          <w:rFonts w:asciiTheme="majorBidi" w:hAnsiTheme="majorBidi" w:cstheme="majorBidi"/>
          <w:sz w:val="32"/>
          <w:szCs w:val="32"/>
          <w:cs/>
        </w:rPr>
        <w:t>ศิ</w:t>
      </w:r>
      <w:proofErr w:type="spellEnd"/>
      <w:r w:rsidRPr="007A6B60">
        <w:rPr>
          <w:rFonts w:asciiTheme="majorBidi" w:hAnsiTheme="majorBidi" w:cstheme="majorBidi"/>
          <w:sz w:val="32"/>
          <w:szCs w:val="32"/>
          <w:cs/>
        </w:rPr>
        <w:t>ริราช.</w:t>
      </w:r>
    </w:p>
    <w:p w:rsidR="007A6B60" w:rsidRDefault="00DB0D25" w:rsidP="00DF752D">
      <w:pPr>
        <w:pStyle w:val="NoSpacing1"/>
        <w:jc w:val="thaiDistribute"/>
        <w:rPr>
          <w:rFonts w:asciiTheme="majorBidi" w:hAnsiTheme="majorBidi" w:cstheme="majorBidi"/>
          <w:i/>
          <w:iCs/>
          <w:sz w:val="32"/>
          <w:szCs w:val="32"/>
        </w:rPr>
      </w:pPr>
      <w:proofErr w:type="spellStart"/>
      <w:r w:rsidRPr="007A6B60">
        <w:rPr>
          <w:rFonts w:asciiTheme="majorBidi" w:hAnsiTheme="majorBidi" w:cstheme="majorBidi"/>
          <w:sz w:val="32"/>
          <w:szCs w:val="32"/>
          <w:cs/>
        </w:rPr>
        <w:t>ณัชญ์ธนัน</w:t>
      </w:r>
      <w:proofErr w:type="spellEnd"/>
      <w:r w:rsidRPr="007A6B60">
        <w:rPr>
          <w:rFonts w:asciiTheme="majorBidi" w:hAnsiTheme="majorBidi" w:cstheme="majorBidi"/>
          <w:sz w:val="32"/>
          <w:szCs w:val="32"/>
          <w:cs/>
        </w:rPr>
        <w:t xml:space="preserve"> พรมมา</w:t>
      </w:r>
      <w:r w:rsidRPr="007A6B60">
        <w:rPr>
          <w:rFonts w:asciiTheme="majorBidi" w:hAnsiTheme="majorBidi" w:cstheme="majorBidi"/>
          <w:sz w:val="32"/>
          <w:szCs w:val="32"/>
        </w:rPr>
        <w:t xml:space="preserve">. </w:t>
      </w:r>
      <w:r w:rsidRPr="007A6B60">
        <w:rPr>
          <w:rFonts w:asciiTheme="majorBidi" w:hAnsiTheme="majorBidi" w:cstheme="majorBidi"/>
          <w:sz w:val="32"/>
          <w:szCs w:val="32"/>
          <w:cs/>
        </w:rPr>
        <w:t>(</w:t>
      </w:r>
      <w:r w:rsidRPr="007A6B60">
        <w:rPr>
          <w:rFonts w:asciiTheme="majorBidi" w:hAnsiTheme="majorBidi" w:cstheme="majorBidi"/>
          <w:sz w:val="32"/>
          <w:szCs w:val="32"/>
        </w:rPr>
        <w:t xml:space="preserve">2556). </w:t>
      </w:r>
      <w:r w:rsidRPr="007A6B60">
        <w:rPr>
          <w:rFonts w:asciiTheme="majorBidi" w:hAnsiTheme="majorBidi" w:cstheme="majorBidi"/>
          <w:i/>
          <w:iCs/>
          <w:sz w:val="32"/>
          <w:szCs w:val="32"/>
          <w:cs/>
        </w:rPr>
        <w:t>ปัจจัยที่มีอิทธิพลต่อความตั้งใจซื้ออาหารเพื่อสุขภาพของผู้บริโภคใน</w:t>
      </w:r>
    </w:p>
    <w:p w:rsidR="00DB0D25" w:rsidRPr="007A6B60" w:rsidRDefault="00DB0D25" w:rsidP="00DF752D">
      <w:pPr>
        <w:pStyle w:val="NoSpacing1"/>
        <w:ind w:left="720"/>
        <w:jc w:val="thaiDistribute"/>
        <w:rPr>
          <w:rFonts w:asciiTheme="majorBidi" w:hAnsiTheme="majorBidi" w:cstheme="majorBidi"/>
          <w:sz w:val="32"/>
          <w:szCs w:val="32"/>
        </w:rPr>
      </w:pPr>
      <w:r w:rsidRPr="007A6B60">
        <w:rPr>
          <w:rFonts w:asciiTheme="majorBidi" w:hAnsiTheme="majorBidi" w:cstheme="majorBidi"/>
          <w:i/>
          <w:iCs/>
          <w:sz w:val="32"/>
          <w:szCs w:val="32"/>
          <w:cs/>
        </w:rPr>
        <w:t>เขตกรุงเทพมหานคร</w:t>
      </w:r>
      <w:r w:rsidRPr="007A6B60">
        <w:rPr>
          <w:rFonts w:asciiTheme="majorBidi" w:hAnsiTheme="majorBidi" w:cstheme="majorBidi"/>
          <w:i/>
          <w:iCs/>
          <w:sz w:val="32"/>
          <w:szCs w:val="32"/>
        </w:rPr>
        <w:t>.</w:t>
      </w:r>
      <w:r w:rsidRPr="007A6B60">
        <w:rPr>
          <w:rFonts w:asciiTheme="majorBidi" w:hAnsiTheme="majorBidi" w:cstheme="majorBidi"/>
          <w:sz w:val="32"/>
          <w:szCs w:val="32"/>
        </w:rPr>
        <w:t xml:space="preserve"> </w:t>
      </w:r>
      <w:r w:rsidRPr="007A6B60">
        <w:rPr>
          <w:rFonts w:asciiTheme="majorBidi" w:hAnsiTheme="majorBidi" w:cstheme="majorBidi"/>
          <w:sz w:val="32"/>
          <w:szCs w:val="32"/>
          <w:cs/>
        </w:rPr>
        <w:t>การศึกษาเฉพาะบุคคล</w:t>
      </w:r>
      <w:r w:rsidRPr="007A6B60">
        <w:rPr>
          <w:rFonts w:asciiTheme="majorBidi" w:hAnsiTheme="majorBidi" w:cstheme="majorBidi"/>
          <w:sz w:val="32"/>
          <w:szCs w:val="32"/>
        </w:rPr>
        <w:t xml:space="preserve"> </w:t>
      </w:r>
      <w:r w:rsidRPr="007A6B60">
        <w:rPr>
          <w:rFonts w:asciiTheme="majorBidi" w:hAnsiTheme="majorBidi" w:cstheme="majorBidi"/>
          <w:sz w:val="32"/>
          <w:szCs w:val="32"/>
          <w:cs/>
        </w:rPr>
        <w:t>บริหารธุรกิจมหาบัณฑิต,</w:t>
      </w:r>
      <w:r w:rsidRPr="007A6B60">
        <w:rPr>
          <w:rFonts w:asciiTheme="majorBidi" w:hAnsiTheme="majorBidi" w:cstheme="majorBidi"/>
          <w:sz w:val="32"/>
          <w:szCs w:val="32"/>
        </w:rPr>
        <w:t xml:space="preserve"> </w:t>
      </w:r>
      <w:r w:rsidRPr="007A6B60">
        <w:rPr>
          <w:rFonts w:asciiTheme="majorBidi" w:hAnsiTheme="majorBidi" w:cstheme="majorBidi"/>
          <w:sz w:val="32"/>
          <w:szCs w:val="32"/>
          <w:cs/>
        </w:rPr>
        <w:t>มหาวิทยาลัยกรุงเทพ</w:t>
      </w:r>
      <w:r w:rsidRPr="007A6B60">
        <w:rPr>
          <w:rFonts w:asciiTheme="majorBidi" w:hAnsiTheme="majorBidi" w:cstheme="majorBidi"/>
          <w:sz w:val="32"/>
          <w:szCs w:val="32"/>
        </w:rPr>
        <w:t>.</w:t>
      </w:r>
    </w:p>
    <w:p w:rsidR="007A6B60" w:rsidRDefault="00DB0D25" w:rsidP="00DF752D">
      <w:pPr>
        <w:pStyle w:val="NoSpacing1"/>
        <w:jc w:val="thaiDistribute"/>
        <w:rPr>
          <w:rFonts w:asciiTheme="majorBidi" w:hAnsiTheme="majorBidi" w:cstheme="majorBidi"/>
          <w:i/>
          <w:iCs/>
          <w:sz w:val="32"/>
          <w:szCs w:val="32"/>
        </w:rPr>
      </w:pPr>
      <w:proofErr w:type="spellStart"/>
      <w:r w:rsidRPr="007A6B60">
        <w:rPr>
          <w:rFonts w:asciiTheme="majorBidi" w:hAnsiTheme="majorBidi" w:cstheme="majorBidi"/>
          <w:sz w:val="32"/>
          <w:szCs w:val="32"/>
          <w:cs/>
        </w:rPr>
        <w:t>ณัฐ</w:t>
      </w:r>
      <w:proofErr w:type="spellEnd"/>
      <w:r w:rsidRPr="007A6B60">
        <w:rPr>
          <w:rFonts w:asciiTheme="majorBidi" w:hAnsiTheme="majorBidi" w:cstheme="majorBidi"/>
          <w:sz w:val="32"/>
          <w:szCs w:val="32"/>
          <w:cs/>
        </w:rPr>
        <w:t>วุฒิ เลิศ</w:t>
      </w:r>
      <w:proofErr w:type="spellStart"/>
      <w:r w:rsidRPr="007A6B60">
        <w:rPr>
          <w:rFonts w:asciiTheme="majorBidi" w:hAnsiTheme="majorBidi" w:cstheme="majorBidi"/>
          <w:sz w:val="32"/>
          <w:szCs w:val="32"/>
          <w:cs/>
        </w:rPr>
        <w:t>วัฒน</w:t>
      </w:r>
      <w:proofErr w:type="spellEnd"/>
      <w:r w:rsidRPr="007A6B60">
        <w:rPr>
          <w:rFonts w:asciiTheme="majorBidi" w:hAnsiTheme="majorBidi" w:cstheme="majorBidi"/>
          <w:sz w:val="32"/>
          <w:szCs w:val="32"/>
          <w:cs/>
        </w:rPr>
        <w:t>เกษม</w:t>
      </w:r>
      <w:r w:rsidRPr="007A6B60">
        <w:rPr>
          <w:rFonts w:asciiTheme="majorBidi" w:hAnsiTheme="majorBidi" w:cstheme="majorBidi"/>
          <w:sz w:val="32"/>
          <w:szCs w:val="32"/>
        </w:rPr>
        <w:t xml:space="preserve">. </w:t>
      </w:r>
      <w:r w:rsidRPr="007A6B60">
        <w:rPr>
          <w:rFonts w:asciiTheme="majorBidi" w:hAnsiTheme="majorBidi" w:cstheme="majorBidi"/>
          <w:sz w:val="32"/>
          <w:szCs w:val="32"/>
          <w:cs/>
        </w:rPr>
        <w:t>(2558</w:t>
      </w:r>
      <w:r w:rsidRPr="007A6B60">
        <w:rPr>
          <w:rFonts w:asciiTheme="majorBidi" w:hAnsiTheme="majorBidi" w:cstheme="majorBidi"/>
          <w:i/>
          <w:iCs/>
          <w:sz w:val="32"/>
          <w:szCs w:val="32"/>
          <w:cs/>
        </w:rPr>
        <w:t>). ปัจจัยที่มีอิทธิพลต่อความตั้งใจซื้ออาหารเพื่อสุขภาพของผู้บริโภค</w:t>
      </w:r>
    </w:p>
    <w:p w:rsidR="00DB0D25" w:rsidRPr="007A6B60" w:rsidRDefault="00DB0D25" w:rsidP="00DF752D">
      <w:pPr>
        <w:pStyle w:val="NoSpacing1"/>
        <w:ind w:firstLine="720"/>
        <w:jc w:val="thaiDistribute"/>
        <w:rPr>
          <w:rFonts w:asciiTheme="majorBidi" w:hAnsiTheme="majorBidi" w:cstheme="majorBidi"/>
          <w:sz w:val="32"/>
          <w:szCs w:val="32"/>
          <w:cs/>
        </w:rPr>
      </w:pPr>
      <w:r w:rsidRPr="007A6B60">
        <w:rPr>
          <w:rFonts w:asciiTheme="majorBidi" w:hAnsiTheme="majorBidi" w:cstheme="majorBidi"/>
          <w:i/>
          <w:iCs/>
          <w:sz w:val="32"/>
          <w:szCs w:val="32"/>
          <w:cs/>
        </w:rPr>
        <w:t>ในกรุงเทพมหานคร.</w:t>
      </w:r>
      <w:r w:rsidRPr="007A6B60">
        <w:rPr>
          <w:rFonts w:asciiTheme="majorBidi" w:hAnsiTheme="majorBidi" w:cstheme="majorBidi"/>
          <w:sz w:val="32"/>
          <w:szCs w:val="32"/>
          <w:cs/>
        </w:rPr>
        <w:t>สารนิพนธ์หลักสูตรบริหารธุรกิจมหาบัณฑิต. มหาวิทยาลัยกรุงเทพ.</w:t>
      </w:r>
    </w:p>
    <w:p w:rsidR="007A6B60" w:rsidRDefault="00DB0D25" w:rsidP="00DF752D">
      <w:pPr>
        <w:pStyle w:val="NoSpacing1"/>
        <w:jc w:val="thaiDistribute"/>
        <w:rPr>
          <w:rFonts w:asciiTheme="majorBidi" w:hAnsiTheme="majorBidi" w:cstheme="majorBidi"/>
          <w:i/>
          <w:iCs/>
          <w:sz w:val="32"/>
          <w:szCs w:val="32"/>
        </w:rPr>
      </w:pPr>
      <w:r w:rsidRPr="007A6B60">
        <w:rPr>
          <w:rFonts w:asciiTheme="majorBidi" w:hAnsiTheme="majorBidi" w:cstheme="majorBidi"/>
          <w:sz w:val="32"/>
          <w:szCs w:val="32"/>
          <w:cs/>
        </w:rPr>
        <w:t>ทานตะวัน ตันติทวีวัฒนา</w:t>
      </w:r>
      <w:r w:rsidRPr="007A6B60">
        <w:rPr>
          <w:rFonts w:asciiTheme="majorBidi" w:hAnsiTheme="majorBidi" w:cstheme="majorBidi"/>
          <w:sz w:val="32"/>
          <w:szCs w:val="32"/>
        </w:rPr>
        <w:t xml:space="preserve">. </w:t>
      </w:r>
      <w:r w:rsidRPr="007A6B60">
        <w:rPr>
          <w:rFonts w:asciiTheme="majorBidi" w:hAnsiTheme="majorBidi" w:cstheme="majorBidi"/>
          <w:sz w:val="32"/>
          <w:szCs w:val="32"/>
          <w:cs/>
        </w:rPr>
        <w:t>(2557).</w:t>
      </w:r>
      <w:r w:rsidRPr="007A6B60">
        <w:rPr>
          <w:rFonts w:asciiTheme="majorBidi" w:hAnsiTheme="majorBidi" w:cstheme="majorBidi"/>
          <w:sz w:val="32"/>
          <w:szCs w:val="32"/>
        </w:rPr>
        <w:t xml:space="preserve"> </w:t>
      </w:r>
      <w:r w:rsidRPr="007A6B60">
        <w:rPr>
          <w:rFonts w:asciiTheme="majorBidi" w:hAnsiTheme="majorBidi" w:cstheme="majorBidi"/>
          <w:i/>
          <w:iCs/>
          <w:sz w:val="32"/>
          <w:szCs w:val="32"/>
          <w:cs/>
        </w:rPr>
        <w:t>ปัจจัยที่มีอิทธิเชิงบวกต่อความตั้งใจซื้ออาหารเพื่อสุขภาพของ</w:t>
      </w:r>
    </w:p>
    <w:p w:rsidR="00DB0D25" w:rsidRPr="007A6B60" w:rsidRDefault="00DB0D25" w:rsidP="00DF752D">
      <w:pPr>
        <w:pStyle w:val="NoSpacing1"/>
        <w:ind w:left="720"/>
        <w:jc w:val="thaiDistribute"/>
        <w:rPr>
          <w:rFonts w:asciiTheme="majorBidi" w:hAnsiTheme="majorBidi" w:cstheme="majorBidi"/>
          <w:i/>
          <w:iCs/>
          <w:sz w:val="32"/>
          <w:szCs w:val="32"/>
        </w:rPr>
      </w:pPr>
      <w:r w:rsidRPr="007A6B60">
        <w:rPr>
          <w:rFonts w:asciiTheme="majorBidi" w:hAnsiTheme="majorBidi" w:cstheme="majorBidi"/>
          <w:i/>
          <w:iCs/>
          <w:sz w:val="32"/>
          <w:szCs w:val="32"/>
          <w:cs/>
        </w:rPr>
        <w:t>ผู้บริโภคในเขตกรุงเทพมหานคร</w:t>
      </w:r>
      <w:r w:rsidRPr="007A6B60">
        <w:rPr>
          <w:rFonts w:asciiTheme="majorBidi" w:hAnsiTheme="majorBidi" w:cstheme="majorBidi"/>
          <w:i/>
          <w:iCs/>
          <w:sz w:val="32"/>
          <w:szCs w:val="32"/>
        </w:rPr>
        <w:t>.</w:t>
      </w:r>
      <w:r w:rsidRPr="007A6B60">
        <w:rPr>
          <w:rFonts w:asciiTheme="majorBidi" w:hAnsiTheme="majorBidi" w:cstheme="majorBidi"/>
          <w:sz w:val="32"/>
          <w:szCs w:val="32"/>
          <w:cs/>
        </w:rPr>
        <w:t>เอกสารการประชุมทางวิชาการมหาวิทยาลัยเกษตรศาสตร์</w:t>
      </w:r>
      <w:r w:rsidRPr="007A6B60">
        <w:rPr>
          <w:rFonts w:asciiTheme="majorBidi" w:hAnsiTheme="majorBidi" w:cstheme="majorBidi"/>
          <w:i/>
          <w:iCs/>
          <w:sz w:val="32"/>
          <w:szCs w:val="32"/>
        </w:rPr>
        <w:t>,</w:t>
      </w:r>
      <w:r w:rsidRPr="007A6B60">
        <w:rPr>
          <w:rFonts w:asciiTheme="majorBidi" w:hAnsiTheme="majorBidi" w:cstheme="majorBidi"/>
          <w:sz w:val="32"/>
          <w:szCs w:val="32"/>
          <w:cs/>
        </w:rPr>
        <w:t>สำนักงานกองทุนสนับสนุนการวิจัย</w:t>
      </w:r>
      <w:r w:rsidRPr="007A6B60">
        <w:rPr>
          <w:rFonts w:asciiTheme="majorBidi" w:hAnsiTheme="majorBidi" w:cstheme="majorBidi"/>
          <w:i/>
          <w:iCs/>
          <w:sz w:val="32"/>
          <w:szCs w:val="32"/>
        </w:rPr>
        <w:t>.</w:t>
      </w:r>
    </w:p>
    <w:p w:rsidR="007A6B60" w:rsidRDefault="00DB0D25" w:rsidP="00DF752D">
      <w:pPr>
        <w:pStyle w:val="NoSpacing1"/>
        <w:jc w:val="thaiDistribute"/>
        <w:rPr>
          <w:rFonts w:asciiTheme="majorBidi" w:hAnsiTheme="majorBidi" w:cstheme="majorBidi"/>
          <w:i/>
          <w:iCs/>
          <w:sz w:val="32"/>
          <w:szCs w:val="32"/>
        </w:rPr>
      </w:pPr>
      <w:r w:rsidRPr="007A6B60">
        <w:rPr>
          <w:rFonts w:asciiTheme="majorBidi" w:hAnsiTheme="majorBidi" w:cstheme="majorBidi"/>
          <w:sz w:val="32"/>
          <w:szCs w:val="32"/>
          <w:cs/>
        </w:rPr>
        <w:t xml:space="preserve">นภาพร ทัพสุนทร. (2551). </w:t>
      </w:r>
      <w:r w:rsidRPr="007A6B60">
        <w:rPr>
          <w:rFonts w:asciiTheme="majorBidi" w:hAnsiTheme="majorBidi" w:cstheme="majorBidi"/>
          <w:i/>
          <w:iCs/>
          <w:sz w:val="32"/>
          <w:szCs w:val="32"/>
          <w:cs/>
        </w:rPr>
        <w:t>การศึกษาความเป็นไปได้ในการลงทุนธุรกิจร้านอาหารเพื่อสุขภาพใน</w:t>
      </w:r>
    </w:p>
    <w:p w:rsidR="00DB0D25" w:rsidRPr="007A6B60" w:rsidRDefault="00DB0D25" w:rsidP="00DF752D">
      <w:pPr>
        <w:pStyle w:val="NoSpacing1"/>
        <w:ind w:left="720"/>
        <w:jc w:val="thaiDistribute"/>
        <w:rPr>
          <w:rFonts w:asciiTheme="majorBidi" w:hAnsiTheme="majorBidi" w:cstheme="majorBidi"/>
          <w:sz w:val="32"/>
          <w:szCs w:val="32"/>
          <w:cs/>
        </w:rPr>
      </w:pPr>
      <w:r w:rsidRPr="007A6B60">
        <w:rPr>
          <w:rFonts w:asciiTheme="majorBidi" w:hAnsiTheme="majorBidi" w:cstheme="majorBidi"/>
          <w:i/>
          <w:iCs/>
          <w:sz w:val="32"/>
          <w:szCs w:val="32"/>
          <w:cs/>
        </w:rPr>
        <w:t>ศูนย์การค้า</w:t>
      </w:r>
      <w:proofErr w:type="spellStart"/>
      <w:r w:rsidRPr="007A6B60">
        <w:rPr>
          <w:rFonts w:asciiTheme="majorBidi" w:hAnsiTheme="majorBidi" w:cstheme="majorBidi"/>
          <w:i/>
          <w:iCs/>
          <w:sz w:val="32"/>
          <w:szCs w:val="32"/>
          <w:cs/>
        </w:rPr>
        <w:t>ฟิวเจอร์พาร์ค</w:t>
      </w:r>
      <w:proofErr w:type="spellEnd"/>
      <w:r w:rsidRPr="007A6B60">
        <w:rPr>
          <w:rFonts w:asciiTheme="majorBidi" w:hAnsiTheme="majorBidi" w:cstheme="majorBidi"/>
          <w:i/>
          <w:iCs/>
          <w:sz w:val="32"/>
          <w:szCs w:val="32"/>
          <w:cs/>
        </w:rPr>
        <w:t xml:space="preserve"> สาขารังสิต. </w:t>
      </w:r>
      <w:r w:rsidRPr="007A6B60">
        <w:rPr>
          <w:rFonts w:asciiTheme="majorBidi" w:hAnsiTheme="majorBidi" w:cstheme="majorBidi"/>
          <w:sz w:val="32"/>
          <w:szCs w:val="32"/>
          <w:cs/>
        </w:rPr>
        <w:t>วิทยานิพนธ์บริหารธุรกิจบัณฑิต สาขาวิชาการตลาดมหาวิทยาลัยราช</w:t>
      </w:r>
      <w:proofErr w:type="spellStart"/>
      <w:r w:rsidRPr="007A6B60">
        <w:rPr>
          <w:rFonts w:asciiTheme="majorBidi" w:hAnsiTheme="majorBidi" w:cstheme="majorBidi"/>
          <w:sz w:val="32"/>
          <w:szCs w:val="32"/>
          <w:cs/>
        </w:rPr>
        <w:t>ภัฎ</w:t>
      </w:r>
      <w:proofErr w:type="spellEnd"/>
      <w:r w:rsidRPr="007A6B60">
        <w:rPr>
          <w:rFonts w:asciiTheme="majorBidi" w:hAnsiTheme="majorBidi" w:cstheme="majorBidi"/>
          <w:sz w:val="32"/>
          <w:szCs w:val="32"/>
          <w:cs/>
        </w:rPr>
        <w:t>พระนคร</w:t>
      </w:r>
      <w:r w:rsidRPr="007A6B60">
        <w:rPr>
          <w:rFonts w:asciiTheme="majorBidi" w:hAnsiTheme="majorBidi" w:cstheme="majorBidi"/>
          <w:sz w:val="32"/>
          <w:szCs w:val="32"/>
        </w:rPr>
        <w:t xml:space="preserve">, </w:t>
      </w:r>
      <w:r w:rsidRPr="007A6B60">
        <w:rPr>
          <w:rFonts w:asciiTheme="majorBidi" w:hAnsiTheme="majorBidi" w:cstheme="majorBidi"/>
          <w:sz w:val="32"/>
          <w:szCs w:val="32"/>
          <w:cs/>
        </w:rPr>
        <w:t>กรุงเทพ.</w:t>
      </w:r>
    </w:p>
    <w:p w:rsidR="007A6B60" w:rsidRDefault="00DB0D25" w:rsidP="00DF752D">
      <w:pPr>
        <w:pStyle w:val="NoSpacing1"/>
        <w:jc w:val="thaiDistribute"/>
        <w:rPr>
          <w:rFonts w:asciiTheme="majorBidi" w:hAnsiTheme="majorBidi" w:cstheme="majorBidi"/>
          <w:i/>
          <w:iCs/>
          <w:noProof/>
          <w:sz w:val="32"/>
          <w:szCs w:val="32"/>
        </w:rPr>
      </w:pPr>
      <w:r w:rsidRPr="007A6B60">
        <w:rPr>
          <w:rFonts w:asciiTheme="majorBidi" w:hAnsiTheme="majorBidi" w:cstheme="majorBidi"/>
          <w:noProof/>
          <w:sz w:val="32"/>
          <w:szCs w:val="32"/>
          <w:cs/>
        </w:rPr>
        <w:t>นวรัตน์</w:t>
      </w:r>
      <w:r w:rsidRPr="007A6B60">
        <w:rPr>
          <w:rFonts w:asciiTheme="majorBidi" w:hAnsiTheme="majorBidi" w:cstheme="majorBidi"/>
          <w:noProof/>
          <w:sz w:val="32"/>
          <w:szCs w:val="32"/>
        </w:rPr>
        <w:t xml:space="preserve"> </w:t>
      </w:r>
      <w:r w:rsidRPr="007A6B60">
        <w:rPr>
          <w:rFonts w:asciiTheme="majorBidi" w:hAnsiTheme="majorBidi" w:cstheme="majorBidi"/>
          <w:noProof/>
          <w:sz w:val="32"/>
          <w:szCs w:val="32"/>
          <w:cs/>
        </w:rPr>
        <w:t>จิรโศภิน</w:t>
      </w:r>
      <w:r w:rsidRPr="007A6B60">
        <w:rPr>
          <w:rFonts w:asciiTheme="majorBidi" w:hAnsiTheme="majorBidi" w:cstheme="majorBidi"/>
          <w:noProof/>
          <w:sz w:val="32"/>
          <w:szCs w:val="32"/>
        </w:rPr>
        <w:t xml:space="preserve">. (2549). </w:t>
      </w:r>
      <w:r w:rsidRPr="007A6B60">
        <w:rPr>
          <w:rFonts w:asciiTheme="majorBidi" w:hAnsiTheme="majorBidi" w:cstheme="majorBidi"/>
          <w:i/>
          <w:iCs/>
          <w:noProof/>
          <w:sz w:val="32"/>
          <w:szCs w:val="32"/>
          <w:cs/>
        </w:rPr>
        <w:t>ปัจจัยที่มีผลต่อพฤติกรรมการดูแลสุขภาพตนเองของวัยรุ่นที่เป็น</w:t>
      </w:r>
    </w:p>
    <w:p w:rsidR="00DB0D25" w:rsidRPr="007A6B60" w:rsidRDefault="00DB0D25" w:rsidP="00DF752D">
      <w:pPr>
        <w:pStyle w:val="NoSpacing1"/>
        <w:ind w:left="720"/>
        <w:jc w:val="thaiDistribute"/>
        <w:rPr>
          <w:rFonts w:asciiTheme="majorBidi" w:hAnsiTheme="majorBidi" w:cstheme="majorBidi"/>
          <w:noProof/>
          <w:sz w:val="32"/>
          <w:szCs w:val="32"/>
        </w:rPr>
      </w:pPr>
      <w:r w:rsidRPr="007A6B60">
        <w:rPr>
          <w:rFonts w:asciiTheme="majorBidi" w:hAnsiTheme="majorBidi" w:cstheme="majorBidi"/>
          <w:i/>
          <w:iCs/>
          <w:noProof/>
          <w:sz w:val="32"/>
          <w:szCs w:val="32"/>
          <w:cs/>
        </w:rPr>
        <w:t>นักศึกษาสายอาชีวศึกษา</w:t>
      </w:r>
      <w:r w:rsidRPr="007A6B60">
        <w:rPr>
          <w:rFonts w:asciiTheme="majorBidi" w:hAnsiTheme="majorBidi" w:cstheme="majorBidi"/>
          <w:i/>
          <w:iCs/>
          <w:noProof/>
          <w:sz w:val="32"/>
          <w:szCs w:val="32"/>
        </w:rPr>
        <w:t xml:space="preserve"> : </w:t>
      </w:r>
      <w:r w:rsidRPr="007A6B60">
        <w:rPr>
          <w:rFonts w:asciiTheme="majorBidi" w:hAnsiTheme="majorBidi" w:cstheme="majorBidi"/>
          <w:i/>
          <w:iCs/>
          <w:noProof/>
          <w:sz w:val="32"/>
          <w:szCs w:val="32"/>
          <w:cs/>
        </w:rPr>
        <w:t>กรณีศึกษาจังหวัดปราจีนบุรี</w:t>
      </w:r>
      <w:r w:rsidRPr="007A6B60">
        <w:rPr>
          <w:rFonts w:asciiTheme="majorBidi" w:hAnsiTheme="majorBidi" w:cstheme="majorBidi"/>
          <w:i/>
          <w:iCs/>
          <w:noProof/>
          <w:sz w:val="32"/>
          <w:szCs w:val="32"/>
        </w:rPr>
        <w:t>.</w:t>
      </w:r>
      <w:r w:rsidRPr="007A6B60">
        <w:rPr>
          <w:rFonts w:asciiTheme="majorBidi" w:hAnsiTheme="majorBidi" w:cstheme="majorBidi"/>
          <w:noProof/>
          <w:sz w:val="32"/>
          <w:szCs w:val="32"/>
        </w:rPr>
        <w:t xml:space="preserve"> </w:t>
      </w:r>
      <w:r w:rsidRPr="007A6B60">
        <w:rPr>
          <w:rFonts w:asciiTheme="majorBidi" w:hAnsiTheme="majorBidi" w:cstheme="majorBidi"/>
          <w:noProof/>
          <w:sz w:val="32"/>
          <w:szCs w:val="32"/>
          <w:cs/>
        </w:rPr>
        <w:t>ศิลปศาสตร์มหาบัณฑิต</w:t>
      </w:r>
      <w:r w:rsidRPr="007A6B60">
        <w:rPr>
          <w:rFonts w:asciiTheme="majorBidi" w:hAnsiTheme="majorBidi" w:cstheme="majorBidi"/>
          <w:noProof/>
          <w:sz w:val="32"/>
          <w:szCs w:val="32"/>
        </w:rPr>
        <w:t xml:space="preserve"> </w:t>
      </w:r>
      <w:r w:rsidRPr="007A6B60">
        <w:rPr>
          <w:rFonts w:asciiTheme="majorBidi" w:hAnsiTheme="majorBidi" w:cstheme="majorBidi"/>
          <w:noProof/>
          <w:sz w:val="32"/>
          <w:szCs w:val="32"/>
          <w:cs/>
        </w:rPr>
        <w:t>สาขาวิชาพัฒนามนุษย์และสังคม</w:t>
      </w:r>
      <w:r w:rsidRPr="007A6B60">
        <w:rPr>
          <w:rFonts w:asciiTheme="majorBidi" w:hAnsiTheme="majorBidi" w:cstheme="majorBidi"/>
          <w:noProof/>
          <w:sz w:val="32"/>
          <w:szCs w:val="32"/>
        </w:rPr>
        <w:t xml:space="preserve"> (</w:t>
      </w:r>
      <w:r w:rsidRPr="007A6B60">
        <w:rPr>
          <w:rFonts w:asciiTheme="majorBidi" w:hAnsiTheme="majorBidi" w:cstheme="majorBidi"/>
          <w:noProof/>
          <w:sz w:val="32"/>
          <w:szCs w:val="32"/>
          <w:cs/>
        </w:rPr>
        <w:t>สหสาขาวิชา</w:t>
      </w:r>
      <w:r w:rsidRPr="007A6B60">
        <w:rPr>
          <w:rFonts w:asciiTheme="majorBidi" w:hAnsiTheme="majorBidi" w:cstheme="majorBidi"/>
          <w:noProof/>
          <w:sz w:val="32"/>
          <w:szCs w:val="32"/>
        </w:rPr>
        <w:t xml:space="preserve">) </w:t>
      </w:r>
      <w:r w:rsidRPr="007A6B60">
        <w:rPr>
          <w:rFonts w:asciiTheme="majorBidi" w:hAnsiTheme="majorBidi" w:cstheme="majorBidi"/>
          <w:noProof/>
          <w:sz w:val="32"/>
          <w:szCs w:val="32"/>
          <w:cs/>
        </w:rPr>
        <w:t>บัณฑิตวิทยาลัย</w:t>
      </w:r>
      <w:r w:rsidRPr="007A6B60">
        <w:rPr>
          <w:rFonts w:asciiTheme="majorBidi" w:hAnsiTheme="majorBidi" w:cstheme="majorBidi"/>
          <w:noProof/>
          <w:sz w:val="32"/>
          <w:szCs w:val="32"/>
        </w:rPr>
        <w:t xml:space="preserve"> </w:t>
      </w:r>
      <w:r w:rsidRPr="007A6B60">
        <w:rPr>
          <w:rFonts w:asciiTheme="majorBidi" w:hAnsiTheme="majorBidi" w:cstheme="majorBidi"/>
          <w:noProof/>
          <w:sz w:val="32"/>
          <w:szCs w:val="32"/>
          <w:cs/>
        </w:rPr>
        <w:t>จุฬาลงกรณ์มหาวิทยาลัย</w:t>
      </w:r>
      <w:r w:rsidRPr="007A6B60">
        <w:rPr>
          <w:rFonts w:asciiTheme="majorBidi" w:hAnsiTheme="majorBidi" w:cstheme="majorBidi"/>
          <w:noProof/>
          <w:sz w:val="32"/>
          <w:szCs w:val="32"/>
        </w:rPr>
        <w:t>.</w:t>
      </w:r>
    </w:p>
    <w:p w:rsidR="00DB0D25" w:rsidRPr="007A6B60" w:rsidRDefault="00DB0D25" w:rsidP="00DF752D">
      <w:pPr>
        <w:pStyle w:val="NoSpacing1"/>
        <w:jc w:val="thaiDistribute"/>
        <w:rPr>
          <w:rFonts w:asciiTheme="majorBidi" w:hAnsiTheme="majorBidi" w:cstheme="majorBidi"/>
          <w:sz w:val="32"/>
          <w:szCs w:val="32"/>
        </w:rPr>
      </w:pPr>
      <w:r w:rsidRPr="007A6B60">
        <w:rPr>
          <w:rFonts w:asciiTheme="majorBidi" w:hAnsiTheme="majorBidi" w:cstheme="majorBidi"/>
          <w:sz w:val="32"/>
          <w:szCs w:val="32"/>
          <w:cs/>
        </w:rPr>
        <w:t xml:space="preserve">นำพร อินสิน. (2555). </w:t>
      </w:r>
      <w:r w:rsidRPr="007A6B60">
        <w:rPr>
          <w:rFonts w:asciiTheme="majorBidi" w:hAnsiTheme="majorBidi" w:cstheme="majorBidi"/>
          <w:i/>
          <w:iCs/>
          <w:sz w:val="32"/>
          <w:szCs w:val="32"/>
          <w:cs/>
        </w:rPr>
        <w:t>อาหารเพื่อสุขภาพ</w:t>
      </w:r>
      <w:r w:rsidRPr="007A6B60">
        <w:rPr>
          <w:rFonts w:asciiTheme="majorBidi" w:hAnsiTheme="majorBidi" w:cstheme="majorBidi"/>
          <w:sz w:val="32"/>
          <w:szCs w:val="32"/>
          <w:cs/>
        </w:rPr>
        <w:t>. วารสาร</w:t>
      </w:r>
      <w:proofErr w:type="spellStart"/>
      <w:r w:rsidRPr="007A6B60">
        <w:rPr>
          <w:rFonts w:asciiTheme="majorBidi" w:hAnsiTheme="majorBidi" w:cstheme="majorBidi"/>
          <w:sz w:val="32"/>
          <w:szCs w:val="32"/>
          <w:cs/>
        </w:rPr>
        <w:t>โภชนบําบัด</w:t>
      </w:r>
      <w:proofErr w:type="spellEnd"/>
      <w:r w:rsidRPr="007A6B60">
        <w:rPr>
          <w:rFonts w:asciiTheme="majorBidi" w:hAnsiTheme="majorBidi" w:cstheme="majorBidi"/>
          <w:sz w:val="32"/>
          <w:szCs w:val="32"/>
          <w:cs/>
        </w:rPr>
        <w:t xml:space="preserve"> มหาวิทยาลัยเกษตรศาสตร์</w:t>
      </w:r>
      <w:r w:rsidRPr="007A6B60">
        <w:rPr>
          <w:rFonts w:asciiTheme="majorBidi" w:hAnsiTheme="majorBidi" w:cstheme="majorBidi"/>
          <w:sz w:val="32"/>
          <w:szCs w:val="32"/>
        </w:rPr>
        <w:t>.</w:t>
      </w:r>
    </w:p>
    <w:p w:rsidR="00DB0D25" w:rsidRPr="007A6B60" w:rsidRDefault="00DB0D25" w:rsidP="00DF752D">
      <w:pPr>
        <w:pStyle w:val="NoSpacing1"/>
        <w:ind w:firstLine="720"/>
        <w:jc w:val="thaiDistribute"/>
        <w:rPr>
          <w:rFonts w:asciiTheme="majorBidi" w:hAnsiTheme="majorBidi" w:cstheme="majorBidi"/>
          <w:sz w:val="32"/>
          <w:szCs w:val="32"/>
          <w:cs/>
        </w:rPr>
      </w:pPr>
      <w:r w:rsidRPr="007A6B60">
        <w:rPr>
          <w:rFonts w:asciiTheme="majorBidi" w:hAnsiTheme="majorBidi" w:cstheme="majorBidi"/>
          <w:sz w:val="32"/>
          <w:szCs w:val="32"/>
          <w:cs/>
        </w:rPr>
        <w:lastRenderedPageBreak/>
        <w:t>กรุงเทพมหานคร.33-45</w:t>
      </w:r>
    </w:p>
    <w:p w:rsidR="00DB0D25" w:rsidRPr="007A6B60" w:rsidRDefault="00DB0D25" w:rsidP="00DF752D">
      <w:pPr>
        <w:pStyle w:val="NoSpacing1"/>
        <w:jc w:val="thaiDistribute"/>
        <w:rPr>
          <w:rFonts w:asciiTheme="majorBidi" w:hAnsiTheme="majorBidi" w:cstheme="majorBidi"/>
          <w:i/>
          <w:iCs/>
          <w:sz w:val="32"/>
          <w:szCs w:val="32"/>
        </w:rPr>
      </w:pPr>
      <w:r w:rsidRPr="007A6B60">
        <w:rPr>
          <w:rFonts w:asciiTheme="majorBidi" w:hAnsiTheme="majorBidi" w:cstheme="majorBidi"/>
          <w:sz w:val="32"/>
          <w:szCs w:val="32"/>
          <w:cs/>
        </w:rPr>
        <w:t>ปิยพร ชุ่มมงคลและคณะ. (2559).</w:t>
      </w:r>
      <w:r w:rsidRPr="007A6B60">
        <w:rPr>
          <w:rFonts w:asciiTheme="majorBidi" w:hAnsiTheme="majorBidi" w:cstheme="majorBidi"/>
          <w:i/>
          <w:iCs/>
          <w:sz w:val="32"/>
          <w:szCs w:val="32"/>
          <w:cs/>
        </w:rPr>
        <w:t xml:space="preserve"> พฤติกรรมผู้บริโภคเจเนอ</w:t>
      </w:r>
      <w:proofErr w:type="spellStart"/>
      <w:r w:rsidRPr="007A6B60">
        <w:rPr>
          <w:rFonts w:asciiTheme="majorBidi" w:hAnsiTheme="majorBidi" w:cstheme="majorBidi"/>
          <w:i/>
          <w:iCs/>
          <w:sz w:val="32"/>
          <w:szCs w:val="32"/>
          <w:cs/>
        </w:rPr>
        <w:t>เรชันเบบี้บูมเมอร์</w:t>
      </w:r>
      <w:proofErr w:type="spellEnd"/>
      <w:r w:rsidRPr="007A6B60">
        <w:rPr>
          <w:rFonts w:asciiTheme="majorBidi" w:hAnsiTheme="majorBidi" w:cstheme="majorBidi"/>
          <w:i/>
          <w:iCs/>
          <w:sz w:val="32"/>
          <w:szCs w:val="32"/>
          <w:cs/>
        </w:rPr>
        <w:t xml:space="preserve"> เจเนอ</w:t>
      </w:r>
      <w:proofErr w:type="spellStart"/>
      <w:r w:rsidRPr="007A6B60">
        <w:rPr>
          <w:rFonts w:asciiTheme="majorBidi" w:hAnsiTheme="majorBidi" w:cstheme="majorBidi"/>
          <w:i/>
          <w:iCs/>
          <w:sz w:val="32"/>
          <w:szCs w:val="32"/>
          <w:cs/>
        </w:rPr>
        <w:t>เร</w:t>
      </w:r>
      <w:proofErr w:type="spellEnd"/>
      <w:r w:rsidRPr="007A6B60">
        <w:rPr>
          <w:rFonts w:asciiTheme="majorBidi" w:hAnsiTheme="majorBidi" w:cstheme="majorBidi"/>
          <w:i/>
          <w:iCs/>
          <w:sz w:val="32"/>
          <w:szCs w:val="32"/>
          <w:cs/>
        </w:rPr>
        <w:t>ชัน</w:t>
      </w:r>
      <w:proofErr w:type="spellStart"/>
      <w:r w:rsidRPr="007A6B60">
        <w:rPr>
          <w:rFonts w:asciiTheme="majorBidi" w:hAnsiTheme="majorBidi" w:cstheme="majorBidi"/>
          <w:i/>
          <w:iCs/>
          <w:sz w:val="32"/>
          <w:szCs w:val="32"/>
          <w:cs/>
        </w:rPr>
        <w:t>เอกซ์</w:t>
      </w:r>
      <w:proofErr w:type="spellEnd"/>
      <w:r w:rsidRPr="007A6B60">
        <w:rPr>
          <w:rFonts w:asciiTheme="majorBidi" w:hAnsiTheme="majorBidi" w:cstheme="majorBidi"/>
          <w:i/>
          <w:iCs/>
          <w:sz w:val="32"/>
          <w:szCs w:val="32"/>
          <w:cs/>
        </w:rPr>
        <w:t xml:space="preserve"> </w:t>
      </w:r>
    </w:p>
    <w:p w:rsidR="00DB0D25" w:rsidRPr="007A6B60" w:rsidRDefault="00DB0D25" w:rsidP="00DF752D">
      <w:pPr>
        <w:pStyle w:val="NoSpacing1"/>
        <w:ind w:left="720"/>
        <w:jc w:val="thaiDistribute"/>
        <w:rPr>
          <w:rFonts w:asciiTheme="majorBidi" w:hAnsiTheme="majorBidi" w:cstheme="majorBidi"/>
          <w:i/>
          <w:iCs/>
          <w:sz w:val="32"/>
          <w:szCs w:val="32"/>
        </w:rPr>
      </w:pPr>
      <w:r w:rsidRPr="007A6B60">
        <w:rPr>
          <w:rFonts w:asciiTheme="majorBidi" w:hAnsiTheme="majorBidi" w:cstheme="majorBidi"/>
          <w:i/>
          <w:iCs/>
          <w:sz w:val="32"/>
          <w:szCs w:val="32"/>
          <w:cs/>
        </w:rPr>
        <w:t>และเจเนอ</w:t>
      </w:r>
      <w:proofErr w:type="spellStart"/>
      <w:r w:rsidRPr="007A6B60">
        <w:rPr>
          <w:rFonts w:asciiTheme="majorBidi" w:hAnsiTheme="majorBidi" w:cstheme="majorBidi"/>
          <w:i/>
          <w:iCs/>
          <w:sz w:val="32"/>
          <w:szCs w:val="32"/>
          <w:cs/>
        </w:rPr>
        <w:t>เร</w:t>
      </w:r>
      <w:proofErr w:type="spellEnd"/>
      <w:r w:rsidRPr="007A6B60">
        <w:rPr>
          <w:rFonts w:asciiTheme="majorBidi" w:hAnsiTheme="majorBidi" w:cstheme="majorBidi"/>
          <w:i/>
          <w:iCs/>
          <w:sz w:val="32"/>
          <w:szCs w:val="32"/>
          <w:cs/>
        </w:rPr>
        <w:t>ชันวายในอำเภอเมืองเชียงใหม่ในการซื้อผลิตภัณฑ์เสริมอาหาร.</w:t>
      </w:r>
      <w:r w:rsidRPr="007A6B60">
        <w:rPr>
          <w:rFonts w:asciiTheme="majorBidi" w:hAnsiTheme="majorBidi" w:cstheme="majorBidi"/>
          <w:sz w:val="32"/>
          <w:szCs w:val="32"/>
          <w:cs/>
        </w:rPr>
        <w:t xml:space="preserve">วารสารบริหารธุรกิจ มหาวิทยาลัยเชียงใหม่. ปีที่ </w:t>
      </w:r>
      <w:r w:rsidRPr="007A6B60">
        <w:rPr>
          <w:rFonts w:asciiTheme="majorBidi" w:hAnsiTheme="majorBidi" w:cstheme="majorBidi"/>
          <w:sz w:val="32"/>
          <w:szCs w:val="32"/>
        </w:rPr>
        <w:t xml:space="preserve">2 </w:t>
      </w:r>
      <w:r w:rsidRPr="007A6B60">
        <w:rPr>
          <w:rFonts w:asciiTheme="majorBidi" w:hAnsiTheme="majorBidi" w:cstheme="majorBidi"/>
          <w:sz w:val="32"/>
          <w:szCs w:val="32"/>
          <w:cs/>
        </w:rPr>
        <w:t xml:space="preserve">ฉบับที่ </w:t>
      </w:r>
      <w:r w:rsidRPr="007A6B60">
        <w:rPr>
          <w:rFonts w:asciiTheme="majorBidi" w:hAnsiTheme="majorBidi" w:cstheme="majorBidi"/>
          <w:sz w:val="32"/>
          <w:szCs w:val="32"/>
        </w:rPr>
        <w:t xml:space="preserve">3 </w:t>
      </w:r>
      <w:r w:rsidRPr="007A6B60">
        <w:rPr>
          <w:rFonts w:asciiTheme="majorBidi" w:hAnsiTheme="majorBidi" w:cstheme="majorBidi"/>
          <w:sz w:val="32"/>
          <w:szCs w:val="32"/>
          <w:cs/>
        </w:rPr>
        <w:t xml:space="preserve">(กรกฎาคม </w:t>
      </w:r>
      <w:r w:rsidRPr="007A6B60">
        <w:rPr>
          <w:rFonts w:asciiTheme="majorBidi" w:hAnsiTheme="majorBidi" w:cstheme="majorBidi"/>
          <w:sz w:val="32"/>
          <w:szCs w:val="32"/>
        </w:rPr>
        <w:t xml:space="preserve">– </w:t>
      </w:r>
      <w:r w:rsidRPr="007A6B60">
        <w:rPr>
          <w:rFonts w:asciiTheme="majorBidi" w:hAnsiTheme="majorBidi" w:cstheme="majorBidi"/>
          <w:sz w:val="32"/>
          <w:szCs w:val="32"/>
          <w:cs/>
        </w:rPr>
        <w:t xml:space="preserve">กันยายน </w:t>
      </w:r>
      <w:r w:rsidRPr="007A6B60">
        <w:rPr>
          <w:rFonts w:asciiTheme="majorBidi" w:hAnsiTheme="majorBidi" w:cstheme="majorBidi"/>
          <w:sz w:val="32"/>
          <w:szCs w:val="32"/>
        </w:rPr>
        <w:t>2559), 492-497</w:t>
      </w:r>
    </w:p>
    <w:p w:rsidR="00DB0D25" w:rsidRPr="007A6B60" w:rsidRDefault="00DB0D25" w:rsidP="00DF752D">
      <w:pPr>
        <w:pStyle w:val="NoSpacing1"/>
        <w:jc w:val="thaiDistribute"/>
        <w:rPr>
          <w:rFonts w:asciiTheme="majorBidi" w:hAnsiTheme="majorBidi" w:cstheme="majorBidi"/>
          <w:i/>
          <w:iCs/>
          <w:sz w:val="32"/>
          <w:szCs w:val="32"/>
        </w:rPr>
      </w:pPr>
      <w:proofErr w:type="spellStart"/>
      <w:r w:rsidRPr="007A6B60">
        <w:rPr>
          <w:rFonts w:asciiTheme="majorBidi" w:hAnsiTheme="majorBidi" w:cstheme="majorBidi"/>
          <w:sz w:val="32"/>
          <w:szCs w:val="32"/>
          <w:cs/>
        </w:rPr>
        <w:t>ภิญญาภรณ์</w:t>
      </w:r>
      <w:proofErr w:type="spellEnd"/>
      <w:r w:rsidRPr="007A6B60">
        <w:rPr>
          <w:rFonts w:asciiTheme="majorBidi" w:hAnsiTheme="majorBidi" w:cstheme="majorBidi"/>
          <w:sz w:val="32"/>
          <w:szCs w:val="32"/>
          <w:cs/>
        </w:rPr>
        <w:t xml:space="preserve"> เพ็ญ</w:t>
      </w:r>
      <w:proofErr w:type="spellStart"/>
      <w:r w:rsidRPr="007A6B60">
        <w:rPr>
          <w:rFonts w:asciiTheme="majorBidi" w:hAnsiTheme="majorBidi" w:cstheme="majorBidi"/>
          <w:sz w:val="32"/>
          <w:szCs w:val="32"/>
          <w:cs/>
        </w:rPr>
        <w:t>ภินันท์</w:t>
      </w:r>
      <w:proofErr w:type="spellEnd"/>
      <w:r w:rsidRPr="007A6B60">
        <w:rPr>
          <w:rFonts w:asciiTheme="majorBidi" w:hAnsiTheme="majorBidi" w:cstheme="majorBidi"/>
          <w:sz w:val="32"/>
          <w:szCs w:val="32"/>
          <w:cs/>
        </w:rPr>
        <w:t>. (</w:t>
      </w:r>
      <w:r w:rsidRPr="007A6B60">
        <w:rPr>
          <w:rFonts w:asciiTheme="majorBidi" w:hAnsiTheme="majorBidi" w:cstheme="majorBidi"/>
          <w:sz w:val="32"/>
          <w:szCs w:val="32"/>
        </w:rPr>
        <w:t xml:space="preserve">2554). </w:t>
      </w:r>
      <w:r w:rsidRPr="007A6B60">
        <w:rPr>
          <w:rFonts w:asciiTheme="majorBidi" w:hAnsiTheme="majorBidi" w:cstheme="majorBidi"/>
          <w:i/>
          <w:iCs/>
          <w:sz w:val="32"/>
          <w:szCs w:val="32"/>
          <w:cs/>
        </w:rPr>
        <w:t>การเปิดรับรู้ข่าวสาร ความรู้ ความตระหนักรู้ ทัศนคติ และการมี</w:t>
      </w:r>
    </w:p>
    <w:p w:rsidR="00DB0D25" w:rsidRPr="007A6B60" w:rsidRDefault="00DB0D25" w:rsidP="00DF752D">
      <w:pPr>
        <w:pStyle w:val="NoSpacing1"/>
        <w:ind w:left="720"/>
        <w:jc w:val="thaiDistribute"/>
        <w:rPr>
          <w:rFonts w:asciiTheme="majorBidi" w:hAnsiTheme="majorBidi" w:cstheme="majorBidi"/>
          <w:i/>
          <w:iCs/>
          <w:sz w:val="32"/>
          <w:szCs w:val="32"/>
        </w:rPr>
      </w:pPr>
      <w:r w:rsidRPr="007A6B60">
        <w:rPr>
          <w:rFonts w:asciiTheme="majorBidi" w:hAnsiTheme="majorBidi" w:cstheme="majorBidi"/>
          <w:i/>
          <w:iCs/>
          <w:sz w:val="32"/>
          <w:szCs w:val="32"/>
          <w:cs/>
        </w:rPr>
        <w:t>ส่วนร่วมในการอนุรักษ์สิ่งแวดล้อมของประชากรในเขตนิคมอุตสาหกรรมบางปู จังหวัดสมุทรปราการ.</w:t>
      </w:r>
      <w:r w:rsidRPr="007A6B60">
        <w:rPr>
          <w:rFonts w:asciiTheme="majorBidi" w:hAnsiTheme="majorBidi" w:cstheme="majorBidi"/>
          <w:sz w:val="32"/>
          <w:szCs w:val="32"/>
          <w:cs/>
        </w:rPr>
        <w:t xml:space="preserve"> วิทยานิพนธ์</w:t>
      </w:r>
      <w:proofErr w:type="spellStart"/>
      <w:r w:rsidRPr="007A6B60">
        <w:rPr>
          <w:rFonts w:asciiTheme="majorBidi" w:hAnsiTheme="majorBidi" w:cstheme="majorBidi"/>
          <w:sz w:val="32"/>
          <w:szCs w:val="32"/>
          <w:cs/>
        </w:rPr>
        <w:t>ปริญ</w:t>
      </w:r>
      <w:proofErr w:type="spellEnd"/>
      <w:r w:rsidRPr="007A6B60">
        <w:rPr>
          <w:rFonts w:asciiTheme="majorBidi" w:hAnsiTheme="majorBidi" w:cstheme="majorBidi"/>
          <w:sz w:val="32"/>
          <w:szCs w:val="32"/>
          <w:cs/>
        </w:rPr>
        <w:t>ยามหาบัณฑิต จุฬาลงกรณ์มหาวิทยาลัย</w:t>
      </w:r>
      <w:r w:rsidRPr="007A6B60">
        <w:rPr>
          <w:rFonts w:asciiTheme="majorBidi" w:hAnsiTheme="majorBidi" w:cstheme="majorBidi"/>
          <w:sz w:val="32"/>
          <w:szCs w:val="32"/>
        </w:rPr>
        <w:t>, 31-35.</w:t>
      </w:r>
    </w:p>
    <w:p w:rsidR="007A6B60" w:rsidRDefault="00DB0D25" w:rsidP="00DF752D">
      <w:pPr>
        <w:pStyle w:val="NoSpacing1"/>
        <w:jc w:val="thaiDistribute"/>
        <w:rPr>
          <w:rFonts w:asciiTheme="majorBidi" w:hAnsiTheme="majorBidi" w:cstheme="majorBidi"/>
          <w:color w:val="000000" w:themeColor="text1"/>
          <w:sz w:val="32"/>
          <w:szCs w:val="32"/>
        </w:rPr>
      </w:pPr>
      <w:r w:rsidRPr="007A6B60">
        <w:rPr>
          <w:rFonts w:asciiTheme="majorBidi" w:hAnsiTheme="majorBidi" w:cstheme="majorBidi"/>
          <w:color w:val="000000" w:themeColor="text1"/>
          <w:sz w:val="32"/>
          <w:szCs w:val="32"/>
          <w:cs/>
        </w:rPr>
        <w:t xml:space="preserve">ภุชงค์ </w:t>
      </w:r>
      <w:proofErr w:type="spellStart"/>
      <w:r w:rsidRPr="007A6B60">
        <w:rPr>
          <w:rFonts w:asciiTheme="majorBidi" w:hAnsiTheme="majorBidi" w:cstheme="majorBidi"/>
          <w:color w:val="000000" w:themeColor="text1"/>
          <w:sz w:val="32"/>
          <w:szCs w:val="32"/>
          <w:cs/>
        </w:rPr>
        <w:t>ตั้งนร</w:t>
      </w:r>
      <w:proofErr w:type="spellEnd"/>
      <w:r w:rsidRPr="007A6B60">
        <w:rPr>
          <w:rFonts w:asciiTheme="majorBidi" w:hAnsiTheme="majorBidi" w:cstheme="majorBidi"/>
          <w:color w:val="000000" w:themeColor="text1"/>
          <w:sz w:val="32"/>
          <w:szCs w:val="32"/>
          <w:cs/>
        </w:rPr>
        <w:t>กุล. (</w:t>
      </w:r>
      <w:r w:rsidRPr="007A6B60">
        <w:rPr>
          <w:rFonts w:asciiTheme="majorBidi" w:hAnsiTheme="majorBidi" w:cstheme="majorBidi"/>
          <w:color w:val="000000" w:themeColor="text1"/>
          <w:sz w:val="32"/>
          <w:szCs w:val="32"/>
        </w:rPr>
        <w:t xml:space="preserve">2559). </w:t>
      </w:r>
      <w:r w:rsidRPr="007A6B60">
        <w:rPr>
          <w:rFonts w:asciiTheme="majorBidi" w:hAnsiTheme="majorBidi" w:cstheme="majorBidi"/>
          <w:color w:val="000000" w:themeColor="text1"/>
          <w:sz w:val="32"/>
          <w:szCs w:val="32"/>
          <w:cs/>
        </w:rPr>
        <w:t>ผลกระทบของความใส่ใจสุขภาพต่อความตั้งใจซื้อผลิตภัณฑ์เสริมอาหาร</w:t>
      </w:r>
    </w:p>
    <w:p w:rsidR="00DB0D25" w:rsidRPr="007A6B60" w:rsidRDefault="00DB0D25" w:rsidP="00DF752D">
      <w:pPr>
        <w:pStyle w:val="NoSpacing1"/>
        <w:ind w:left="720"/>
        <w:jc w:val="thaiDistribute"/>
        <w:rPr>
          <w:rFonts w:asciiTheme="majorBidi" w:hAnsiTheme="majorBidi" w:cstheme="majorBidi"/>
          <w:color w:val="000000" w:themeColor="text1"/>
          <w:sz w:val="32"/>
          <w:szCs w:val="32"/>
        </w:rPr>
      </w:pPr>
      <w:r w:rsidRPr="007A6B60">
        <w:rPr>
          <w:rFonts w:asciiTheme="majorBidi" w:hAnsiTheme="majorBidi" w:cstheme="majorBidi"/>
          <w:color w:val="000000" w:themeColor="text1"/>
          <w:sz w:val="32"/>
          <w:szCs w:val="32"/>
          <w:cs/>
        </w:rPr>
        <w:t>ของประชากรในอำเภอหาดใหญ่ จังหวัดสงขลา. สารนิพนธ์บริหารธุรกิจ</w:t>
      </w:r>
      <w:proofErr w:type="spellStart"/>
      <w:r w:rsidRPr="007A6B60">
        <w:rPr>
          <w:rFonts w:asciiTheme="majorBidi" w:hAnsiTheme="majorBidi" w:cstheme="majorBidi"/>
          <w:color w:val="000000" w:themeColor="text1"/>
          <w:sz w:val="32"/>
          <w:szCs w:val="32"/>
          <w:cs/>
        </w:rPr>
        <w:t>มหาบัญฑิต</w:t>
      </w:r>
      <w:proofErr w:type="spellEnd"/>
      <w:r w:rsidRPr="007A6B60">
        <w:rPr>
          <w:rFonts w:asciiTheme="majorBidi" w:hAnsiTheme="majorBidi" w:cstheme="majorBidi"/>
          <w:color w:val="000000" w:themeColor="text1"/>
          <w:sz w:val="32"/>
          <w:szCs w:val="32"/>
          <w:cs/>
        </w:rPr>
        <w:t xml:space="preserve"> สาขาบริหารธุรกิจ มหาวิทยาลัยสงขลานครินทร์</w:t>
      </w:r>
      <w:r w:rsidRPr="007A6B60">
        <w:rPr>
          <w:rFonts w:asciiTheme="majorBidi" w:hAnsiTheme="majorBidi" w:cstheme="majorBidi"/>
          <w:color w:val="000000" w:themeColor="text1"/>
          <w:sz w:val="32"/>
          <w:szCs w:val="32"/>
        </w:rPr>
        <w:t>, 25-43.</w:t>
      </w:r>
    </w:p>
    <w:p w:rsidR="00DB0D25" w:rsidRPr="007A6B60" w:rsidRDefault="00DB0D25" w:rsidP="00DF752D">
      <w:pPr>
        <w:pStyle w:val="NoSpacing1"/>
        <w:jc w:val="thaiDistribute"/>
        <w:rPr>
          <w:rFonts w:asciiTheme="majorBidi" w:hAnsiTheme="majorBidi" w:cstheme="majorBidi"/>
          <w:i/>
          <w:iCs/>
          <w:sz w:val="32"/>
          <w:szCs w:val="32"/>
        </w:rPr>
      </w:pPr>
      <w:r w:rsidRPr="007A6B60">
        <w:rPr>
          <w:rFonts w:asciiTheme="majorBidi" w:hAnsiTheme="majorBidi" w:cstheme="majorBidi"/>
          <w:sz w:val="32"/>
          <w:szCs w:val="32"/>
          <w:cs/>
        </w:rPr>
        <w:t>พนิดา ไชยแก้ว. (</w:t>
      </w:r>
      <w:r w:rsidRPr="007A6B60">
        <w:rPr>
          <w:rFonts w:asciiTheme="majorBidi" w:hAnsiTheme="majorBidi" w:cstheme="majorBidi"/>
          <w:sz w:val="32"/>
          <w:szCs w:val="32"/>
        </w:rPr>
        <w:t xml:space="preserve">2559). </w:t>
      </w:r>
      <w:r w:rsidRPr="007A6B60">
        <w:rPr>
          <w:rFonts w:asciiTheme="majorBidi" w:hAnsiTheme="majorBidi" w:cstheme="majorBidi"/>
          <w:i/>
          <w:iCs/>
          <w:sz w:val="32"/>
          <w:szCs w:val="32"/>
          <w:cs/>
        </w:rPr>
        <w:t>อิทธิพลภาวะผู้นำของ</w:t>
      </w:r>
      <w:r w:rsidRPr="007A6B60">
        <w:rPr>
          <w:rFonts w:asciiTheme="majorBidi" w:hAnsiTheme="majorBidi" w:cstheme="majorBidi"/>
          <w:i/>
          <w:iCs/>
          <w:sz w:val="32"/>
          <w:szCs w:val="32"/>
        </w:rPr>
        <w:t xml:space="preserve">Generation Y </w:t>
      </w:r>
      <w:r w:rsidRPr="007A6B60">
        <w:rPr>
          <w:rFonts w:asciiTheme="majorBidi" w:hAnsiTheme="majorBidi" w:cstheme="majorBidi"/>
          <w:i/>
          <w:iCs/>
          <w:sz w:val="32"/>
          <w:szCs w:val="32"/>
          <w:cs/>
        </w:rPr>
        <w:t>ต่อความสำเร็จทางธุรกิจ กรณีศึกษา</w:t>
      </w:r>
    </w:p>
    <w:p w:rsidR="00DB0D25" w:rsidRPr="007A6B60" w:rsidRDefault="00DB0D25" w:rsidP="00DF752D">
      <w:pPr>
        <w:pStyle w:val="NoSpacing1"/>
        <w:ind w:left="720"/>
        <w:jc w:val="thaiDistribute"/>
        <w:rPr>
          <w:rFonts w:asciiTheme="majorBidi" w:hAnsiTheme="majorBidi" w:cstheme="majorBidi"/>
          <w:sz w:val="32"/>
          <w:szCs w:val="32"/>
        </w:rPr>
      </w:pPr>
      <w:r w:rsidRPr="007A6B60">
        <w:rPr>
          <w:rFonts w:asciiTheme="majorBidi" w:hAnsiTheme="majorBidi" w:cstheme="majorBidi"/>
          <w:i/>
          <w:iCs/>
          <w:sz w:val="32"/>
          <w:szCs w:val="32"/>
          <w:cs/>
        </w:rPr>
        <w:t xml:space="preserve">ผู้ประกอบการกลุ่ม </w:t>
      </w:r>
      <w:r w:rsidRPr="007A6B60">
        <w:rPr>
          <w:rFonts w:asciiTheme="majorBidi" w:hAnsiTheme="majorBidi" w:cstheme="majorBidi"/>
          <w:i/>
          <w:iCs/>
          <w:sz w:val="32"/>
          <w:szCs w:val="32"/>
        </w:rPr>
        <w:t>Generation Y</w:t>
      </w:r>
      <w:r w:rsidRPr="007A6B60">
        <w:rPr>
          <w:rFonts w:asciiTheme="majorBidi" w:hAnsiTheme="majorBidi" w:cstheme="majorBidi"/>
          <w:i/>
          <w:iCs/>
          <w:sz w:val="32"/>
          <w:szCs w:val="32"/>
          <w:cs/>
        </w:rPr>
        <w:t>ในประเทศไทย.</w:t>
      </w:r>
      <w:r w:rsidRPr="007A6B60">
        <w:rPr>
          <w:rFonts w:asciiTheme="majorBidi" w:hAnsiTheme="majorBidi" w:cstheme="majorBidi"/>
          <w:sz w:val="32"/>
          <w:szCs w:val="32"/>
          <w:cs/>
        </w:rPr>
        <w:t xml:space="preserve"> วิทยานิพนธ์ปริญญาบริหารธุรกิจมหาบัณฑิต</w:t>
      </w:r>
      <w:r w:rsidRPr="007A6B60">
        <w:rPr>
          <w:rFonts w:asciiTheme="majorBidi" w:hAnsiTheme="majorBidi" w:cstheme="majorBidi"/>
          <w:sz w:val="32"/>
          <w:szCs w:val="32"/>
        </w:rPr>
        <w:t xml:space="preserve">, </w:t>
      </w:r>
      <w:r w:rsidRPr="007A6B60">
        <w:rPr>
          <w:rFonts w:asciiTheme="majorBidi" w:hAnsiTheme="majorBidi" w:cstheme="majorBidi"/>
          <w:sz w:val="32"/>
          <w:szCs w:val="32"/>
          <w:cs/>
        </w:rPr>
        <w:t>มหาวิทยาลัยธรรมศาสตร์.</w:t>
      </w:r>
    </w:p>
    <w:p w:rsidR="007A6B60" w:rsidRDefault="00DB0D25" w:rsidP="00DF752D">
      <w:pPr>
        <w:pStyle w:val="NoSpacing1"/>
        <w:jc w:val="thaiDistribute"/>
        <w:rPr>
          <w:rFonts w:asciiTheme="majorBidi" w:hAnsiTheme="majorBidi" w:cstheme="majorBidi"/>
          <w:i/>
          <w:iCs/>
          <w:sz w:val="32"/>
          <w:szCs w:val="32"/>
        </w:rPr>
      </w:pPr>
      <w:proofErr w:type="spellStart"/>
      <w:r w:rsidRPr="007A6B60">
        <w:rPr>
          <w:rFonts w:asciiTheme="majorBidi" w:hAnsiTheme="majorBidi" w:cstheme="majorBidi"/>
          <w:sz w:val="32"/>
          <w:szCs w:val="32"/>
          <w:cs/>
        </w:rPr>
        <w:t>เมธินี</w:t>
      </w:r>
      <w:proofErr w:type="spellEnd"/>
      <w:r w:rsidRPr="007A6B60">
        <w:rPr>
          <w:rFonts w:asciiTheme="majorBidi" w:hAnsiTheme="majorBidi" w:cstheme="majorBidi"/>
          <w:sz w:val="32"/>
          <w:szCs w:val="32"/>
          <w:cs/>
        </w:rPr>
        <w:t xml:space="preserve"> ทุกข์จาก</w:t>
      </w:r>
      <w:r w:rsidRPr="007A6B60">
        <w:rPr>
          <w:rFonts w:asciiTheme="majorBidi" w:hAnsiTheme="majorBidi" w:cstheme="majorBidi"/>
          <w:sz w:val="32"/>
          <w:szCs w:val="32"/>
        </w:rPr>
        <w:t>.</w:t>
      </w:r>
      <w:r w:rsidRPr="007A6B60">
        <w:rPr>
          <w:rFonts w:asciiTheme="majorBidi" w:hAnsiTheme="majorBidi" w:cstheme="majorBidi"/>
          <w:i/>
          <w:iCs/>
          <w:sz w:val="32"/>
          <w:szCs w:val="32"/>
          <w:cs/>
        </w:rPr>
        <w:t xml:space="preserve"> </w:t>
      </w:r>
      <w:r w:rsidRPr="007A6B60">
        <w:rPr>
          <w:rFonts w:asciiTheme="majorBidi" w:hAnsiTheme="majorBidi" w:cstheme="majorBidi"/>
          <w:sz w:val="32"/>
          <w:szCs w:val="32"/>
          <w:cs/>
        </w:rPr>
        <w:t>(2559).</w:t>
      </w:r>
      <w:r w:rsidRPr="007A6B60">
        <w:rPr>
          <w:rFonts w:asciiTheme="majorBidi" w:hAnsiTheme="majorBidi" w:cstheme="majorBidi"/>
          <w:i/>
          <w:iCs/>
          <w:sz w:val="32"/>
          <w:szCs w:val="32"/>
          <w:cs/>
        </w:rPr>
        <w:t xml:space="preserve"> การคล้อยตามกลุ่มอ้างอิง การใส่ใจสุขภาพ คุณภาพของผลิตภัณฑ์ ความ</w:t>
      </w:r>
    </w:p>
    <w:p w:rsidR="00DB0D25" w:rsidRPr="007A6B60" w:rsidRDefault="00DB0D25" w:rsidP="00DF752D">
      <w:pPr>
        <w:pStyle w:val="NoSpacing1"/>
        <w:ind w:left="720"/>
        <w:jc w:val="thaiDistribute"/>
        <w:rPr>
          <w:rFonts w:asciiTheme="majorBidi" w:hAnsiTheme="majorBidi" w:cstheme="majorBidi"/>
          <w:sz w:val="32"/>
          <w:szCs w:val="32"/>
        </w:rPr>
      </w:pPr>
      <w:r w:rsidRPr="007A6B60">
        <w:rPr>
          <w:rFonts w:asciiTheme="majorBidi" w:hAnsiTheme="majorBidi" w:cstheme="majorBidi"/>
          <w:i/>
          <w:iCs/>
          <w:sz w:val="32"/>
          <w:szCs w:val="32"/>
          <w:cs/>
        </w:rPr>
        <w:t>โปร่งใสด้านราคาและทัศนคติต่อการซื้อที่ส่งผลต่อความตั้งใจซื้อผลิตภัณฑ์อาหาร</w:t>
      </w:r>
      <w:proofErr w:type="spellStart"/>
      <w:r w:rsidRPr="007A6B60">
        <w:rPr>
          <w:rFonts w:asciiTheme="majorBidi" w:hAnsiTheme="majorBidi" w:cstheme="majorBidi"/>
          <w:i/>
          <w:iCs/>
          <w:sz w:val="32"/>
          <w:szCs w:val="32"/>
          <w:cs/>
        </w:rPr>
        <w:t>เวย์</w:t>
      </w:r>
      <w:proofErr w:type="spellEnd"/>
      <w:r w:rsidRPr="007A6B60">
        <w:rPr>
          <w:rFonts w:asciiTheme="majorBidi" w:hAnsiTheme="majorBidi" w:cstheme="majorBidi"/>
          <w:i/>
          <w:iCs/>
          <w:sz w:val="32"/>
          <w:szCs w:val="32"/>
          <w:cs/>
        </w:rPr>
        <w:t>โปรตีนของผู้บริโภคเจนเนอ</w:t>
      </w:r>
      <w:proofErr w:type="spellStart"/>
      <w:r w:rsidRPr="007A6B60">
        <w:rPr>
          <w:rFonts w:asciiTheme="majorBidi" w:hAnsiTheme="majorBidi" w:cstheme="majorBidi"/>
          <w:i/>
          <w:iCs/>
          <w:sz w:val="32"/>
          <w:szCs w:val="32"/>
          <w:cs/>
        </w:rPr>
        <w:t>เรชั่น</w:t>
      </w:r>
      <w:proofErr w:type="spellEnd"/>
      <w:r w:rsidRPr="007A6B60">
        <w:rPr>
          <w:rFonts w:asciiTheme="majorBidi" w:hAnsiTheme="majorBidi" w:cstheme="majorBidi"/>
          <w:i/>
          <w:iCs/>
          <w:sz w:val="32"/>
          <w:szCs w:val="32"/>
          <w:cs/>
        </w:rPr>
        <w:t>วาย (</w:t>
      </w:r>
      <w:r w:rsidRPr="007A6B60">
        <w:rPr>
          <w:rFonts w:asciiTheme="majorBidi" w:hAnsiTheme="majorBidi" w:cstheme="majorBidi"/>
          <w:i/>
          <w:iCs/>
          <w:sz w:val="32"/>
          <w:szCs w:val="32"/>
        </w:rPr>
        <w:t xml:space="preserve">Generation Y) </w:t>
      </w:r>
      <w:r w:rsidRPr="007A6B60">
        <w:rPr>
          <w:rFonts w:asciiTheme="majorBidi" w:hAnsiTheme="majorBidi" w:cstheme="majorBidi"/>
          <w:i/>
          <w:iCs/>
          <w:sz w:val="32"/>
          <w:szCs w:val="32"/>
          <w:cs/>
        </w:rPr>
        <w:t>ในกรุงเทพมหานคร</w:t>
      </w:r>
      <w:r w:rsidRPr="007A6B60">
        <w:rPr>
          <w:rFonts w:asciiTheme="majorBidi" w:hAnsiTheme="majorBidi" w:cstheme="majorBidi"/>
          <w:sz w:val="32"/>
          <w:szCs w:val="32"/>
        </w:rPr>
        <w:t>.</w:t>
      </w:r>
      <w:r w:rsidRPr="007A6B60">
        <w:rPr>
          <w:rFonts w:asciiTheme="majorBidi" w:hAnsiTheme="majorBidi" w:cstheme="majorBidi"/>
          <w:sz w:val="32"/>
          <w:szCs w:val="32"/>
          <w:cs/>
        </w:rPr>
        <w:t xml:space="preserve"> การศึกษาเฉพาะบุคคลหลักสูตรบริหารธุรกิจมหาบัณฑิต</w:t>
      </w:r>
      <w:r w:rsidRPr="007A6B60">
        <w:rPr>
          <w:rFonts w:asciiTheme="majorBidi" w:hAnsiTheme="majorBidi" w:cstheme="majorBidi"/>
          <w:sz w:val="32"/>
          <w:szCs w:val="32"/>
        </w:rPr>
        <w:t xml:space="preserve">, </w:t>
      </w:r>
      <w:r w:rsidRPr="007A6B60">
        <w:rPr>
          <w:rFonts w:asciiTheme="majorBidi" w:hAnsiTheme="majorBidi" w:cstheme="majorBidi"/>
          <w:sz w:val="32"/>
          <w:szCs w:val="32"/>
          <w:cs/>
        </w:rPr>
        <w:t>มหาวิทยาลัยกรุงเทพ</w:t>
      </w:r>
      <w:r w:rsidRPr="007A6B60">
        <w:rPr>
          <w:rFonts w:asciiTheme="majorBidi" w:hAnsiTheme="majorBidi" w:cstheme="majorBidi"/>
          <w:sz w:val="32"/>
          <w:szCs w:val="32"/>
        </w:rPr>
        <w:t>.</w:t>
      </w:r>
    </w:p>
    <w:p w:rsidR="007A6B60" w:rsidRDefault="00DB0D25" w:rsidP="00DF752D">
      <w:pPr>
        <w:pStyle w:val="NoSpacing1"/>
        <w:jc w:val="thaiDistribute"/>
        <w:rPr>
          <w:rFonts w:asciiTheme="majorBidi" w:hAnsiTheme="majorBidi" w:cstheme="majorBidi"/>
          <w:i/>
          <w:iCs/>
          <w:sz w:val="32"/>
          <w:szCs w:val="32"/>
        </w:rPr>
      </w:pPr>
      <w:proofErr w:type="spellStart"/>
      <w:r w:rsidRPr="007A6B60">
        <w:rPr>
          <w:rFonts w:asciiTheme="majorBidi" w:hAnsiTheme="majorBidi" w:cstheme="majorBidi"/>
          <w:sz w:val="32"/>
          <w:szCs w:val="32"/>
          <w:cs/>
        </w:rPr>
        <w:t>วรรณ</w:t>
      </w:r>
      <w:proofErr w:type="spellEnd"/>
      <w:r w:rsidRPr="007A6B60">
        <w:rPr>
          <w:rFonts w:asciiTheme="majorBidi" w:hAnsiTheme="majorBidi" w:cstheme="majorBidi"/>
          <w:sz w:val="32"/>
          <w:szCs w:val="32"/>
          <w:cs/>
        </w:rPr>
        <w:t>วิมล เมฆวิมล</w:t>
      </w:r>
      <w:r w:rsidRPr="007A6B60">
        <w:rPr>
          <w:rFonts w:asciiTheme="majorBidi" w:hAnsiTheme="majorBidi" w:cstheme="majorBidi"/>
          <w:sz w:val="32"/>
          <w:szCs w:val="32"/>
        </w:rPr>
        <w:t xml:space="preserve">. </w:t>
      </w:r>
      <w:r w:rsidRPr="007A6B60">
        <w:rPr>
          <w:rFonts w:asciiTheme="majorBidi" w:hAnsiTheme="majorBidi" w:cstheme="majorBidi"/>
          <w:sz w:val="32"/>
          <w:szCs w:val="32"/>
          <w:cs/>
        </w:rPr>
        <w:t>(2553).</w:t>
      </w:r>
      <w:r w:rsidRPr="007A6B60">
        <w:rPr>
          <w:rFonts w:asciiTheme="majorBidi" w:hAnsiTheme="majorBidi" w:cstheme="majorBidi"/>
          <w:sz w:val="32"/>
          <w:szCs w:val="32"/>
        </w:rPr>
        <w:t xml:space="preserve"> </w:t>
      </w:r>
      <w:r w:rsidRPr="007A6B60">
        <w:rPr>
          <w:rFonts w:asciiTheme="majorBidi" w:hAnsiTheme="majorBidi" w:cstheme="majorBidi"/>
          <w:i/>
          <w:iCs/>
          <w:sz w:val="32"/>
          <w:szCs w:val="32"/>
          <w:cs/>
        </w:rPr>
        <w:t>พฤติกรรมการดูแลสุขภาพของประชาชนในพื้นที่ฝึกปฏิบัติงานของ</w:t>
      </w:r>
    </w:p>
    <w:p w:rsidR="00DB0D25" w:rsidRPr="007A6B60" w:rsidRDefault="00DB0D25" w:rsidP="00DF752D">
      <w:pPr>
        <w:pStyle w:val="NoSpacing1"/>
        <w:ind w:left="720"/>
        <w:jc w:val="thaiDistribute"/>
        <w:rPr>
          <w:rFonts w:asciiTheme="majorBidi" w:hAnsiTheme="majorBidi" w:cstheme="majorBidi"/>
          <w:sz w:val="32"/>
          <w:szCs w:val="32"/>
        </w:rPr>
      </w:pPr>
      <w:r w:rsidRPr="007A6B60">
        <w:rPr>
          <w:rFonts w:asciiTheme="majorBidi" w:hAnsiTheme="majorBidi" w:cstheme="majorBidi"/>
          <w:i/>
          <w:iCs/>
          <w:sz w:val="32"/>
          <w:szCs w:val="32"/>
          <w:cs/>
        </w:rPr>
        <w:t>นักศึกษา</w:t>
      </w:r>
      <w:r w:rsidRPr="007A6B60">
        <w:rPr>
          <w:rFonts w:asciiTheme="majorBidi" w:hAnsiTheme="majorBidi" w:cstheme="majorBidi"/>
          <w:i/>
          <w:iCs/>
          <w:sz w:val="32"/>
          <w:szCs w:val="32"/>
        </w:rPr>
        <w:t xml:space="preserve"> </w:t>
      </w:r>
      <w:r w:rsidRPr="007A6B60">
        <w:rPr>
          <w:rFonts w:asciiTheme="majorBidi" w:hAnsiTheme="majorBidi" w:cstheme="majorBidi"/>
          <w:i/>
          <w:iCs/>
          <w:sz w:val="32"/>
          <w:szCs w:val="32"/>
          <w:cs/>
        </w:rPr>
        <w:t>สาขาวิชาการแพทย์แผนไทยประยุกต์ คณะวิทยาศาสตร์และเทคโนโลยี</w:t>
      </w:r>
      <w:r w:rsidRPr="007A6B60">
        <w:rPr>
          <w:rFonts w:asciiTheme="majorBidi" w:hAnsiTheme="majorBidi" w:cstheme="majorBidi"/>
          <w:i/>
          <w:iCs/>
          <w:sz w:val="32"/>
          <w:szCs w:val="32"/>
        </w:rPr>
        <w:t xml:space="preserve"> </w:t>
      </w:r>
      <w:r w:rsidRPr="007A6B60">
        <w:rPr>
          <w:rFonts w:asciiTheme="majorBidi" w:hAnsiTheme="majorBidi" w:cstheme="majorBidi"/>
          <w:i/>
          <w:iCs/>
          <w:sz w:val="32"/>
          <w:szCs w:val="32"/>
          <w:cs/>
        </w:rPr>
        <w:t>มหาวิทยาลัยราช</w:t>
      </w:r>
      <w:proofErr w:type="spellStart"/>
      <w:r w:rsidRPr="007A6B60">
        <w:rPr>
          <w:rFonts w:asciiTheme="majorBidi" w:hAnsiTheme="majorBidi" w:cstheme="majorBidi"/>
          <w:i/>
          <w:iCs/>
          <w:sz w:val="32"/>
          <w:szCs w:val="32"/>
          <w:cs/>
        </w:rPr>
        <w:t>ภัฏ</w:t>
      </w:r>
      <w:proofErr w:type="spellEnd"/>
      <w:r w:rsidRPr="007A6B60">
        <w:rPr>
          <w:rFonts w:asciiTheme="majorBidi" w:hAnsiTheme="majorBidi" w:cstheme="majorBidi"/>
          <w:i/>
          <w:iCs/>
          <w:sz w:val="32"/>
          <w:szCs w:val="32"/>
          <w:cs/>
        </w:rPr>
        <w:t>สวน</w:t>
      </w:r>
      <w:proofErr w:type="spellStart"/>
      <w:r w:rsidRPr="007A6B60">
        <w:rPr>
          <w:rFonts w:asciiTheme="majorBidi" w:hAnsiTheme="majorBidi" w:cstheme="majorBidi"/>
          <w:i/>
          <w:iCs/>
          <w:sz w:val="32"/>
          <w:szCs w:val="32"/>
          <w:cs/>
        </w:rPr>
        <w:t>สุนัน</w:t>
      </w:r>
      <w:proofErr w:type="spellEnd"/>
      <w:r w:rsidRPr="007A6B60">
        <w:rPr>
          <w:rFonts w:asciiTheme="majorBidi" w:hAnsiTheme="majorBidi" w:cstheme="majorBidi"/>
          <w:i/>
          <w:iCs/>
          <w:sz w:val="32"/>
          <w:szCs w:val="32"/>
          <w:cs/>
        </w:rPr>
        <w:t>ทา</w:t>
      </w:r>
      <w:r w:rsidRPr="007A6B60">
        <w:rPr>
          <w:rFonts w:asciiTheme="majorBidi" w:hAnsiTheme="majorBidi" w:cstheme="majorBidi"/>
          <w:i/>
          <w:iCs/>
          <w:sz w:val="32"/>
          <w:szCs w:val="32"/>
        </w:rPr>
        <w:t>.</w:t>
      </w:r>
      <w:r w:rsidRPr="007A6B60">
        <w:rPr>
          <w:rFonts w:asciiTheme="majorBidi" w:hAnsiTheme="majorBidi" w:cstheme="majorBidi"/>
          <w:sz w:val="32"/>
          <w:szCs w:val="32"/>
          <w:cs/>
        </w:rPr>
        <w:t>สารนิพนธ์ปริญญาบริหารธุรกิจมหาบัณฑิต</w:t>
      </w:r>
      <w:r w:rsidRPr="007A6B60">
        <w:rPr>
          <w:rFonts w:asciiTheme="majorBidi" w:hAnsiTheme="majorBidi" w:cstheme="majorBidi"/>
          <w:sz w:val="32"/>
          <w:szCs w:val="32"/>
        </w:rPr>
        <w:t>,</w:t>
      </w:r>
      <w:r w:rsidRPr="007A6B60">
        <w:rPr>
          <w:rFonts w:asciiTheme="majorBidi" w:hAnsiTheme="majorBidi" w:cstheme="majorBidi"/>
          <w:sz w:val="32"/>
          <w:szCs w:val="32"/>
          <w:cs/>
        </w:rPr>
        <w:t xml:space="preserve"> มหาวิทยาลัยราช</w:t>
      </w:r>
      <w:proofErr w:type="spellStart"/>
      <w:r w:rsidRPr="007A6B60">
        <w:rPr>
          <w:rFonts w:asciiTheme="majorBidi" w:hAnsiTheme="majorBidi" w:cstheme="majorBidi"/>
          <w:sz w:val="32"/>
          <w:szCs w:val="32"/>
          <w:cs/>
        </w:rPr>
        <w:t>ภัฏ</w:t>
      </w:r>
      <w:proofErr w:type="spellEnd"/>
      <w:r w:rsidRPr="007A6B60">
        <w:rPr>
          <w:rFonts w:asciiTheme="majorBidi" w:hAnsiTheme="majorBidi" w:cstheme="majorBidi"/>
          <w:sz w:val="32"/>
          <w:szCs w:val="32"/>
          <w:cs/>
        </w:rPr>
        <w:t>สวน</w:t>
      </w:r>
      <w:proofErr w:type="spellStart"/>
      <w:r w:rsidRPr="007A6B60">
        <w:rPr>
          <w:rFonts w:asciiTheme="majorBidi" w:hAnsiTheme="majorBidi" w:cstheme="majorBidi"/>
          <w:sz w:val="32"/>
          <w:szCs w:val="32"/>
          <w:cs/>
        </w:rPr>
        <w:t>สุนัน</w:t>
      </w:r>
      <w:proofErr w:type="spellEnd"/>
      <w:r w:rsidRPr="007A6B60">
        <w:rPr>
          <w:rFonts w:asciiTheme="majorBidi" w:hAnsiTheme="majorBidi" w:cstheme="majorBidi"/>
          <w:sz w:val="32"/>
          <w:szCs w:val="32"/>
          <w:cs/>
        </w:rPr>
        <w:t>ทา.</w:t>
      </w:r>
    </w:p>
    <w:p w:rsidR="007A6B60" w:rsidRDefault="00DB0D25" w:rsidP="00DF752D">
      <w:pPr>
        <w:pStyle w:val="NoSpacing1"/>
        <w:jc w:val="thaiDistribute"/>
        <w:rPr>
          <w:rFonts w:asciiTheme="majorBidi" w:hAnsiTheme="majorBidi" w:cstheme="majorBidi"/>
          <w:sz w:val="32"/>
          <w:szCs w:val="32"/>
        </w:rPr>
      </w:pPr>
      <w:proofErr w:type="spellStart"/>
      <w:r w:rsidRPr="007A6B60">
        <w:rPr>
          <w:rFonts w:asciiTheme="majorBidi" w:hAnsiTheme="majorBidi" w:cstheme="majorBidi"/>
          <w:sz w:val="32"/>
          <w:szCs w:val="32"/>
          <w:cs/>
        </w:rPr>
        <w:t>ศิริวรรณ</w:t>
      </w:r>
      <w:proofErr w:type="spellEnd"/>
      <w:r w:rsidRPr="007A6B60">
        <w:rPr>
          <w:rFonts w:asciiTheme="majorBidi" w:hAnsiTheme="majorBidi" w:cstheme="majorBidi"/>
          <w:sz w:val="32"/>
          <w:szCs w:val="32"/>
          <w:cs/>
        </w:rPr>
        <w:t xml:space="preserve"> เสรีรัตน์. (2551). การบริหารการตลาดยุคใหม่ ฉบับปรับปรุง. กรุงเทพมหานคร</w:t>
      </w:r>
      <w:r w:rsidRPr="007A6B60">
        <w:rPr>
          <w:rFonts w:asciiTheme="majorBidi" w:hAnsiTheme="majorBidi" w:cstheme="majorBidi"/>
          <w:sz w:val="32"/>
          <w:szCs w:val="32"/>
        </w:rPr>
        <w:t>:</w:t>
      </w:r>
      <w:r w:rsidRPr="007A6B60">
        <w:rPr>
          <w:rFonts w:asciiTheme="majorBidi" w:hAnsiTheme="majorBidi" w:cstheme="majorBidi"/>
          <w:sz w:val="32"/>
          <w:szCs w:val="32"/>
          <w:cs/>
        </w:rPr>
        <w:t>บริษัท</w:t>
      </w:r>
    </w:p>
    <w:p w:rsidR="00DB0D25" w:rsidRPr="007A6B60" w:rsidRDefault="00DB0D25" w:rsidP="00DF752D">
      <w:pPr>
        <w:pStyle w:val="NoSpacing1"/>
        <w:ind w:firstLine="720"/>
        <w:jc w:val="thaiDistribute"/>
        <w:rPr>
          <w:rFonts w:asciiTheme="majorBidi" w:hAnsiTheme="majorBidi" w:cstheme="majorBidi"/>
          <w:sz w:val="32"/>
          <w:szCs w:val="32"/>
          <w:cs/>
        </w:rPr>
      </w:pPr>
      <w:r w:rsidRPr="007A6B60">
        <w:rPr>
          <w:rFonts w:asciiTheme="majorBidi" w:hAnsiTheme="majorBidi" w:cstheme="majorBidi"/>
          <w:sz w:val="32"/>
          <w:szCs w:val="32"/>
          <w:cs/>
        </w:rPr>
        <w:t>ธรรมสารจำกัด.</w:t>
      </w:r>
    </w:p>
    <w:p w:rsidR="007A6B60" w:rsidRDefault="00DB0D25" w:rsidP="00DF752D">
      <w:pPr>
        <w:pStyle w:val="NoSpacing1"/>
        <w:jc w:val="thaiDistribute"/>
        <w:rPr>
          <w:rFonts w:asciiTheme="majorBidi" w:hAnsiTheme="majorBidi" w:cstheme="majorBidi"/>
          <w:i/>
          <w:iCs/>
          <w:sz w:val="32"/>
          <w:szCs w:val="32"/>
        </w:rPr>
      </w:pPr>
      <w:r w:rsidRPr="007A6B60">
        <w:rPr>
          <w:rFonts w:asciiTheme="majorBidi" w:hAnsiTheme="majorBidi" w:cstheme="majorBidi"/>
          <w:sz w:val="32"/>
          <w:szCs w:val="32"/>
          <w:cs/>
        </w:rPr>
        <w:t>สถาบันวิจัยประชากรและสังคม มหาวิทยาลัยมหิดล. (2560).</w:t>
      </w:r>
      <w:r w:rsidRPr="007A6B60">
        <w:rPr>
          <w:rFonts w:asciiTheme="majorBidi" w:hAnsiTheme="majorBidi" w:cstheme="majorBidi"/>
          <w:i/>
          <w:iCs/>
          <w:sz w:val="32"/>
          <w:szCs w:val="32"/>
          <w:cs/>
        </w:rPr>
        <w:t xml:space="preserve"> การสำรวจพฤติกรรมของกลุ่มเจนเนอ</w:t>
      </w:r>
    </w:p>
    <w:p w:rsidR="00DB0D25" w:rsidRPr="007A6B60" w:rsidRDefault="00DB0D25" w:rsidP="00DF752D">
      <w:pPr>
        <w:pStyle w:val="NoSpacing1"/>
        <w:ind w:left="720"/>
        <w:jc w:val="thaiDistribute"/>
        <w:rPr>
          <w:rFonts w:asciiTheme="majorBidi" w:hAnsiTheme="majorBidi" w:cstheme="majorBidi"/>
          <w:sz w:val="32"/>
          <w:szCs w:val="32"/>
        </w:rPr>
      </w:pPr>
      <w:proofErr w:type="spellStart"/>
      <w:r w:rsidRPr="007A6B60">
        <w:rPr>
          <w:rFonts w:asciiTheme="majorBidi" w:hAnsiTheme="majorBidi" w:cstheme="majorBidi"/>
          <w:i/>
          <w:iCs/>
          <w:sz w:val="32"/>
          <w:szCs w:val="32"/>
          <w:cs/>
        </w:rPr>
        <w:t>เรชั่น</w:t>
      </w:r>
      <w:proofErr w:type="spellEnd"/>
      <w:r w:rsidRPr="007A6B60">
        <w:rPr>
          <w:rFonts w:asciiTheme="majorBidi" w:hAnsiTheme="majorBidi" w:cstheme="majorBidi"/>
          <w:i/>
          <w:iCs/>
          <w:sz w:val="32"/>
          <w:szCs w:val="32"/>
          <w:cs/>
        </w:rPr>
        <w:t>วาย</w:t>
      </w:r>
      <w:r w:rsidRPr="007A6B60">
        <w:rPr>
          <w:rFonts w:asciiTheme="majorBidi" w:hAnsiTheme="majorBidi" w:cstheme="majorBidi"/>
          <w:sz w:val="32"/>
          <w:szCs w:val="32"/>
          <w:cs/>
        </w:rPr>
        <w:t xml:space="preserve">. เรียกใช้เมื่อ 22 ธันวาคม 2560 จาก </w:t>
      </w:r>
      <w:hyperlink r:id="rId8" w:history="1">
        <w:r w:rsidR="007A6B60" w:rsidRPr="00B87337">
          <w:rPr>
            <w:rStyle w:val="af1"/>
            <w:rFonts w:asciiTheme="majorBidi" w:hAnsiTheme="majorBidi" w:cstheme="majorBidi"/>
            <w:sz w:val="32"/>
            <w:szCs w:val="32"/>
          </w:rPr>
          <w:t>http://www.ipsr.mahidol.ac.th</w:t>
        </w:r>
      </w:hyperlink>
      <w:r w:rsidRPr="007A6B60">
        <w:rPr>
          <w:rFonts w:asciiTheme="majorBidi" w:hAnsiTheme="majorBidi" w:cstheme="majorBidi"/>
          <w:sz w:val="32"/>
          <w:szCs w:val="32"/>
        </w:rPr>
        <w:t xml:space="preserve"> /</w:t>
      </w:r>
      <w:proofErr w:type="spellStart"/>
      <w:r w:rsidRPr="007A6B60">
        <w:rPr>
          <w:rFonts w:asciiTheme="majorBidi" w:hAnsiTheme="majorBidi" w:cstheme="majorBidi"/>
          <w:sz w:val="32"/>
          <w:szCs w:val="32"/>
        </w:rPr>
        <w:t>ipsrbeta</w:t>
      </w:r>
      <w:proofErr w:type="spellEnd"/>
      <w:r w:rsidRPr="007A6B60">
        <w:rPr>
          <w:rFonts w:asciiTheme="majorBidi" w:hAnsiTheme="majorBidi" w:cstheme="majorBidi"/>
          <w:sz w:val="32"/>
          <w:szCs w:val="32"/>
        </w:rPr>
        <w:t>/</w:t>
      </w:r>
      <w:proofErr w:type="spellStart"/>
      <w:r w:rsidRPr="007A6B60">
        <w:rPr>
          <w:rFonts w:asciiTheme="majorBidi" w:hAnsiTheme="majorBidi" w:cstheme="majorBidi"/>
          <w:sz w:val="32"/>
          <w:szCs w:val="32"/>
        </w:rPr>
        <w:t>th</w:t>
      </w:r>
      <w:proofErr w:type="spellEnd"/>
      <w:r w:rsidRPr="007A6B60">
        <w:rPr>
          <w:rFonts w:asciiTheme="majorBidi" w:hAnsiTheme="majorBidi" w:cstheme="majorBidi"/>
          <w:sz w:val="32"/>
          <w:szCs w:val="32"/>
        </w:rPr>
        <w:t>/Index.aspx.</w:t>
      </w:r>
    </w:p>
    <w:p w:rsidR="00DB0D25" w:rsidRPr="007A6B60" w:rsidRDefault="00DB0D25" w:rsidP="00DF752D">
      <w:pPr>
        <w:pStyle w:val="NoSpacing1"/>
        <w:jc w:val="thaiDistribute"/>
        <w:rPr>
          <w:rFonts w:asciiTheme="majorBidi" w:hAnsiTheme="majorBidi" w:cstheme="majorBidi"/>
          <w:i/>
          <w:iCs/>
          <w:sz w:val="32"/>
          <w:szCs w:val="32"/>
        </w:rPr>
      </w:pPr>
      <w:proofErr w:type="spellStart"/>
      <w:r w:rsidRPr="007A6B60">
        <w:rPr>
          <w:rFonts w:asciiTheme="majorBidi" w:hAnsiTheme="majorBidi" w:cstheme="majorBidi"/>
          <w:sz w:val="32"/>
          <w:szCs w:val="32"/>
          <w:cs/>
        </w:rPr>
        <w:t>สุวรรณา</w:t>
      </w:r>
      <w:proofErr w:type="spellEnd"/>
      <w:r w:rsidRPr="007A6B60">
        <w:rPr>
          <w:rFonts w:asciiTheme="majorBidi" w:hAnsiTheme="majorBidi" w:cstheme="majorBidi"/>
          <w:sz w:val="32"/>
          <w:szCs w:val="32"/>
          <w:cs/>
        </w:rPr>
        <w:t xml:space="preserve"> เชียงขุนทดและคณะ. (</w:t>
      </w:r>
      <w:r w:rsidRPr="007A6B60">
        <w:rPr>
          <w:rFonts w:asciiTheme="majorBidi" w:hAnsiTheme="majorBidi" w:cstheme="majorBidi"/>
          <w:sz w:val="32"/>
          <w:szCs w:val="32"/>
        </w:rPr>
        <w:t xml:space="preserve">2556). </w:t>
      </w:r>
      <w:r w:rsidRPr="007A6B60">
        <w:rPr>
          <w:rFonts w:asciiTheme="majorBidi" w:hAnsiTheme="majorBidi" w:cstheme="majorBidi"/>
          <w:i/>
          <w:iCs/>
          <w:sz w:val="32"/>
          <w:szCs w:val="32"/>
          <w:cs/>
        </w:rPr>
        <w:t>ความรู้และพฤติกรรมการบริโภคอาหารของคนภาษีเจริญ.</w:t>
      </w:r>
    </w:p>
    <w:p w:rsidR="00DB0D25" w:rsidRPr="007A6B60" w:rsidRDefault="00DB0D25" w:rsidP="00DF752D">
      <w:pPr>
        <w:pStyle w:val="NoSpacing1"/>
        <w:ind w:left="720"/>
        <w:jc w:val="thaiDistribute"/>
        <w:rPr>
          <w:rFonts w:asciiTheme="majorBidi" w:hAnsiTheme="majorBidi" w:cstheme="majorBidi"/>
          <w:sz w:val="32"/>
          <w:szCs w:val="32"/>
        </w:rPr>
      </w:pPr>
      <w:r w:rsidRPr="007A6B60">
        <w:rPr>
          <w:rFonts w:asciiTheme="majorBidi" w:hAnsiTheme="majorBidi" w:cstheme="majorBidi"/>
          <w:i/>
          <w:iCs/>
          <w:sz w:val="32"/>
          <w:szCs w:val="32"/>
          <w:cs/>
        </w:rPr>
        <w:t>รายงานการวิจัยภายใต้แผนงานวิจัยเพื่อพัฒนาพื้นที่สร้างสรรค์เพื่อสุขภาวะ</w:t>
      </w:r>
      <w:r w:rsidRPr="007A6B60">
        <w:rPr>
          <w:rFonts w:asciiTheme="majorBidi" w:hAnsiTheme="majorBidi" w:cstheme="majorBidi"/>
          <w:sz w:val="32"/>
          <w:szCs w:val="32"/>
          <w:cs/>
        </w:rPr>
        <w:t>. สำนักงานกองทุนสนับสนุนการสร้างเสริมสุขภาพ.</w:t>
      </w:r>
    </w:p>
    <w:p w:rsidR="00DB0D25" w:rsidRPr="007A6B60" w:rsidRDefault="00DB0D25" w:rsidP="00DF752D">
      <w:pPr>
        <w:pStyle w:val="NoSpacing1"/>
        <w:jc w:val="thaiDistribute"/>
        <w:rPr>
          <w:rFonts w:asciiTheme="majorBidi" w:hAnsiTheme="majorBidi" w:cstheme="majorBidi"/>
          <w:i/>
          <w:iCs/>
          <w:sz w:val="32"/>
          <w:szCs w:val="32"/>
        </w:rPr>
      </w:pPr>
      <w:r w:rsidRPr="007A6B60">
        <w:rPr>
          <w:rFonts w:asciiTheme="majorBidi" w:hAnsiTheme="majorBidi" w:cstheme="majorBidi"/>
          <w:sz w:val="32"/>
          <w:szCs w:val="32"/>
          <w:cs/>
        </w:rPr>
        <w:t>แสงจันทร์ โสภากาล. (</w:t>
      </w:r>
      <w:r w:rsidRPr="007A6B60">
        <w:rPr>
          <w:rFonts w:asciiTheme="majorBidi" w:hAnsiTheme="majorBidi" w:cstheme="majorBidi"/>
          <w:sz w:val="32"/>
          <w:szCs w:val="32"/>
        </w:rPr>
        <w:t xml:space="preserve">2550). </w:t>
      </w:r>
      <w:r w:rsidRPr="007A6B60">
        <w:rPr>
          <w:rFonts w:asciiTheme="majorBidi" w:hAnsiTheme="majorBidi" w:cstheme="majorBidi"/>
          <w:i/>
          <w:iCs/>
          <w:sz w:val="32"/>
          <w:szCs w:val="32"/>
          <w:cs/>
        </w:rPr>
        <w:t>ปัจจัยที่มีความสัมพันธ์กับความรู้ความเข้าใจของบุคลากรเกี่ยวกับ</w:t>
      </w:r>
    </w:p>
    <w:p w:rsidR="00DB0D25" w:rsidRPr="007A6B60" w:rsidRDefault="00DB0D25" w:rsidP="00DF752D">
      <w:pPr>
        <w:pStyle w:val="NoSpacing1"/>
        <w:ind w:firstLine="720"/>
        <w:jc w:val="thaiDistribute"/>
        <w:rPr>
          <w:rFonts w:asciiTheme="majorBidi" w:hAnsiTheme="majorBidi" w:cstheme="majorBidi"/>
          <w:sz w:val="32"/>
          <w:szCs w:val="32"/>
        </w:rPr>
      </w:pPr>
      <w:r w:rsidRPr="007A6B60">
        <w:rPr>
          <w:rFonts w:asciiTheme="majorBidi" w:hAnsiTheme="majorBidi" w:cstheme="majorBidi"/>
          <w:i/>
          <w:iCs/>
          <w:sz w:val="32"/>
          <w:szCs w:val="32"/>
          <w:cs/>
        </w:rPr>
        <w:t>องค์การบริหารส่วนตำบล.</w:t>
      </w:r>
      <w:r w:rsidRPr="007A6B60">
        <w:rPr>
          <w:rFonts w:asciiTheme="majorBidi" w:hAnsiTheme="majorBidi" w:cstheme="majorBidi"/>
          <w:sz w:val="32"/>
          <w:szCs w:val="32"/>
          <w:cs/>
        </w:rPr>
        <w:t xml:space="preserve"> รายงานการวิจัย</w:t>
      </w:r>
      <w:r w:rsidRPr="007A6B60">
        <w:rPr>
          <w:rFonts w:asciiTheme="majorBidi" w:hAnsiTheme="majorBidi" w:cstheme="majorBidi"/>
          <w:sz w:val="32"/>
          <w:szCs w:val="32"/>
        </w:rPr>
        <w:t>,</w:t>
      </w:r>
      <w:r w:rsidRPr="007A6B60">
        <w:rPr>
          <w:rFonts w:asciiTheme="majorBidi" w:hAnsiTheme="majorBidi" w:cstheme="majorBidi"/>
          <w:sz w:val="32"/>
          <w:szCs w:val="32"/>
          <w:cs/>
        </w:rPr>
        <w:t xml:space="preserve"> มหาวิทยาลัยราช</w:t>
      </w:r>
      <w:proofErr w:type="spellStart"/>
      <w:r w:rsidRPr="007A6B60">
        <w:rPr>
          <w:rFonts w:asciiTheme="majorBidi" w:hAnsiTheme="majorBidi" w:cstheme="majorBidi"/>
          <w:sz w:val="32"/>
          <w:szCs w:val="32"/>
          <w:cs/>
        </w:rPr>
        <w:t>ภัฎ</w:t>
      </w:r>
      <w:proofErr w:type="spellEnd"/>
      <w:r w:rsidRPr="007A6B60">
        <w:rPr>
          <w:rFonts w:asciiTheme="majorBidi" w:hAnsiTheme="majorBidi" w:cstheme="majorBidi"/>
          <w:sz w:val="32"/>
          <w:szCs w:val="32"/>
          <w:cs/>
        </w:rPr>
        <w:t>เลย</w:t>
      </w:r>
      <w:r w:rsidRPr="007A6B60">
        <w:rPr>
          <w:rFonts w:asciiTheme="majorBidi" w:hAnsiTheme="majorBidi" w:cstheme="majorBidi"/>
          <w:sz w:val="32"/>
          <w:szCs w:val="32"/>
        </w:rPr>
        <w:t>.</w:t>
      </w:r>
    </w:p>
    <w:p w:rsidR="00DB0D25" w:rsidRPr="007A6B60" w:rsidRDefault="00DB0D25" w:rsidP="00DF752D">
      <w:pPr>
        <w:pStyle w:val="NoSpacing1"/>
        <w:ind w:left="720"/>
        <w:jc w:val="thaiDistribute"/>
        <w:rPr>
          <w:rFonts w:asciiTheme="majorBidi" w:hAnsiTheme="majorBidi" w:cstheme="majorBidi"/>
          <w:i/>
          <w:iCs/>
          <w:sz w:val="32"/>
          <w:szCs w:val="32"/>
          <w:cs/>
        </w:rPr>
      </w:pPr>
      <w:r w:rsidRPr="007A6B60">
        <w:rPr>
          <w:rFonts w:asciiTheme="majorBidi" w:hAnsiTheme="majorBidi" w:cstheme="majorBidi"/>
          <w:sz w:val="32"/>
          <w:szCs w:val="32"/>
          <w:cs/>
        </w:rPr>
        <w:lastRenderedPageBreak/>
        <w:t>สำนักงานกองทุนสนับสนุนการสร้างเสริมสุขภาพ. (2560).</w:t>
      </w:r>
      <w:r w:rsidRPr="007A6B60">
        <w:rPr>
          <w:rFonts w:asciiTheme="majorBidi" w:hAnsiTheme="majorBidi" w:cstheme="majorBidi"/>
          <w:i/>
          <w:iCs/>
          <w:sz w:val="32"/>
          <w:szCs w:val="32"/>
          <w:cs/>
        </w:rPr>
        <w:t xml:space="preserve"> คลังความรู้สุขภาพออนไลน์แล</w:t>
      </w:r>
      <w:r w:rsidR="007A6B60">
        <w:rPr>
          <w:rFonts w:asciiTheme="majorBidi" w:hAnsiTheme="majorBidi" w:cstheme="majorBidi" w:hint="cs"/>
          <w:i/>
          <w:iCs/>
          <w:sz w:val="32"/>
          <w:szCs w:val="32"/>
          <w:cs/>
        </w:rPr>
        <w:t>ะ</w:t>
      </w:r>
      <w:r w:rsidRPr="007A6B60">
        <w:rPr>
          <w:rFonts w:asciiTheme="majorBidi" w:hAnsiTheme="majorBidi" w:cstheme="majorBidi"/>
          <w:i/>
          <w:iCs/>
          <w:sz w:val="32"/>
          <w:szCs w:val="32"/>
          <w:cs/>
        </w:rPr>
        <w:t>รายการอาหารเพื่อสุขภาพ และอาหารบริโภคนิยม</w:t>
      </w:r>
      <w:r w:rsidRPr="007A6B60">
        <w:rPr>
          <w:rFonts w:asciiTheme="majorBidi" w:hAnsiTheme="majorBidi" w:cstheme="majorBidi"/>
          <w:i/>
          <w:iCs/>
          <w:sz w:val="32"/>
          <w:szCs w:val="32"/>
        </w:rPr>
        <w:t xml:space="preserve">. </w:t>
      </w:r>
      <w:r w:rsidRPr="007A6B60">
        <w:rPr>
          <w:rFonts w:asciiTheme="majorBidi" w:hAnsiTheme="majorBidi" w:cstheme="majorBidi"/>
          <w:sz w:val="32"/>
          <w:szCs w:val="32"/>
          <w:cs/>
        </w:rPr>
        <w:t>เรียกใช้เมื่อ 26 ธันวาคม 2560 จาก</w:t>
      </w:r>
      <w:r w:rsidRPr="007A6B60">
        <w:rPr>
          <w:rFonts w:asciiTheme="majorBidi" w:hAnsiTheme="majorBidi" w:cstheme="majorBidi"/>
          <w:sz w:val="32"/>
          <w:szCs w:val="32"/>
        </w:rPr>
        <w:t>http://www.thaihealth.or.th.</w:t>
      </w:r>
    </w:p>
    <w:p w:rsidR="007A6B60" w:rsidRDefault="00DB0D25" w:rsidP="00DF752D">
      <w:pPr>
        <w:pStyle w:val="NoSpacing1"/>
        <w:jc w:val="thaiDistribute"/>
        <w:rPr>
          <w:rFonts w:asciiTheme="majorBidi" w:hAnsiTheme="majorBidi" w:cstheme="majorBidi"/>
          <w:i/>
          <w:iCs/>
          <w:sz w:val="32"/>
          <w:szCs w:val="32"/>
        </w:rPr>
      </w:pPr>
      <w:r w:rsidRPr="007A6B60">
        <w:rPr>
          <w:rFonts w:asciiTheme="majorBidi" w:hAnsiTheme="majorBidi" w:cstheme="majorBidi"/>
          <w:sz w:val="32"/>
          <w:szCs w:val="32"/>
          <w:cs/>
        </w:rPr>
        <w:t>สำนักงานบริหารการทะเบียน กรมการปกครอง. (2560).</w:t>
      </w:r>
      <w:r w:rsidRPr="007A6B60">
        <w:rPr>
          <w:rFonts w:asciiTheme="majorBidi" w:hAnsiTheme="majorBidi" w:cstheme="majorBidi"/>
          <w:i/>
          <w:iCs/>
          <w:sz w:val="32"/>
          <w:szCs w:val="32"/>
          <w:cs/>
        </w:rPr>
        <w:t xml:space="preserve"> จำนวนประชากรอำเภอหาดใหญ่ จังหวัด</w:t>
      </w:r>
    </w:p>
    <w:p w:rsidR="00DB0D25" w:rsidRPr="007A6B60" w:rsidRDefault="00DB0D25" w:rsidP="00DF752D">
      <w:pPr>
        <w:pStyle w:val="NoSpacing1"/>
        <w:ind w:left="720"/>
        <w:jc w:val="thaiDistribute"/>
        <w:rPr>
          <w:rFonts w:asciiTheme="majorBidi" w:hAnsiTheme="majorBidi" w:cstheme="majorBidi"/>
          <w:sz w:val="32"/>
          <w:szCs w:val="32"/>
        </w:rPr>
      </w:pPr>
      <w:r w:rsidRPr="007A6B60">
        <w:rPr>
          <w:rFonts w:asciiTheme="majorBidi" w:hAnsiTheme="majorBidi" w:cstheme="majorBidi"/>
          <w:i/>
          <w:iCs/>
          <w:sz w:val="32"/>
          <w:szCs w:val="32"/>
          <w:cs/>
        </w:rPr>
        <w:t xml:space="preserve">สงขลา. </w:t>
      </w:r>
      <w:r w:rsidRPr="007A6B60">
        <w:rPr>
          <w:rFonts w:asciiTheme="majorBidi" w:hAnsiTheme="majorBidi" w:cstheme="majorBidi"/>
          <w:sz w:val="32"/>
          <w:szCs w:val="32"/>
          <w:cs/>
        </w:rPr>
        <w:t xml:space="preserve">เรียกใช้เมื่อ 25 ธันวาคม 2560 จาก </w:t>
      </w:r>
      <w:r w:rsidRPr="007A6B60">
        <w:rPr>
          <w:rFonts w:asciiTheme="majorBidi" w:hAnsiTheme="majorBidi" w:cstheme="majorBidi"/>
          <w:sz w:val="32"/>
          <w:szCs w:val="32"/>
        </w:rPr>
        <w:t>http://stat.dopa.go.th /stat/</w:t>
      </w:r>
      <w:proofErr w:type="spellStart"/>
      <w:r w:rsidRPr="007A6B60">
        <w:rPr>
          <w:rFonts w:asciiTheme="majorBidi" w:hAnsiTheme="majorBidi" w:cstheme="majorBidi"/>
          <w:sz w:val="32"/>
          <w:szCs w:val="32"/>
        </w:rPr>
        <w:t>statnew</w:t>
      </w:r>
      <w:proofErr w:type="spellEnd"/>
      <w:r w:rsidRPr="007A6B60">
        <w:rPr>
          <w:rFonts w:asciiTheme="majorBidi" w:hAnsiTheme="majorBidi" w:cstheme="majorBidi"/>
          <w:sz w:val="32"/>
          <w:szCs w:val="32"/>
        </w:rPr>
        <w:t xml:space="preserve"> /</w:t>
      </w:r>
      <w:proofErr w:type="spellStart"/>
      <w:r w:rsidRPr="007A6B60">
        <w:rPr>
          <w:rFonts w:asciiTheme="majorBidi" w:hAnsiTheme="majorBidi" w:cstheme="majorBidi"/>
          <w:sz w:val="32"/>
          <w:szCs w:val="32"/>
        </w:rPr>
        <w:t>upstat</w:t>
      </w:r>
      <w:proofErr w:type="spellEnd"/>
      <w:r w:rsidRPr="007A6B60">
        <w:rPr>
          <w:rFonts w:asciiTheme="majorBidi" w:hAnsiTheme="majorBidi" w:cstheme="majorBidi"/>
          <w:sz w:val="32"/>
          <w:szCs w:val="32"/>
        </w:rPr>
        <w:t xml:space="preserve"> _</w:t>
      </w:r>
      <w:proofErr w:type="spellStart"/>
      <w:r w:rsidRPr="007A6B60">
        <w:rPr>
          <w:rFonts w:asciiTheme="majorBidi" w:hAnsiTheme="majorBidi" w:cstheme="majorBidi"/>
          <w:sz w:val="32"/>
          <w:szCs w:val="32"/>
        </w:rPr>
        <w:t>age.php</w:t>
      </w:r>
      <w:proofErr w:type="spellEnd"/>
      <w:r w:rsidRPr="007A6B60">
        <w:rPr>
          <w:rFonts w:asciiTheme="majorBidi" w:hAnsiTheme="majorBidi" w:cstheme="majorBidi"/>
          <w:sz w:val="32"/>
          <w:szCs w:val="32"/>
        </w:rPr>
        <w:t>.</w:t>
      </w:r>
    </w:p>
    <w:p w:rsidR="00DB0D25" w:rsidRPr="007A6B60" w:rsidRDefault="00DB0D25" w:rsidP="00DF752D">
      <w:pPr>
        <w:pStyle w:val="NoSpacing1"/>
        <w:jc w:val="thaiDistribute"/>
        <w:rPr>
          <w:rFonts w:asciiTheme="majorBidi" w:hAnsiTheme="majorBidi" w:cstheme="majorBidi"/>
          <w:i/>
          <w:iCs/>
          <w:sz w:val="32"/>
          <w:szCs w:val="32"/>
        </w:rPr>
      </w:pPr>
      <w:r w:rsidRPr="007A6B60">
        <w:rPr>
          <w:rFonts w:asciiTheme="majorBidi" w:hAnsiTheme="majorBidi" w:cstheme="majorBidi"/>
          <w:sz w:val="32"/>
          <w:szCs w:val="32"/>
          <w:cs/>
        </w:rPr>
        <w:t>หทัย</w:t>
      </w:r>
      <w:proofErr w:type="spellStart"/>
      <w:r w:rsidRPr="007A6B60">
        <w:rPr>
          <w:rFonts w:asciiTheme="majorBidi" w:hAnsiTheme="majorBidi" w:cstheme="majorBidi"/>
          <w:sz w:val="32"/>
          <w:szCs w:val="32"/>
          <w:cs/>
        </w:rPr>
        <w:t>กาญจน์</w:t>
      </w:r>
      <w:proofErr w:type="spellEnd"/>
      <w:r w:rsidRPr="007A6B60">
        <w:rPr>
          <w:rFonts w:asciiTheme="majorBidi" w:hAnsiTheme="majorBidi" w:cstheme="majorBidi"/>
          <w:sz w:val="32"/>
          <w:szCs w:val="32"/>
          <w:cs/>
        </w:rPr>
        <w:t xml:space="preserve"> โสตรดี. (2550). </w:t>
      </w:r>
      <w:r w:rsidRPr="007A6B60">
        <w:rPr>
          <w:rFonts w:asciiTheme="majorBidi" w:hAnsiTheme="majorBidi" w:cstheme="majorBidi"/>
          <w:i/>
          <w:iCs/>
          <w:sz w:val="32"/>
          <w:szCs w:val="32"/>
          <w:cs/>
        </w:rPr>
        <w:t>พฤติกรรมการบริโภคอาหารของนักศึกษา มหาวิทยาลัยราช</w:t>
      </w:r>
      <w:proofErr w:type="spellStart"/>
      <w:r w:rsidRPr="007A6B60">
        <w:rPr>
          <w:rFonts w:asciiTheme="majorBidi" w:hAnsiTheme="majorBidi" w:cstheme="majorBidi"/>
          <w:i/>
          <w:iCs/>
          <w:sz w:val="32"/>
          <w:szCs w:val="32"/>
          <w:cs/>
        </w:rPr>
        <w:t>ภัฏ</w:t>
      </w:r>
      <w:proofErr w:type="spellEnd"/>
    </w:p>
    <w:p w:rsidR="00DB0D25" w:rsidRPr="007A6B60" w:rsidRDefault="00DB0D25" w:rsidP="00DF752D">
      <w:pPr>
        <w:pStyle w:val="NoSpacing1"/>
        <w:ind w:firstLine="720"/>
        <w:jc w:val="thaiDistribute"/>
        <w:rPr>
          <w:rFonts w:asciiTheme="majorBidi" w:hAnsiTheme="majorBidi" w:cstheme="majorBidi"/>
          <w:sz w:val="32"/>
          <w:szCs w:val="32"/>
        </w:rPr>
      </w:pPr>
      <w:r w:rsidRPr="007A6B60">
        <w:rPr>
          <w:rFonts w:asciiTheme="majorBidi" w:hAnsiTheme="majorBidi" w:cstheme="majorBidi"/>
          <w:i/>
          <w:iCs/>
          <w:sz w:val="32"/>
          <w:szCs w:val="32"/>
          <w:cs/>
        </w:rPr>
        <w:t>นครปฐม.</w:t>
      </w:r>
      <w:r w:rsidRPr="007A6B60">
        <w:rPr>
          <w:rFonts w:asciiTheme="majorBidi" w:hAnsiTheme="majorBidi" w:cstheme="majorBidi"/>
          <w:sz w:val="32"/>
          <w:szCs w:val="32"/>
          <w:cs/>
        </w:rPr>
        <w:t xml:space="preserve"> สารนิพนธ์ปริญญาบริหารธุรกิจมหาบัณฑิต</w:t>
      </w:r>
      <w:r w:rsidRPr="007A6B60">
        <w:rPr>
          <w:rFonts w:asciiTheme="majorBidi" w:hAnsiTheme="majorBidi" w:cstheme="majorBidi"/>
          <w:sz w:val="32"/>
          <w:szCs w:val="32"/>
        </w:rPr>
        <w:t xml:space="preserve">, </w:t>
      </w:r>
      <w:r w:rsidRPr="007A6B60">
        <w:rPr>
          <w:rFonts w:asciiTheme="majorBidi" w:hAnsiTheme="majorBidi" w:cstheme="majorBidi"/>
          <w:sz w:val="32"/>
          <w:szCs w:val="32"/>
          <w:cs/>
        </w:rPr>
        <w:t>มหาวิทยาลัยราช</w:t>
      </w:r>
      <w:proofErr w:type="spellStart"/>
      <w:r w:rsidRPr="007A6B60">
        <w:rPr>
          <w:rFonts w:asciiTheme="majorBidi" w:hAnsiTheme="majorBidi" w:cstheme="majorBidi"/>
          <w:sz w:val="32"/>
          <w:szCs w:val="32"/>
          <w:cs/>
        </w:rPr>
        <w:t>ภัฏ</w:t>
      </w:r>
      <w:proofErr w:type="spellEnd"/>
      <w:r w:rsidRPr="007A6B60">
        <w:rPr>
          <w:rFonts w:asciiTheme="majorBidi" w:hAnsiTheme="majorBidi" w:cstheme="majorBidi"/>
          <w:sz w:val="32"/>
          <w:szCs w:val="32"/>
          <w:cs/>
        </w:rPr>
        <w:t>นครปฐม.</w:t>
      </w:r>
    </w:p>
    <w:p w:rsidR="00DB0D25" w:rsidRPr="007A6B60" w:rsidRDefault="00DB0D25" w:rsidP="00DF752D">
      <w:pPr>
        <w:pStyle w:val="NoSpacing1"/>
        <w:jc w:val="thaiDistribute"/>
        <w:rPr>
          <w:rFonts w:asciiTheme="majorBidi" w:hAnsiTheme="majorBidi" w:cstheme="majorBidi"/>
          <w:i/>
          <w:iCs/>
          <w:sz w:val="32"/>
          <w:szCs w:val="32"/>
        </w:rPr>
      </w:pPr>
      <w:r w:rsidRPr="007A6B60">
        <w:rPr>
          <w:rFonts w:asciiTheme="majorBidi" w:hAnsiTheme="majorBidi" w:cstheme="majorBidi"/>
          <w:sz w:val="32"/>
          <w:szCs w:val="32"/>
          <w:cs/>
        </w:rPr>
        <w:t xml:space="preserve">หฤทัย </w:t>
      </w:r>
      <w:proofErr w:type="spellStart"/>
      <w:r w:rsidRPr="007A6B60">
        <w:rPr>
          <w:rFonts w:asciiTheme="majorBidi" w:hAnsiTheme="majorBidi" w:cstheme="majorBidi"/>
          <w:sz w:val="32"/>
          <w:szCs w:val="32"/>
          <w:cs/>
        </w:rPr>
        <w:t>บุญศิ</w:t>
      </w:r>
      <w:proofErr w:type="spellEnd"/>
      <w:r w:rsidRPr="007A6B60">
        <w:rPr>
          <w:rFonts w:asciiTheme="majorBidi" w:hAnsiTheme="majorBidi" w:cstheme="majorBidi"/>
          <w:sz w:val="32"/>
          <w:szCs w:val="32"/>
          <w:cs/>
        </w:rPr>
        <w:t xml:space="preserve">ริ. </w:t>
      </w:r>
      <w:r w:rsidRPr="007A6B60">
        <w:rPr>
          <w:rFonts w:asciiTheme="majorBidi" w:hAnsiTheme="majorBidi" w:cstheme="majorBidi"/>
          <w:sz w:val="32"/>
          <w:szCs w:val="32"/>
        </w:rPr>
        <w:t>(2556</w:t>
      </w:r>
      <w:r w:rsidRPr="007A6B60">
        <w:rPr>
          <w:rFonts w:asciiTheme="majorBidi" w:hAnsiTheme="majorBidi" w:cstheme="majorBidi"/>
          <w:sz w:val="32"/>
          <w:szCs w:val="32"/>
          <w:cs/>
        </w:rPr>
        <w:t xml:space="preserve">). </w:t>
      </w:r>
      <w:r w:rsidRPr="007A6B60">
        <w:rPr>
          <w:rFonts w:asciiTheme="majorBidi" w:hAnsiTheme="majorBidi" w:cstheme="majorBidi"/>
          <w:i/>
          <w:iCs/>
          <w:sz w:val="32"/>
          <w:szCs w:val="32"/>
          <w:cs/>
        </w:rPr>
        <w:t>ความตระหนักเรื่องสุขภาพของเจนเนอ</w:t>
      </w:r>
      <w:proofErr w:type="spellStart"/>
      <w:r w:rsidRPr="007A6B60">
        <w:rPr>
          <w:rFonts w:asciiTheme="majorBidi" w:hAnsiTheme="majorBidi" w:cstheme="majorBidi"/>
          <w:i/>
          <w:iCs/>
          <w:sz w:val="32"/>
          <w:szCs w:val="32"/>
          <w:cs/>
        </w:rPr>
        <w:t>เรชั่น</w:t>
      </w:r>
      <w:proofErr w:type="spellEnd"/>
      <w:r w:rsidRPr="007A6B60">
        <w:rPr>
          <w:rFonts w:asciiTheme="majorBidi" w:hAnsiTheme="majorBidi" w:cstheme="majorBidi"/>
          <w:i/>
          <w:iCs/>
          <w:sz w:val="32"/>
          <w:szCs w:val="32"/>
          <w:cs/>
        </w:rPr>
        <w:t>วาย ในอำเภอเมือง จังหวัด</w:t>
      </w:r>
    </w:p>
    <w:p w:rsidR="00DB0D25" w:rsidRPr="007A6B60" w:rsidRDefault="00DB0D25" w:rsidP="00DF752D">
      <w:pPr>
        <w:pStyle w:val="NoSpacing1"/>
        <w:ind w:firstLine="720"/>
        <w:jc w:val="thaiDistribute"/>
        <w:rPr>
          <w:rFonts w:asciiTheme="majorBidi" w:hAnsiTheme="majorBidi" w:cstheme="majorBidi"/>
          <w:sz w:val="32"/>
          <w:szCs w:val="32"/>
          <w:cs/>
        </w:rPr>
      </w:pPr>
      <w:r w:rsidRPr="007A6B60">
        <w:rPr>
          <w:rFonts w:asciiTheme="majorBidi" w:hAnsiTheme="majorBidi" w:cstheme="majorBidi"/>
          <w:i/>
          <w:iCs/>
          <w:sz w:val="32"/>
          <w:szCs w:val="32"/>
          <w:cs/>
        </w:rPr>
        <w:t xml:space="preserve">สงขลา. </w:t>
      </w:r>
      <w:r w:rsidRPr="007A6B60">
        <w:rPr>
          <w:rFonts w:asciiTheme="majorBidi" w:hAnsiTheme="majorBidi" w:cstheme="majorBidi"/>
          <w:sz w:val="32"/>
          <w:szCs w:val="32"/>
          <w:cs/>
        </w:rPr>
        <w:t>ปริญญาธุรกิจมหาบัณฑิต. มหาวิทยาลัยสงขลานครินทร์</w:t>
      </w:r>
    </w:p>
    <w:p w:rsidR="00DB0D25" w:rsidRPr="007A6B60" w:rsidRDefault="00DB0D25" w:rsidP="00DF752D">
      <w:pPr>
        <w:pStyle w:val="NoSpacing1"/>
        <w:jc w:val="thaiDistribute"/>
        <w:rPr>
          <w:rFonts w:asciiTheme="majorBidi" w:hAnsiTheme="majorBidi" w:cstheme="majorBidi"/>
          <w:sz w:val="32"/>
          <w:szCs w:val="32"/>
        </w:rPr>
      </w:pPr>
      <w:r w:rsidRPr="007A6B60">
        <w:rPr>
          <w:rFonts w:asciiTheme="majorBidi" w:hAnsiTheme="majorBidi" w:cstheme="majorBidi"/>
          <w:sz w:val="32"/>
          <w:szCs w:val="32"/>
          <w:cs/>
        </w:rPr>
        <w:t>หน่วยงาน</w:t>
      </w:r>
      <w:proofErr w:type="spellStart"/>
      <w:r w:rsidRPr="007A6B60">
        <w:rPr>
          <w:rFonts w:asciiTheme="majorBidi" w:hAnsiTheme="majorBidi" w:cstheme="majorBidi"/>
          <w:sz w:val="32"/>
          <w:szCs w:val="32"/>
        </w:rPr>
        <w:t>Euromonitor</w:t>
      </w:r>
      <w:proofErr w:type="spellEnd"/>
      <w:r w:rsidRPr="007A6B60">
        <w:rPr>
          <w:rFonts w:asciiTheme="majorBidi" w:hAnsiTheme="majorBidi" w:cstheme="majorBidi"/>
          <w:sz w:val="32"/>
          <w:szCs w:val="32"/>
        </w:rPr>
        <w:t xml:space="preserve"> International. (</w:t>
      </w:r>
      <w:r w:rsidRPr="007A6B60">
        <w:rPr>
          <w:rFonts w:asciiTheme="majorBidi" w:hAnsiTheme="majorBidi" w:cstheme="majorBidi"/>
          <w:sz w:val="32"/>
          <w:szCs w:val="32"/>
          <w:cs/>
        </w:rPr>
        <w:t xml:space="preserve">2559). </w:t>
      </w:r>
      <w:r w:rsidRPr="007A6B60">
        <w:rPr>
          <w:rFonts w:asciiTheme="majorBidi" w:hAnsiTheme="majorBidi" w:cstheme="majorBidi"/>
          <w:i/>
          <w:iCs/>
          <w:sz w:val="32"/>
          <w:szCs w:val="32"/>
          <w:cs/>
        </w:rPr>
        <w:t>มูลค่าตลาดอาหารเพื่อสุขภาพทั่วโลก</w:t>
      </w:r>
      <w:r w:rsidRPr="007A6B60">
        <w:rPr>
          <w:rFonts w:asciiTheme="majorBidi" w:hAnsiTheme="majorBidi" w:cstheme="majorBidi"/>
          <w:sz w:val="32"/>
          <w:szCs w:val="32"/>
          <w:cs/>
        </w:rPr>
        <w:t xml:space="preserve">. เรียกใช้เมื่อ </w:t>
      </w:r>
    </w:p>
    <w:p w:rsidR="00DB0D25" w:rsidRPr="007A6B60" w:rsidRDefault="00DB0D25" w:rsidP="00DF752D">
      <w:pPr>
        <w:pStyle w:val="NoSpacing1"/>
        <w:ind w:left="720"/>
        <w:jc w:val="thaiDistribute"/>
        <w:rPr>
          <w:rFonts w:asciiTheme="majorBidi" w:hAnsiTheme="majorBidi" w:cstheme="majorBidi"/>
          <w:sz w:val="32"/>
          <w:szCs w:val="32"/>
        </w:rPr>
      </w:pPr>
      <w:r w:rsidRPr="007A6B60">
        <w:rPr>
          <w:rFonts w:asciiTheme="majorBidi" w:hAnsiTheme="majorBidi" w:cstheme="majorBidi"/>
          <w:sz w:val="32"/>
          <w:szCs w:val="32"/>
          <w:cs/>
        </w:rPr>
        <w:t xml:space="preserve">20 ธันวาคม 2560 จาก </w:t>
      </w:r>
      <w:hyperlink r:id="rId9" w:history="1">
        <w:r w:rsidR="007A6B60" w:rsidRPr="00B87337">
          <w:rPr>
            <w:rStyle w:val="af1"/>
            <w:rFonts w:asciiTheme="majorBidi" w:hAnsiTheme="majorBidi" w:cstheme="majorBidi"/>
            <w:sz w:val="32"/>
            <w:szCs w:val="32"/>
          </w:rPr>
          <w:t>https://blog.euromonitor.com/</w:t>
        </w:r>
        <w:r w:rsidR="007A6B60" w:rsidRPr="00B87337">
          <w:rPr>
            <w:rStyle w:val="af1"/>
            <w:rFonts w:asciiTheme="majorBidi" w:hAnsiTheme="majorBidi" w:cstheme="majorBidi"/>
            <w:sz w:val="32"/>
            <w:szCs w:val="32"/>
            <w:cs/>
          </w:rPr>
          <w:t>2017/02/</w:t>
        </w:r>
        <w:r w:rsidR="007A6B60" w:rsidRPr="00B87337">
          <w:rPr>
            <w:rStyle w:val="af1"/>
            <w:rFonts w:asciiTheme="majorBidi" w:hAnsiTheme="majorBidi" w:cstheme="majorBidi"/>
            <w:sz w:val="32"/>
            <w:szCs w:val="32"/>
          </w:rPr>
          <w:t>key-health-wellness-trends-</w:t>
        </w:r>
      </w:hyperlink>
      <w:r w:rsidRPr="007A6B60">
        <w:rPr>
          <w:rFonts w:asciiTheme="majorBidi" w:hAnsiTheme="majorBidi" w:cstheme="majorBidi"/>
          <w:sz w:val="32"/>
          <w:szCs w:val="32"/>
          <w:cs/>
        </w:rPr>
        <w:t>2017.</w:t>
      </w:r>
      <w:r w:rsidRPr="007A6B60">
        <w:rPr>
          <w:rFonts w:asciiTheme="majorBidi" w:hAnsiTheme="majorBidi" w:cstheme="majorBidi"/>
          <w:sz w:val="32"/>
          <w:szCs w:val="32"/>
        </w:rPr>
        <w:t>html.</w:t>
      </w:r>
    </w:p>
    <w:p w:rsidR="007A6B60" w:rsidRDefault="00DB0D25" w:rsidP="00DF752D">
      <w:pPr>
        <w:pStyle w:val="NoSpacing1"/>
        <w:jc w:val="thaiDistribute"/>
        <w:rPr>
          <w:rFonts w:asciiTheme="majorBidi" w:hAnsiTheme="majorBidi" w:cstheme="majorBidi"/>
          <w:sz w:val="32"/>
          <w:szCs w:val="32"/>
        </w:rPr>
      </w:pPr>
      <w:proofErr w:type="spellStart"/>
      <w:r w:rsidRPr="007A6B60">
        <w:rPr>
          <w:rFonts w:asciiTheme="majorBidi" w:hAnsiTheme="majorBidi" w:cstheme="majorBidi"/>
          <w:sz w:val="32"/>
          <w:szCs w:val="32"/>
        </w:rPr>
        <w:t>Ajzen</w:t>
      </w:r>
      <w:proofErr w:type="spellEnd"/>
      <w:r w:rsidRPr="007A6B60">
        <w:rPr>
          <w:rFonts w:asciiTheme="majorBidi" w:hAnsiTheme="majorBidi" w:cstheme="majorBidi"/>
          <w:sz w:val="32"/>
          <w:szCs w:val="32"/>
        </w:rPr>
        <w:t xml:space="preserve">, I. and M. </w:t>
      </w:r>
      <w:proofErr w:type="spellStart"/>
      <w:r w:rsidRPr="007A6B60">
        <w:rPr>
          <w:rFonts w:asciiTheme="majorBidi" w:hAnsiTheme="majorBidi" w:cstheme="majorBidi"/>
          <w:sz w:val="32"/>
          <w:szCs w:val="32"/>
        </w:rPr>
        <w:t>Fishein</w:t>
      </w:r>
      <w:proofErr w:type="spellEnd"/>
      <w:r w:rsidRPr="007A6B60">
        <w:rPr>
          <w:rFonts w:asciiTheme="majorBidi" w:hAnsiTheme="majorBidi" w:cstheme="majorBidi"/>
          <w:sz w:val="32"/>
          <w:szCs w:val="32"/>
        </w:rPr>
        <w:t xml:space="preserve">. (1980). </w:t>
      </w:r>
      <w:r w:rsidRPr="007A6B60">
        <w:rPr>
          <w:rFonts w:asciiTheme="majorBidi" w:hAnsiTheme="majorBidi" w:cstheme="majorBidi"/>
          <w:i/>
          <w:iCs/>
          <w:sz w:val="32"/>
          <w:szCs w:val="32"/>
        </w:rPr>
        <w:t>Understanding attitudes and predicting social behavior</w:t>
      </w:r>
      <w:r w:rsidRPr="007A6B60">
        <w:rPr>
          <w:rFonts w:asciiTheme="majorBidi" w:hAnsiTheme="majorBidi" w:cstheme="majorBidi"/>
          <w:sz w:val="32"/>
          <w:szCs w:val="32"/>
        </w:rPr>
        <w:t xml:space="preserve">. </w:t>
      </w:r>
    </w:p>
    <w:p w:rsidR="00DB0D25" w:rsidRPr="007A6B60" w:rsidRDefault="00DB0D25" w:rsidP="00DF752D">
      <w:pPr>
        <w:pStyle w:val="NoSpacing1"/>
        <w:ind w:firstLine="720"/>
        <w:jc w:val="thaiDistribute"/>
        <w:rPr>
          <w:rFonts w:asciiTheme="majorBidi" w:hAnsiTheme="majorBidi" w:cstheme="majorBidi"/>
          <w:sz w:val="32"/>
          <w:szCs w:val="32"/>
        </w:rPr>
      </w:pPr>
      <w:r w:rsidRPr="007A6B60">
        <w:rPr>
          <w:rFonts w:asciiTheme="majorBidi" w:hAnsiTheme="majorBidi" w:cstheme="majorBidi"/>
          <w:sz w:val="32"/>
          <w:szCs w:val="32"/>
        </w:rPr>
        <w:t xml:space="preserve">Englewood </w:t>
      </w:r>
      <w:proofErr w:type="spellStart"/>
      <w:r w:rsidRPr="007A6B60">
        <w:rPr>
          <w:rFonts w:asciiTheme="majorBidi" w:hAnsiTheme="majorBidi" w:cstheme="majorBidi"/>
          <w:sz w:val="32"/>
          <w:szCs w:val="32"/>
        </w:rPr>
        <w:t>Ciffs</w:t>
      </w:r>
      <w:proofErr w:type="spellEnd"/>
      <w:r w:rsidRPr="007A6B60">
        <w:rPr>
          <w:rFonts w:asciiTheme="majorBidi" w:hAnsiTheme="majorBidi" w:cstheme="majorBidi"/>
          <w:sz w:val="32"/>
          <w:szCs w:val="32"/>
        </w:rPr>
        <w:t>, NJ: Prentice-Hall Inc.</w:t>
      </w:r>
    </w:p>
    <w:p w:rsidR="007A6B60" w:rsidRDefault="00DB0D25" w:rsidP="00DF752D">
      <w:pPr>
        <w:pStyle w:val="NoSpacing1"/>
        <w:jc w:val="thaiDistribute"/>
        <w:rPr>
          <w:rFonts w:asciiTheme="majorBidi" w:hAnsiTheme="majorBidi" w:cstheme="majorBidi"/>
          <w:i/>
          <w:iCs/>
          <w:sz w:val="32"/>
          <w:szCs w:val="32"/>
        </w:rPr>
      </w:pPr>
      <w:r w:rsidRPr="007A6B60">
        <w:rPr>
          <w:rFonts w:asciiTheme="majorBidi" w:hAnsiTheme="majorBidi" w:cstheme="majorBidi"/>
          <w:sz w:val="32"/>
          <w:szCs w:val="32"/>
        </w:rPr>
        <w:t xml:space="preserve">Becker, </w:t>
      </w:r>
      <w:proofErr w:type="spellStart"/>
      <w:r w:rsidRPr="007A6B60">
        <w:rPr>
          <w:rFonts w:asciiTheme="majorBidi" w:hAnsiTheme="majorBidi" w:cstheme="majorBidi"/>
          <w:sz w:val="32"/>
          <w:szCs w:val="32"/>
        </w:rPr>
        <w:t>Maiman</w:t>
      </w:r>
      <w:proofErr w:type="spellEnd"/>
      <w:r w:rsidRPr="007A6B60">
        <w:rPr>
          <w:rFonts w:asciiTheme="majorBidi" w:hAnsiTheme="majorBidi" w:cstheme="majorBidi"/>
          <w:sz w:val="32"/>
          <w:szCs w:val="32"/>
        </w:rPr>
        <w:t xml:space="preserve">, </w:t>
      </w:r>
      <w:proofErr w:type="spellStart"/>
      <w:r w:rsidRPr="007A6B60">
        <w:rPr>
          <w:rFonts w:asciiTheme="majorBidi" w:hAnsiTheme="majorBidi" w:cstheme="majorBidi"/>
          <w:sz w:val="32"/>
          <w:szCs w:val="32"/>
        </w:rPr>
        <w:t>Kirscht</w:t>
      </w:r>
      <w:proofErr w:type="spellEnd"/>
      <w:r w:rsidRPr="007A6B60">
        <w:rPr>
          <w:rFonts w:asciiTheme="majorBidi" w:hAnsiTheme="majorBidi" w:cstheme="majorBidi"/>
          <w:sz w:val="32"/>
          <w:szCs w:val="32"/>
        </w:rPr>
        <w:t xml:space="preserve">, </w:t>
      </w:r>
      <w:proofErr w:type="spellStart"/>
      <w:r w:rsidRPr="007A6B60">
        <w:rPr>
          <w:rFonts w:asciiTheme="majorBidi" w:hAnsiTheme="majorBidi" w:cstheme="majorBidi"/>
          <w:sz w:val="32"/>
          <w:szCs w:val="32"/>
        </w:rPr>
        <w:t>Haefner</w:t>
      </w:r>
      <w:proofErr w:type="spellEnd"/>
      <w:r w:rsidRPr="007A6B60">
        <w:rPr>
          <w:rFonts w:asciiTheme="majorBidi" w:hAnsiTheme="majorBidi" w:cstheme="majorBidi"/>
          <w:sz w:val="32"/>
          <w:szCs w:val="32"/>
        </w:rPr>
        <w:t xml:space="preserve"> &amp; </w:t>
      </w:r>
      <w:proofErr w:type="spellStart"/>
      <w:r w:rsidRPr="007A6B60">
        <w:rPr>
          <w:rFonts w:asciiTheme="majorBidi" w:hAnsiTheme="majorBidi" w:cstheme="majorBidi"/>
          <w:sz w:val="32"/>
          <w:szCs w:val="32"/>
        </w:rPr>
        <w:t>Drachman</w:t>
      </w:r>
      <w:proofErr w:type="spellEnd"/>
      <w:r w:rsidRPr="007A6B60">
        <w:rPr>
          <w:rFonts w:asciiTheme="majorBidi" w:hAnsiTheme="majorBidi" w:cstheme="majorBidi"/>
          <w:sz w:val="32"/>
          <w:szCs w:val="32"/>
        </w:rPr>
        <w:t xml:space="preserve">. </w:t>
      </w:r>
      <w:r w:rsidRPr="007A6B60">
        <w:rPr>
          <w:rFonts w:asciiTheme="majorBidi" w:hAnsiTheme="majorBidi" w:cstheme="majorBidi"/>
          <w:sz w:val="32"/>
          <w:szCs w:val="32"/>
          <w:cs/>
        </w:rPr>
        <w:t>(</w:t>
      </w:r>
      <w:r w:rsidRPr="007A6B60">
        <w:rPr>
          <w:rFonts w:asciiTheme="majorBidi" w:hAnsiTheme="majorBidi" w:cstheme="majorBidi"/>
          <w:sz w:val="32"/>
          <w:szCs w:val="32"/>
        </w:rPr>
        <w:t>1977</w:t>
      </w:r>
      <w:r w:rsidRPr="007A6B60">
        <w:rPr>
          <w:rFonts w:asciiTheme="majorBidi" w:hAnsiTheme="majorBidi" w:cstheme="majorBidi"/>
          <w:sz w:val="32"/>
          <w:szCs w:val="32"/>
          <w:cs/>
        </w:rPr>
        <w:t>)</w:t>
      </w:r>
      <w:r w:rsidRPr="007A6B60">
        <w:rPr>
          <w:rFonts w:asciiTheme="majorBidi" w:hAnsiTheme="majorBidi" w:cstheme="majorBidi"/>
          <w:sz w:val="32"/>
          <w:szCs w:val="32"/>
        </w:rPr>
        <w:t xml:space="preserve">. </w:t>
      </w:r>
      <w:r w:rsidRPr="007A6B60">
        <w:rPr>
          <w:rFonts w:asciiTheme="majorBidi" w:hAnsiTheme="majorBidi" w:cstheme="majorBidi"/>
          <w:i/>
          <w:iCs/>
          <w:sz w:val="32"/>
          <w:szCs w:val="32"/>
        </w:rPr>
        <w:t xml:space="preserve">The Health Belief Model and Prediction </w:t>
      </w:r>
    </w:p>
    <w:p w:rsidR="00DB0D25" w:rsidRPr="007A6B60" w:rsidRDefault="00DB0D25" w:rsidP="00DF752D">
      <w:pPr>
        <w:pStyle w:val="NoSpacing1"/>
        <w:ind w:firstLine="720"/>
        <w:jc w:val="thaiDistribute"/>
        <w:rPr>
          <w:rFonts w:asciiTheme="majorBidi" w:hAnsiTheme="majorBidi" w:cstheme="majorBidi"/>
          <w:sz w:val="32"/>
          <w:szCs w:val="32"/>
        </w:rPr>
      </w:pPr>
      <w:proofErr w:type="gramStart"/>
      <w:r w:rsidRPr="007A6B60">
        <w:rPr>
          <w:rFonts w:asciiTheme="majorBidi" w:hAnsiTheme="majorBidi" w:cstheme="majorBidi"/>
          <w:i/>
          <w:iCs/>
          <w:sz w:val="32"/>
          <w:szCs w:val="32"/>
        </w:rPr>
        <w:t>of</w:t>
      </w:r>
      <w:proofErr w:type="gramEnd"/>
      <w:r w:rsidRPr="007A6B60">
        <w:rPr>
          <w:rFonts w:asciiTheme="majorBidi" w:hAnsiTheme="majorBidi" w:cstheme="majorBidi"/>
          <w:i/>
          <w:iCs/>
          <w:sz w:val="32"/>
          <w:szCs w:val="32"/>
        </w:rPr>
        <w:t xml:space="preserve"> Dietary Compliance: A Field Experiment. </w:t>
      </w:r>
      <w:r w:rsidRPr="007A6B60">
        <w:rPr>
          <w:rFonts w:asciiTheme="majorBidi" w:hAnsiTheme="majorBidi" w:cstheme="majorBidi"/>
          <w:sz w:val="32"/>
          <w:szCs w:val="32"/>
        </w:rPr>
        <w:t>Journal of Health and Social Behavior</w:t>
      </w:r>
    </w:p>
    <w:p w:rsidR="00DB0D25" w:rsidRPr="007A6B60" w:rsidRDefault="00DB0D25" w:rsidP="00DF752D">
      <w:pPr>
        <w:pStyle w:val="NoSpacing1"/>
        <w:ind w:firstLine="720"/>
        <w:jc w:val="thaiDistribute"/>
        <w:rPr>
          <w:rFonts w:asciiTheme="majorBidi" w:hAnsiTheme="majorBidi" w:cstheme="majorBidi"/>
          <w:sz w:val="32"/>
          <w:szCs w:val="32"/>
        </w:rPr>
      </w:pPr>
      <w:r w:rsidRPr="007A6B60">
        <w:rPr>
          <w:rFonts w:asciiTheme="majorBidi" w:hAnsiTheme="majorBidi" w:cstheme="majorBidi"/>
          <w:sz w:val="32"/>
          <w:szCs w:val="32"/>
        </w:rPr>
        <w:t>Vol. 18, No. 4 (Dec., 1977), pp. 348-366</w:t>
      </w:r>
    </w:p>
    <w:p w:rsidR="00DB0D25" w:rsidRPr="007A6B60" w:rsidRDefault="00DB0D25" w:rsidP="00DF752D">
      <w:pPr>
        <w:pStyle w:val="NoSpacing1"/>
        <w:jc w:val="thaiDistribute"/>
        <w:rPr>
          <w:rFonts w:asciiTheme="majorBidi" w:hAnsiTheme="majorBidi" w:cstheme="majorBidi"/>
          <w:sz w:val="32"/>
          <w:szCs w:val="32"/>
        </w:rPr>
      </w:pPr>
      <w:r w:rsidRPr="007A6B60">
        <w:rPr>
          <w:rFonts w:asciiTheme="majorBidi" w:hAnsiTheme="majorBidi" w:cstheme="majorBidi"/>
          <w:sz w:val="32"/>
          <w:szCs w:val="32"/>
        </w:rPr>
        <w:t>Bloom, B.S. (1988)</w:t>
      </w:r>
      <w:r w:rsidRPr="007A6B60">
        <w:rPr>
          <w:rFonts w:asciiTheme="majorBidi" w:hAnsiTheme="majorBidi" w:cstheme="majorBidi"/>
          <w:sz w:val="32"/>
          <w:szCs w:val="32"/>
          <w:cs/>
        </w:rPr>
        <w:t xml:space="preserve">. </w:t>
      </w:r>
      <w:r w:rsidRPr="007A6B60">
        <w:rPr>
          <w:rFonts w:asciiTheme="majorBidi" w:hAnsiTheme="majorBidi" w:cstheme="majorBidi"/>
          <w:i/>
          <w:iCs/>
          <w:sz w:val="32"/>
          <w:szCs w:val="32"/>
        </w:rPr>
        <w:t>Taxonomy of Education Objective.</w:t>
      </w:r>
      <w:r w:rsidRPr="007A6B60">
        <w:rPr>
          <w:rFonts w:asciiTheme="majorBidi" w:hAnsiTheme="majorBidi" w:cstheme="majorBidi"/>
          <w:i/>
          <w:iCs/>
          <w:sz w:val="32"/>
          <w:szCs w:val="32"/>
          <w:cs/>
        </w:rPr>
        <w:t xml:space="preserve"> </w:t>
      </w:r>
      <w:r w:rsidRPr="007A6B60">
        <w:rPr>
          <w:rFonts w:asciiTheme="majorBidi" w:hAnsiTheme="majorBidi" w:cstheme="majorBidi"/>
          <w:i/>
          <w:iCs/>
          <w:sz w:val="32"/>
          <w:szCs w:val="32"/>
        </w:rPr>
        <w:t>The Classification of Education Goals,</w:t>
      </w:r>
    </w:p>
    <w:p w:rsidR="00DB0D25" w:rsidRPr="007A6B60" w:rsidRDefault="00DB0D25" w:rsidP="00DF752D">
      <w:pPr>
        <w:pStyle w:val="NoSpacing1"/>
        <w:ind w:firstLine="720"/>
        <w:jc w:val="thaiDistribute"/>
        <w:rPr>
          <w:rFonts w:asciiTheme="majorBidi" w:hAnsiTheme="majorBidi" w:cstheme="majorBidi"/>
          <w:sz w:val="32"/>
          <w:szCs w:val="32"/>
        </w:rPr>
      </w:pPr>
      <w:r w:rsidRPr="007A6B60">
        <w:rPr>
          <w:rFonts w:asciiTheme="majorBidi" w:hAnsiTheme="majorBidi" w:cstheme="majorBidi"/>
          <w:i/>
          <w:iCs/>
          <w:sz w:val="32"/>
          <w:szCs w:val="32"/>
        </w:rPr>
        <w:t>Handbook I: Cognitive Domain.</w:t>
      </w:r>
      <w:r w:rsidRPr="007A6B60">
        <w:rPr>
          <w:rFonts w:asciiTheme="majorBidi" w:hAnsiTheme="majorBidi" w:cstheme="majorBidi"/>
          <w:sz w:val="32"/>
          <w:szCs w:val="32"/>
        </w:rPr>
        <w:t xml:space="preserve"> New York: David </w:t>
      </w:r>
      <w:proofErr w:type="spellStart"/>
      <w:r w:rsidRPr="007A6B60">
        <w:rPr>
          <w:rFonts w:asciiTheme="majorBidi" w:hAnsiTheme="majorBidi" w:cstheme="majorBidi"/>
          <w:sz w:val="32"/>
          <w:szCs w:val="32"/>
        </w:rPr>
        <w:t>Mckay</w:t>
      </w:r>
      <w:proofErr w:type="spellEnd"/>
      <w:r w:rsidRPr="007A6B60">
        <w:rPr>
          <w:rFonts w:asciiTheme="majorBidi" w:hAnsiTheme="majorBidi" w:cstheme="majorBidi"/>
          <w:sz w:val="32"/>
          <w:szCs w:val="32"/>
        </w:rPr>
        <w:t xml:space="preserve"> Company.</w:t>
      </w:r>
    </w:p>
    <w:p w:rsidR="00DB0D25" w:rsidRPr="007A6B60" w:rsidRDefault="00DB0D25" w:rsidP="00DF752D">
      <w:pPr>
        <w:pStyle w:val="NoSpacing1"/>
        <w:jc w:val="thaiDistribute"/>
        <w:rPr>
          <w:rFonts w:asciiTheme="majorBidi" w:hAnsiTheme="majorBidi" w:cstheme="majorBidi"/>
          <w:i/>
          <w:iCs/>
          <w:sz w:val="32"/>
          <w:szCs w:val="32"/>
        </w:rPr>
      </w:pPr>
      <w:r w:rsidRPr="007A6B60">
        <w:rPr>
          <w:rFonts w:asciiTheme="majorBidi" w:hAnsiTheme="majorBidi" w:cstheme="majorBidi"/>
          <w:sz w:val="32"/>
          <w:szCs w:val="32"/>
        </w:rPr>
        <w:t xml:space="preserve">Burton, Rachel &amp; Jonathan. (2015). </w:t>
      </w:r>
      <w:r w:rsidRPr="007A6B60">
        <w:rPr>
          <w:rFonts w:asciiTheme="majorBidi" w:hAnsiTheme="majorBidi" w:cstheme="majorBidi"/>
          <w:i/>
          <w:iCs/>
          <w:sz w:val="32"/>
          <w:szCs w:val="32"/>
        </w:rPr>
        <w:t xml:space="preserve">Living together with age-related macular degeneration </w:t>
      </w:r>
    </w:p>
    <w:p w:rsidR="00DB0D25" w:rsidRPr="007A6B60" w:rsidRDefault="00DB0D25" w:rsidP="00DF752D">
      <w:pPr>
        <w:pStyle w:val="NoSpacing1"/>
        <w:ind w:firstLine="720"/>
        <w:jc w:val="thaiDistribute"/>
        <w:rPr>
          <w:rFonts w:asciiTheme="majorBidi" w:hAnsiTheme="majorBidi" w:cstheme="majorBidi"/>
          <w:sz w:val="32"/>
          <w:szCs w:val="32"/>
        </w:rPr>
      </w:pPr>
      <w:r w:rsidRPr="007A6B60">
        <w:rPr>
          <w:rFonts w:asciiTheme="majorBidi" w:hAnsiTheme="majorBidi" w:cstheme="majorBidi"/>
          <w:i/>
          <w:iCs/>
          <w:sz w:val="32"/>
          <w:szCs w:val="32"/>
        </w:rPr>
        <w:t>: An interpretative phenomenological analysis of sense-making within a dyadic relationship</w:t>
      </w:r>
      <w:r w:rsidRPr="007A6B60">
        <w:rPr>
          <w:rFonts w:asciiTheme="majorBidi" w:hAnsiTheme="majorBidi" w:cstheme="majorBidi"/>
          <w:sz w:val="32"/>
          <w:szCs w:val="32"/>
        </w:rPr>
        <w:t>. Journal of Health Psychology.</w:t>
      </w:r>
    </w:p>
    <w:p w:rsidR="00DB0D25" w:rsidRPr="007A6B60" w:rsidRDefault="00DB0D25" w:rsidP="00DF752D">
      <w:pPr>
        <w:pStyle w:val="NoSpacing1"/>
        <w:jc w:val="thaiDistribute"/>
        <w:rPr>
          <w:rFonts w:asciiTheme="majorBidi" w:hAnsiTheme="majorBidi" w:cstheme="majorBidi"/>
          <w:sz w:val="32"/>
          <w:szCs w:val="32"/>
        </w:rPr>
      </w:pPr>
      <w:r w:rsidRPr="007A6B60">
        <w:rPr>
          <w:rFonts w:asciiTheme="majorBidi" w:hAnsiTheme="majorBidi" w:cstheme="majorBidi"/>
          <w:sz w:val="32"/>
          <w:szCs w:val="32"/>
        </w:rPr>
        <w:t xml:space="preserve">Eagle, </w:t>
      </w:r>
      <w:proofErr w:type="spellStart"/>
      <w:r w:rsidRPr="007A6B60">
        <w:rPr>
          <w:rFonts w:asciiTheme="majorBidi" w:hAnsiTheme="majorBidi" w:cstheme="majorBidi"/>
          <w:sz w:val="32"/>
          <w:szCs w:val="32"/>
        </w:rPr>
        <w:t>Kollat</w:t>
      </w:r>
      <w:proofErr w:type="spellEnd"/>
      <w:r w:rsidRPr="007A6B60">
        <w:rPr>
          <w:rFonts w:asciiTheme="majorBidi" w:hAnsiTheme="majorBidi" w:cstheme="majorBidi"/>
          <w:sz w:val="32"/>
          <w:szCs w:val="32"/>
        </w:rPr>
        <w:t xml:space="preserve"> &amp; </w:t>
      </w:r>
      <w:proofErr w:type="spellStart"/>
      <w:r w:rsidRPr="007A6B60">
        <w:rPr>
          <w:rFonts w:asciiTheme="majorBidi" w:hAnsiTheme="majorBidi" w:cstheme="majorBidi"/>
          <w:sz w:val="32"/>
          <w:szCs w:val="32"/>
        </w:rPr>
        <w:t>Backwell</w:t>
      </w:r>
      <w:proofErr w:type="spellEnd"/>
      <w:r w:rsidRPr="007A6B60">
        <w:rPr>
          <w:rFonts w:asciiTheme="majorBidi" w:hAnsiTheme="majorBidi" w:cstheme="majorBidi"/>
          <w:sz w:val="32"/>
          <w:szCs w:val="32"/>
        </w:rPr>
        <w:t xml:space="preserve">. (1968). </w:t>
      </w:r>
      <w:r w:rsidRPr="007A6B60">
        <w:rPr>
          <w:rFonts w:asciiTheme="majorBidi" w:hAnsiTheme="majorBidi" w:cstheme="majorBidi"/>
          <w:i/>
          <w:iCs/>
          <w:sz w:val="32"/>
          <w:szCs w:val="32"/>
        </w:rPr>
        <w:t>Consumer behavior</w:t>
      </w:r>
      <w:r w:rsidRPr="007A6B60">
        <w:rPr>
          <w:rFonts w:asciiTheme="majorBidi" w:hAnsiTheme="majorBidi" w:cstheme="majorBidi"/>
          <w:sz w:val="32"/>
          <w:szCs w:val="32"/>
        </w:rPr>
        <w:t>. New York, Holt, Rinehart, and Winston</w:t>
      </w:r>
    </w:p>
    <w:p w:rsidR="00DB0D25" w:rsidRPr="007A6B60" w:rsidRDefault="00DB0D25" w:rsidP="00DF752D">
      <w:pPr>
        <w:pStyle w:val="NoSpacing1"/>
        <w:jc w:val="thaiDistribute"/>
        <w:rPr>
          <w:rFonts w:asciiTheme="majorBidi" w:hAnsiTheme="majorBidi" w:cstheme="majorBidi"/>
          <w:sz w:val="32"/>
          <w:szCs w:val="32"/>
        </w:rPr>
      </w:pPr>
      <w:r w:rsidRPr="007A6B60">
        <w:rPr>
          <w:rFonts w:asciiTheme="majorBidi" w:hAnsiTheme="majorBidi" w:cstheme="majorBidi"/>
          <w:sz w:val="32"/>
          <w:szCs w:val="32"/>
        </w:rPr>
        <w:tab/>
        <w:t>1996. 58-73.</w:t>
      </w:r>
    </w:p>
    <w:p w:rsidR="00DB0D25" w:rsidRPr="007A6B60" w:rsidRDefault="00DB0D25" w:rsidP="00DF752D">
      <w:pPr>
        <w:pStyle w:val="NoSpacing1"/>
        <w:jc w:val="thaiDistribute"/>
        <w:rPr>
          <w:rFonts w:asciiTheme="majorBidi" w:hAnsiTheme="majorBidi" w:cstheme="majorBidi"/>
          <w:i/>
          <w:iCs/>
          <w:sz w:val="32"/>
          <w:szCs w:val="32"/>
        </w:rPr>
      </w:pPr>
      <w:proofErr w:type="spellStart"/>
      <w:r w:rsidRPr="007A6B60">
        <w:rPr>
          <w:rFonts w:asciiTheme="majorBidi" w:hAnsiTheme="majorBidi" w:cstheme="majorBidi"/>
          <w:sz w:val="32"/>
          <w:szCs w:val="32"/>
        </w:rPr>
        <w:t>Golnaz</w:t>
      </w:r>
      <w:proofErr w:type="spellEnd"/>
      <w:r w:rsidRPr="007A6B60">
        <w:rPr>
          <w:rFonts w:asciiTheme="majorBidi" w:hAnsiTheme="majorBidi" w:cstheme="majorBidi"/>
          <w:sz w:val="32"/>
          <w:szCs w:val="32"/>
        </w:rPr>
        <w:t xml:space="preserve">, </w:t>
      </w:r>
      <w:proofErr w:type="spellStart"/>
      <w:r w:rsidRPr="007A6B60">
        <w:rPr>
          <w:rFonts w:asciiTheme="majorBidi" w:hAnsiTheme="majorBidi" w:cstheme="majorBidi"/>
          <w:sz w:val="32"/>
          <w:szCs w:val="32"/>
        </w:rPr>
        <w:t>Zainalabidin</w:t>
      </w:r>
      <w:proofErr w:type="spellEnd"/>
      <w:r w:rsidRPr="007A6B60">
        <w:rPr>
          <w:rFonts w:asciiTheme="majorBidi" w:hAnsiTheme="majorBidi" w:cstheme="majorBidi"/>
          <w:sz w:val="32"/>
          <w:szCs w:val="32"/>
        </w:rPr>
        <w:t xml:space="preserve">, Mad &amp; </w:t>
      </w:r>
      <w:proofErr w:type="spellStart"/>
      <w:r w:rsidRPr="007A6B60">
        <w:rPr>
          <w:rFonts w:asciiTheme="majorBidi" w:hAnsiTheme="majorBidi" w:cstheme="majorBidi"/>
          <w:sz w:val="32"/>
          <w:szCs w:val="32"/>
        </w:rPr>
        <w:t>Phuah</w:t>
      </w:r>
      <w:proofErr w:type="spellEnd"/>
      <w:r w:rsidRPr="007A6B60">
        <w:rPr>
          <w:rFonts w:asciiTheme="majorBidi" w:hAnsiTheme="majorBidi" w:cstheme="majorBidi"/>
          <w:sz w:val="32"/>
          <w:szCs w:val="32"/>
        </w:rPr>
        <w:t>. (2011).</w:t>
      </w:r>
      <w:r w:rsidRPr="007A6B60">
        <w:rPr>
          <w:rFonts w:asciiTheme="majorBidi" w:hAnsiTheme="majorBidi" w:cstheme="majorBidi"/>
          <w:i/>
          <w:iCs/>
          <w:sz w:val="32"/>
          <w:szCs w:val="32"/>
        </w:rPr>
        <w:t xml:space="preserve"> Effect of perceptual differences on consumer </w:t>
      </w:r>
    </w:p>
    <w:p w:rsidR="00DB0D25" w:rsidRPr="007A6B60" w:rsidRDefault="00DB0D25" w:rsidP="00DF752D">
      <w:pPr>
        <w:pStyle w:val="NoSpacing1"/>
        <w:ind w:left="720"/>
        <w:jc w:val="thaiDistribute"/>
        <w:rPr>
          <w:rFonts w:asciiTheme="majorBidi" w:hAnsiTheme="majorBidi" w:cstheme="majorBidi"/>
          <w:sz w:val="32"/>
          <w:szCs w:val="32"/>
        </w:rPr>
      </w:pPr>
      <w:proofErr w:type="gramStart"/>
      <w:r w:rsidRPr="007A6B60">
        <w:rPr>
          <w:rFonts w:asciiTheme="majorBidi" w:hAnsiTheme="majorBidi" w:cstheme="majorBidi"/>
          <w:i/>
          <w:iCs/>
          <w:sz w:val="32"/>
          <w:szCs w:val="32"/>
        </w:rPr>
        <w:t>purchase</w:t>
      </w:r>
      <w:proofErr w:type="gramEnd"/>
      <w:r w:rsidRPr="007A6B60">
        <w:rPr>
          <w:rFonts w:asciiTheme="majorBidi" w:hAnsiTheme="majorBidi" w:cstheme="majorBidi"/>
          <w:i/>
          <w:iCs/>
          <w:sz w:val="32"/>
          <w:szCs w:val="32"/>
        </w:rPr>
        <w:t xml:space="preserve"> intention of natural functional food.</w:t>
      </w:r>
      <w:r w:rsidRPr="007A6B60">
        <w:rPr>
          <w:rFonts w:asciiTheme="majorBidi" w:hAnsiTheme="majorBidi" w:cstheme="majorBidi"/>
          <w:sz w:val="32"/>
          <w:szCs w:val="32"/>
        </w:rPr>
        <w:t xml:space="preserve"> , Journal of Agribusiness in Developing and Emerging Economies. 153-173.</w:t>
      </w:r>
    </w:p>
    <w:p w:rsidR="00DB0D25" w:rsidRPr="007A6B60" w:rsidRDefault="00DB0D25" w:rsidP="00DF752D">
      <w:pPr>
        <w:pStyle w:val="NoSpacing1"/>
        <w:jc w:val="thaiDistribute"/>
        <w:rPr>
          <w:rFonts w:asciiTheme="majorBidi" w:hAnsiTheme="majorBidi" w:cstheme="majorBidi"/>
          <w:i/>
          <w:iCs/>
          <w:sz w:val="32"/>
          <w:szCs w:val="32"/>
        </w:rPr>
      </w:pPr>
      <w:r w:rsidRPr="007A6B60">
        <w:rPr>
          <w:rFonts w:asciiTheme="majorBidi" w:hAnsiTheme="majorBidi" w:cstheme="majorBidi"/>
          <w:noProof/>
          <w:sz w:val="32"/>
          <w:szCs w:val="32"/>
        </w:rPr>
        <w:t xml:space="preserve">Shaharudin. </w:t>
      </w:r>
      <w:r w:rsidRPr="007A6B60">
        <w:rPr>
          <w:rFonts w:asciiTheme="majorBidi" w:hAnsiTheme="majorBidi" w:cstheme="majorBidi"/>
          <w:noProof/>
          <w:sz w:val="32"/>
          <w:szCs w:val="32"/>
          <w:cs/>
        </w:rPr>
        <w:t>(2010)</w:t>
      </w:r>
      <w:r w:rsidRPr="007A6B60">
        <w:rPr>
          <w:rFonts w:asciiTheme="majorBidi" w:hAnsiTheme="majorBidi" w:cstheme="majorBidi"/>
          <w:sz w:val="32"/>
          <w:szCs w:val="32"/>
        </w:rPr>
        <w:t xml:space="preserve">. </w:t>
      </w:r>
      <w:r w:rsidRPr="007A6B60">
        <w:rPr>
          <w:rFonts w:asciiTheme="majorBidi" w:hAnsiTheme="majorBidi" w:cstheme="majorBidi"/>
          <w:i/>
          <w:iCs/>
          <w:sz w:val="32"/>
          <w:szCs w:val="32"/>
        </w:rPr>
        <w:t xml:space="preserve">Mediating Effects of Intention </w:t>
      </w:r>
      <w:proofErr w:type="gramStart"/>
      <w:r w:rsidRPr="007A6B60">
        <w:rPr>
          <w:rFonts w:asciiTheme="majorBidi" w:hAnsiTheme="majorBidi" w:cstheme="majorBidi"/>
          <w:i/>
          <w:iCs/>
          <w:sz w:val="32"/>
          <w:szCs w:val="32"/>
        </w:rPr>
        <w:t>On</w:t>
      </w:r>
      <w:proofErr w:type="gramEnd"/>
      <w:r w:rsidRPr="007A6B60">
        <w:rPr>
          <w:rFonts w:asciiTheme="majorBidi" w:hAnsiTheme="majorBidi" w:cstheme="majorBidi"/>
          <w:i/>
          <w:iCs/>
          <w:sz w:val="32"/>
          <w:szCs w:val="32"/>
        </w:rPr>
        <w:t xml:space="preserve"> The Factors Affecting Organic Food</w:t>
      </w:r>
    </w:p>
    <w:p w:rsidR="00DB0D25" w:rsidRPr="007A6B60" w:rsidRDefault="00DB0D25" w:rsidP="00DF752D">
      <w:pPr>
        <w:pStyle w:val="NoSpacing1"/>
        <w:ind w:left="720"/>
        <w:jc w:val="thaiDistribute"/>
        <w:rPr>
          <w:rFonts w:asciiTheme="majorBidi" w:hAnsiTheme="majorBidi" w:cstheme="majorBidi"/>
          <w:sz w:val="32"/>
          <w:szCs w:val="32"/>
        </w:rPr>
      </w:pPr>
      <w:r w:rsidRPr="007A6B60">
        <w:rPr>
          <w:rFonts w:asciiTheme="majorBidi" w:hAnsiTheme="majorBidi" w:cstheme="majorBidi"/>
          <w:i/>
          <w:iCs/>
          <w:sz w:val="32"/>
          <w:szCs w:val="32"/>
        </w:rPr>
        <w:t xml:space="preserve">Products Consumption </w:t>
      </w:r>
      <w:proofErr w:type="gramStart"/>
      <w:r w:rsidRPr="007A6B60">
        <w:rPr>
          <w:rFonts w:asciiTheme="majorBidi" w:hAnsiTheme="majorBidi" w:cstheme="majorBidi"/>
          <w:i/>
          <w:iCs/>
          <w:sz w:val="32"/>
          <w:szCs w:val="32"/>
        </w:rPr>
        <w:t>Among</w:t>
      </w:r>
      <w:proofErr w:type="gramEnd"/>
      <w:r w:rsidRPr="007A6B60">
        <w:rPr>
          <w:rFonts w:asciiTheme="majorBidi" w:hAnsiTheme="majorBidi" w:cstheme="majorBidi"/>
          <w:i/>
          <w:iCs/>
          <w:sz w:val="32"/>
          <w:szCs w:val="32"/>
        </w:rPr>
        <w:t xml:space="preserve"> Chinese Generation Y In Malaysia.</w:t>
      </w:r>
      <w:r w:rsidRPr="007A6B60">
        <w:rPr>
          <w:rFonts w:asciiTheme="majorBidi" w:hAnsiTheme="majorBidi" w:cstheme="majorBidi"/>
          <w:sz w:val="32"/>
          <w:szCs w:val="32"/>
        </w:rPr>
        <w:t xml:space="preserve"> Faculty of Social Science, </w:t>
      </w:r>
      <w:proofErr w:type="spellStart"/>
      <w:r w:rsidRPr="007A6B60">
        <w:rPr>
          <w:rFonts w:asciiTheme="majorBidi" w:hAnsiTheme="majorBidi" w:cstheme="majorBidi"/>
          <w:sz w:val="32"/>
          <w:szCs w:val="32"/>
        </w:rPr>
        <w:t>Tunku</w:t>
      </w:r>
      <w:proofErr w:type="spellEnd"/>
      <w:r w:rsidRPr="007A6B60">
        <w:rPr>
          <w:rFonts w:asciiTheme="majorBidi" w:hAnsiTheme="majorBidi" w:cstheme="majorBidi"/>
          <w:sz w:val="32"/>
          <w:szCs w:val="32"/>
        </w:rPr>
        <w:t xml:space="preserve"> Abdul Rahman University College Kampar</w:t>
      </w:r>
      <w:r w:rsidRPr="007A6B60">
        <w:rPr>
          <w:rFonts w:asciiTheme="majorBidi" w:hAnsiTheme="majorBidi" w:cstheme="majorBidi"/>
          <w:i/>
          <w:iCs/>
          <w:sz w:val="32"/>
          <w:szCs w:val="32"/>
        </w:rPr>
        <w:t>.</w:t>
      </w:r>
    </w:p>
    <w:p w:rsidR="007A6B60" w:rsidRDefault="00DB0D25" w:rsidP="00DF752D">
      <w:pPr>
        <w:pStyle w:val="NoSpacing1"/>
        <w:jc w:val="thaiDistribute"/>
        <w:rPr>
          <w:rFonts w:asciiTheme="majorBidi" w:hAnsiTheme="majorBidi" w:cstheme="majorBidi"/>
          <w:i/>
          <w:iCs/>
          <w:sz w:val="32"/>
          <w:szCs w:val="32"/>
        </w:rPr>
      </w:pPr>
      <w:proofErr w:type="spellStart"/>
      <w:r w:rsidRPr="007A6B60">
        <w:rPr>
          <w:rFonts w:asciiTheme="majorBidi" w:hAnsiTheme="majorBidi" w:cstheme="majorBidi"/>
          <w:sz w:val="32"/>
          <w:szCs w:val="32"/>
        </w:rPr>
        <w:lastRenderedPageBreak/>
        <w:t>Jayanti</w:t>
      </w:r>
      <w:proofErr w:type="spellEnd"/>
      <w:r w:rsidRPr="007A6B60">
        <w:rPr>
          <w:rFonts w:asciiTheme="majorBidi" w:hAnsiTheme="majorBidi" w:cstheme="majorBidi"/>
          <w:sz w:val="32"/>
          <w:szCs w:val="32"/>
        </w:rPr>
        <w:t xml:space="preserve">, R.K. &amp; Burns, A.C. (1998). </w:t>
      </w:r>
      <w:r w:rsidRPr="007A6B60">
        <w:rPr>
          <w:rFonts w:asciiTheme="majorBidi" w:hAnsiTheme="majorBidi" w:cstheme="majorBidi"/>
          <w:i/>
          <w:iCs/>
          <w:sz w:val="32"/>
          <w:szCs w:val="32"/>
        </w:rPr>
        <w:t xml:space="preserve">The Antecedents of Preventive Health Care Behavior: An </w:t>
      </w:r>
    </w:p>
    <w:p w:rsidR="00DB0D25" w:rsidRPr="007A6B60" w:rsidRDefault="00DB0D25" w:rsidP="00DF752D">
      <w:pPr>
        <w:pStyle w:val="NoSpacing1"/>
        <w:ind w:firstLine="720"/>
        <w:jc w:val="thaiDistribute"/>
        <w:rPr>
          <w:rFonts w:asciiTheme="majorBidi" w:hAnsiTheme="majorBidi" w:cstheme="majorBidi"/>
          <w:sz w:val="32"/>
          <w:szCs w:val="32"/>
        </w:rPr>
      </w:pPr>
      <w:r w:rsidRPr="007A6B60">
        <w:rPr>
          <w:rFonts w:asciiTheme="majorBidi" w:hAnsiTheme="majorBidi" w:cstheme="majorBidi"/>
          <w:i/>
          <w:iCs/>
          <w:sz w:val="32"/>
          <w:szCs w:val="32"/>
        </w:rPr>
        <w:t>Empirical Study</w:t>
      </w:r>
      <w:r w:rsidRPr="007A6B60">
        <w:rPr>
          <w:rFonts w:asciiTheme="majorBidi" w:hAnsiTheme="majorBidi" w:cstheme="majorBidi"/>
          <w:sz w:val="32"/>
          <w:szCs w:val="32"/>
        </w:rPr>
        <w:t>. Journal of the Academy of Marketing Science, 26 (1), 6-15.</w:t>
      </w:r>
    </w:p>
    <w:p w:rsidR="007A6B60" w:rsidRDefault="00DB0D25" w:rsidP="00DF752D">
      <w:pPr>
        <w:pStyle w:val="NoSpacing1"/>
        <w:jc w:val="thaiDistribute"/>
        <w:rPr>
          <w:rFonts w:asciiTheme="majorBidi" w:hAnsiTheme="majorBidi" w:cstheme="majorBidi"/>
          <w:i/>
          <w:iCs/>
          <w:sz w:val="32"/>
          <w:szCs w:val="32"/>
        </w:rPr>
      </w:pPr>
      <w:r w:rsidRPr="007A6B60">
        <w:rPr>
          <w:rFonts w:asciiTheme="majorBidi" w:hAnsiTheme="majorBidi" w:cstheme="majorBidi"/>
          <w:sz w:val="32"/>
          <w:szCs w:val="32"/>
        </w:rPr>
        <w:t xml:space="preserve">Johnson &amp; Johnson. (1985). </w:t>
      </w:r>
      <w:r w:rsidRPr="007A6B60">
        <w:rPr>
          <w:rFonts w:asciiTheme="majorBidi" w:hAnsiTheme="majorBidi" w:cstheme="majorBidi"/>
          <w:i/>
          <w:iCs/>
          <w:sz w:val="32"/>
          <w:szCs w:val="32"/>
        </w:rPr>
        <w:t xml:space="preserve">Effects of </w:t>
      </w:r>
      <w:proofErr w:type="spellStart"/>
      <w:r w:rsidRPr="007A6B60">
        <w:rPr>
          <w:rFonts w:asciiTheme="majorBidi" w:hAnsiTheme="majorBidi" w:cstheme="majorBidi"/>
          <w:i/>
          <w:iCs/>
          <w:sz w:val="32"/>
          <w:szCs w:val="32"/>
        </w:rPr>
        <w:t>cooperative</w:t>
      </w:r>
      <w:proofErr w:type="gramStart"/>
      <w:r w:rsidRPr="007A6B60">
        <w:rPr>
          <w:rFonts w:asciiTheme="majorBidi" w:hAnsiTheme="majorBidi" w:cstheme="majorBidi"/>
          <w:i/>
          <w:iCs/>
          <w:sz w:val="32"/>
          <w:szCs w:val="32"/>
        </w:rPr>
        <w:t>,competitive</w:t>
      </w:r>
      <w:proofErr w:type="spellEnd"/>
      <w:proofErr w:type="gramEnd"/>
      <w:r w:rsidRPr="007A6B60">
        <w:rPr>
          <w:rFonts w:asciiTheme="majorBidi" w:hAnsiTheme="majorBidi" w:cstheme="majorBidi"/>
          <w:i/>
          <w:iCs/>
          <w:sz w:val="32"/>
          <w:szCs w:val="32"/>
        </w:rPr>
        <w:t xml:space="preserve">, and individualistic goal structures </w:t>
      </w:r>
    </w:p>
    <w:p w:rsidR="00DB0D25" w:rsidRPr="007A6B60" w:rsidRDefault="00DB0D25" w:rsidP="00DF752D">
      <w:pPr>
        <w:pStyle w:val="NoSpacing1"/>
        <w:ind w:firstLine="720"/>
        <w:jc w:val="thaiDistribute"/>
        <w:rPr>
          <w:rFonts w:asciiTheme="majorBidi" w:hAnsiTheme="majorBidi" w:cstheme="majorBidi"/>
          <w:sz w:val="32"/>
          <w:szCs w:val="32"/>
        </w:rPr>
      </w:pPr>
      <w:proofErr w:type="gramStart"/>
      <w:r w:rsidRPr="007A6B60">
        <w:rPr>
          <w:rFonts w:asciiTheme="majorBidi" w:hAnsiTheme="majorBidi" w:cstheme="majorBidi"/>
          <w:i/>
          <w:iCs/>
          <w:sz w:val="32"/>
          <w:szCs w:val="32"/>
        </w:rPr>
        <w:t>on</w:t>
      </w:r>
      <w:proofErr w:type="gramEnd"/>
      <w:r w:rsidRPr="007A6B60">
        <w:rPr>
          <w:rFonts w:asciiTheme="majorBidi" w:hAnsiTheme="majorBidi" w:cstheme="majorBidi"/>
          <w:i/>
          <w:iCs/>
          <w:sz w:val="32"/>
          <w:szCs w:val="32"/>
        </w:rPr>
        <w:t xml:space="preserve"> computer-</w:t>
      </w:r>
      <w:proofErr w:type="spellStart"/>
      <w:r w:rsidRPr="007A6B60">
        <w:rPr>
          <w:rFonts w:asciiTheme="majorBidi" w:hAnsiTheme="majorBidi" w:cstheme="majorBidi"/>
          <w:i/>
          <w:iCs/>
          <w:sz w:val="32"/>
          <w:szCs w:val="32"/>
        </w:rPr>
        <w:t>assistedinstruction</w:t>
      </w:r>
      <w:proofErr w:type="spellEnd"/>
      <w:r w:rsidRPr="007A6B60">
        <w:rPr>
          <w:rFonts w:asciiTheme="majorBidi" w:hAnsiTheme="majorBidi" w:cstheme="majorBidi"/>
          <w:sz w:val="32"/>
          <w:szCs w:val="32"/>
        </w:rPr>
        <w:t>. Journal of Educational Psychology, 77, 668–677.</w:t>
      </w:r>
    </w:p>
    <w:p w:rsidR="007A6B60" w:rsidRDefault="00DB0D25" w:rsidP="00DF752D">
      <w:pPr>
        <w:pStyle w:val="NoSpacing1"/>
        <w:jc w:val="thaiDistribute"/>
        <w:rPr>
          <w:rFonts w:asciiTheme="majorBidi" w:hAnsiTheme="majorBidi" w:cstheme="majorBidi"/>
          <w:sz w:val="32"/>
          <w:szCs w:val="32"/>
        </w:rPr>
      </w:pPr>
      <w:r w:rsidRPr="007A6B60">
        <w:rPr>
          <w:rFonts w:asciiTheme="majorBidi" w:hAnsiTheme="majorBidi" w:cstheme="majorBidi"/>
          <w:sz w:val="32"/>
          <w:szCs w:val="32"/>
        </w:rPr>
        <w:t xml:space="preserve">Kane Michael. </w:t>
      </w:r>
      <w:r w:rsidRPr="007A6B60">
        <w:rPr>
          <w:rFonts w:asciiTheme="majorBidi" w:hAnsiTheme="majorBidi" w:cstheme="majorBidi"/>
          <w:sz w:val="32"/>
          <w:szCs w:val="32"/>
          <w:cs/>
        </w:rPr>
        <w:t>(2010)</w:t>
      </w:r>
      <w:r w:rsidRPr="007A6B60">
        <w:rPr>
          <w:rFonts w:asciiTheme="majorBidi" w:hAnsiTheme="majorBidi" w:cstheme="majorBidi"/>
          <w:sz w:val="32"/>
          <w:szCs w:val="32"/>
        </w:rPr>
        <w:t xml:space="preserve">. </w:t>
      </w:r>
      <w:r w:rsidRPr="007A6B60">
        <w:rPr>
          <w:rFonts w:asciiTheme="majorBidi" w:hAnsiTheme="majorBidi" w:cstheme="majorBidi"/>
          <w:i/>
          <w:iCs/>
          <w:sz w:val="32"/>
          <w:szCs w:val="32"/>
        </w:rPr>
        <w:t>Validity and fairness</w:t>
      </w:r>
      <w:r w:rsidRPr="007A6B60">
        <w:rPr>
          <w:rFonts w:asciiTheme="majorBidi" w:hAnsiTheme="majorBidi" w:cstheme="majorBidi"/>
          <w:sz w:val="32"/>
          <w:szCs w:val="32"/>
        </w:rPr>
        <w:t>. Research Article.</w:t>
      </w:r>
      <w:r w:rsidR="007A6B60">
        <w:rPr>
          <w:rFonts w:asciiTheme="majorBidi" w:hAnsiTheme="majorBidi" w:cstheme="majorBidi"/>
          <w:sz w:val="32"/>
          <w:szCs w:val="32"/>
        </w:rPr>
        <w:t xml:space="preserve"> </w:t>
      </w:r>
    </w:p>
    <w:p w:rsidR="00DB0D25" w:rsidRPr="007A6B60" w:rsidRDefault="00DB0D25" w:rsidP="00DF752D">
      <w:pPr>
        <w:pStyle w:val="NoSpacing1"/>
        <w:ind w:firstLine="720"/>
        <w:jc w:val="thaiDistribute"/>
        <w:rPr>
          <w:rFonts w:asciiTheme="majorBidi" w:hAnsiTheme="majorBidi" w:cstheme="majorBidi"/>
          <w:sz w:val="32"/>
          <w:szCs w:val="32"/>
        </w:rPr>
      </w:pPr>
      <w:r w:rsidRPr="007A6B60">
        <w:rPr>
          <w:rFonts w:asciiTheme="majorBidi" w:hAnsiTheme="majorBidi" w:cstheme="majorBidi"/>
          <w:sz w:val="32"/>
          <w:szCs w:val="32"/>
        </w:rPr>
        <w:t>http://journals.sagepub.com/doi/10.1177/0265532209349467</w:t>
      </w:r>
    </w:p>
    <w:p w:rsidR="007A6B60" w:rsidRDefault="00DB0D25" w:rsidP="00DF752D">
      <w:pPr>
        <w:pStyle w:val="NoSpacing1"/>
        <w:jc w:val="thaiDistribute"/>
        <w:rPr>
          <w:rFonts w:asciiTheme="majorBidi" w:hAnsiTheme="majorBidi" w:cstheme="majorBidi"/>
          <w:i/>
          <w:iCs/>
          <w:sz w:val="32"/>
          <w:szCs w:val="32"/>
        </w:rPr>
      </w:pPr>
      <w:r w:rsidRPr="007A6B60">
        <w:rPr>
          <w:rFonts w:asciiTheme="majorBidi" w:hAnsiTheme="majorBidi" w:cstheme="majorBidi"/>
          <w:sz w:val="32"/>
          <w:szCs w:val="32"/>
        </w:rPr>
        <w:t xml:space="preserve">Kotler, P. (2000). </w:t>
      </w:r>
      <w:r w:rsidRPr="007A6B60">
        <w:rPr>
          <w:rFonts w:asciiTheme="majorBidi" w:hAnsiTheme="majorBidi" w:cstheme="majorBidi"/>
          <w:i/>
          <w:iCs/>
          <w:sz w:val="32"/>
          <w:szCs w:val="32"/>
        </w:rPr>
        <w:t xml:space="preserve">Marketing management: Analyzing consumer marketing and Buyer behavior </w:t>
      </w:r>
    </w:p>
    <w:p w:rsidR="00DB0D25" w:rsidRPr="007A6B60" w:rsidRDefault="00DB0D25" w:rsidP="00DF752D">
      <w:pPr>
        <w:pStyle w:val="NoSpacing1"/>
        <w:ind w:firstLine="720"/>
        <w:jc w:val="thaiDistribute"/>
        <w:rPr>
          <w:rFonts w:asciiTheme="majorBidi" w:hAnsiTheme="majorBidi" w:cstheme="majorBidi"/>
          <w:sz w:val="32"/>
          <w:szCs w:val="32"/>
        </w:rPr>
      </w:pPr>
      <w:r w:rsidRPr="007A6B60">
        <w:rPr>
          <w:rFonts w:asciiTheme="majorBidi" w:hAnsiTheme="majorBidi" w:cstheme="majorBidi"/>
          <w:i/>
          <w:iCs/>
          <w:sz w:val="32"/>
          <w:szCs w:val="32"/>
        </w:rPr>
        <w:t>(The Millennium)</w:t>
      </w:r>
      <w:r w:rsidRPr="007A6B60">
        <w:rPr>
          <w:rFonts w:asciiTheme="majorBidi" w:hAnsiTheme="majorBidi" w:cstheme="majorBidi"/>
          <w:sz w:val="32"/>
          <w:szCs w:val="32"/>
        </w:rPr>
        <w:t>. New Jersey: Prentice Hall.</w:t>
      </w:r>
    </w:p>
    <w:p w:rsidR="007A6B60" w:rsidRDefault="00DB0D25" w:rsidP="00DF752D">
      <w:pPr>
        <w:pStyle w:val="NoSpacing1"/>
        <w:jc w:val="thaiDistribute"/>
        <w:rPr>
          <w:rFonts w:asciiTheme="majorBidi" w:hAnsiTheme="majorBidi" w:cstheme="majorBidi"/>
          <w:sz w:val="32"/>
          <w:szCs w:val="32"/>
        </w:rPr>
      </w:pPr>
      <w:r w:rsidRPr="007A6B60">
        <w:rPr>
          <w:rFonts w:asciiTheme="majorBidi" w:hAnsiTheme="majorBidi" w:cstheme="majorBidi"/>
          <w:sz w:val="32"/>
          <w:szCs w:val="32"/>
        </w:rPr>
        <w:t xml:space="preserve">Kraft, F.B., and </w:t>
      </w:r>
      <w:proofErr w:type="spellStart"/>
      <w:r w:rsidRPr="007A6B60">
        <w:rPr>
          <w:rFonts w:asciiTheme="majorBidi" w:hAnsiTheme="majorBidi" w:cstheme="majorBidi"/>
          <w:sz w:val="32"/>
          <w:szCs w:val="32"/>
        </w:rPr>
        <w:t>Goodell</w:t>
      </w:r>
      <w:proofErr w:type="spellEnd"/>
      <w:r w:rsidRPr="007A6B60">
        <w:rPr>
          <w:rFonts w:asciiTheme="majorBidi" w:hAnsiTheme="majorBidi" w:cstheme="majorBidi"/>
          <w:sz w:val="32"/>
          <w:szCs w:val="32"/>
        </w:rPr>
        <w:t xml:space="preserve">, P.W. (1993). </w:t>
      </w:r>
      <w:r w:rsidRPr="007A6B60">
        <w:rPr>
          <w:rFonts w:asciiTheme="majorBidi" w:hAnsiTheme="majorBidi" w:cstheme="majorBidi"/>
          <w:i/>
          <w:iCs/>
          <w:sz w:val="32"/>
          <w:szCs w:val="32"/>
        </w:rPr>
        <w:t>Identifying the health Conscious Consumer</w:t>
      </w:r>
      <w:r w:rsidRPr="007A6B60">
        <w:rPr>
          <w:rFonts w:asciiTheme="majorBidi" w:hAnsiTheme="majorBidi" w:cstheme="majorBidi"/>
          <w:sz w:val="32"/>
          <w:szCs w:val="32"/>
        </w:rPr>
        <w:t xml:space="preserve">. Journal of </w:t>
      </w:r>
    </w:p>
    <w:p w:rsidR="00DB0D25" w:rsidRPr="007A6B60" w:rsidRDefault="00DB0D25" w:rsidP="00DF752D">
      <w:pPr>
        <w:pStyle w:val="NoSpacing1"/>
        <w:ind w:firstLine="720"/>
        <w:jc w:val="thaiDistribute"/>
        <w:rPr>
          <w:rFonts w:asciiTheme="majorBidi" w:hAnsiTheme="majorBidi" w:cstheme="majorBidi"/>
          <w:sz w:val="32"/>
          <w:szCs w:val="32"/>
        </w:rPr>
      </w:pPr>
      <w:r w:rsidRPr="007A6B60">
        <w:rPr>
          <w:rFonts w:asciiTheme="majorBidi" w:hAnsiTheme="majorBidi" w:cstheme="majorBidi"/>
          <w:sz w:val="32"/>
          <w:szCs w:val="32"/>
        </w:rPr>
        <w:t>Health Care Marketing, 13 (3), 18-25</w:t>
      </w:r>
    </w:p>
    <w:p w:rsidR="007A6B60" w:rsidRDefault="00DB0D25" w:rsidP="00DF752D">
      <w:pPr>
        <w:pStyle w:val="NoSpacing1"/>
        <w:jc w:val="thaiDistribute"/>
        <w:rPr>
          <w:rFonts w:asciiTheme="majorBidi" w:hAnsiTheme="majorBidi" w:cstheme="majorBidi"/>
          <w:sz w:val="32"/>
          <w:szCs w:val="32"/>
        </w:rPr>
      </w:pPr>
      <w:r w:rsidRPr="007A6B60">
        <w:rPr>
          <w:rFonts w:asciiTheme="majorBidi" w:hAnsiTheme="majorBidi" w:cstheme="majorBidi"/>
          <w:sz w:val="32"/>
          <w:szCs w:val="32"/>
        </w:rPr>
        <w:t xml:space="preserve">Lee &amp; Kotler. </w:t>
      </w:r>
      <w:r w:rsidRPr="007A6B60">
        <w:rPr>
          <w:rFonts w:asciiTheme="majorBidi" w:hAnsiTheme="majorBidi" w:cstheme="majorBidi"/>
          <w:sz w:val="32"/>
          <w:szCs w:val="32"/>
          <w:cs/>
        </w:rPr>
        <w:t>(2016).</w:t>
      </w:r>
      <w:r w:rsidRPr="007A6B60">
        <w:rPr>
          <w:rFonts w:asciiTheme="majorBidi" w:hAnsiTheme="majorBidi" w:cstheme="majorBidi"/>
          <w:sz w:val="32"/>
          <w:szCs w:val="32"/>
        </w:rPr>
        <w:t xml:space="preserve"> </w:t>
      </w:r>
      <w:r w:rsidRPr="007A6B60">
        <w:rPr>
          <w:rFonts w:asciiTheme="majorBidi" w:hAnsiTheme="majorBidi" w:cstheme="majorBidi"/>
          <w:i/>
          <w:iCs/>
          <w:sz w:val="32"/>
          <w:szCs w:val="32"/>
        </w:rPr>
        <w:t xml:space="preserve">The Characterization of the </w:t>
      </w:r>
      <w:proofErr w:type="spellStart"/>
      <w:r w:rsidRPr="007A6B60">
        <w:rPr>
          <w:rFonts w:asciiTheme="majorBidi" w:hAnsiTheme="majorBidi" w:cstheme="majorBidi"/>
          <w:i/>
          <w:iCs/>
          <w:sz w:val="32"/>
          <w:szCs w:val="32"/>
        </w:rPr>
        <w:t>Millennials</w:t>
      </w:r>
      <w:proofErr w:type="spellEnd"/>
      <w:r w:rsidRPr="007A6B60">
        <w:rPr>
          <w:rFonts w:asciiTheme="majorBidi" w:hAnsiTheme="majorBidi" w:cstheme="majorBidi"/>
          <w:i/>
          <w:iCs/>
          <w:sz w:val="32"/>
          <w:szCs w:val="32"/>
        </w:rPr>
        <w:t xml:space="preserve"> and Their Buying Behavior</w:t>
      </w:r>
      <w:r w:rsidRPr="007A6B60">
        <w:rPr>
          <w:rFonts w:asciiTheme="majorBidi" w:hAnsiTheme="majorBidi" w:cstheme="majorBidi"/>
          <w:sz w:val="32"/>
          <w:szCs w:val="32"/>
          <w:cs/>
        </w:rPr>
        <w:t>.</w:t>
      </w:r>
      <w:r w:rsidRPr="007A6B60">
        <w:rPr>
          <w:rFonts w:asciiTheme="majorBidi" w:hAnsiTheme="majorBidi" w:cstheme="majorBidi"/>
          <w:sz w:val="32"/>
          <w:szCs w:val="32"/>
        </w:rPr>
        <w:t xml:space="preserve"> </w:t>
      </w:r>
    </w:p>
    <w:p w:rsidR="00DB0D25" w:rsidRPr="007A6B60" w:rsidRDefault="00DB0D25" w:rsidP="00DF752D">
      <w:pPr>
        <w:pStyle w:val="NoSpacing1"/>
        <w:ind w:firstLine="720"/>
        <w:jc w:val="thaiDistribute"/>
        <w:rPr>
          <w:rFonts w:asciiTheme="majorBidi" w:hAnsiTheme="majorBidi" w:cstheme="majorBidi"/>
          <w:sz w:val="32"/>
          <w:szCs w:val="32"/>
        </w:rPr>
      </w:pPr>
      <w:r w:rsidRPr="007A6B60">
        <w:rPr>
          <w:rFonts w:asciiTheme="majorBidi" w:hAnsiTheme="majorBidi" w:cstheme="majorBidi"/>
          <w:sz w:val="32"/>
          <w:szCs w:val="32"/>
        </w:rPr>
        <w:t>International Journal of Marketing Studies</w:t>
      </w:r>
      <w:r w:rsidRPr="007A6B60">
        <w:rPr>
          <w:rFonts w:asciiTheme="majorBidi" w:hAnsiTheme="majorBidi" w:cstheme="majorBidi"/>
          <w:sz w:val="32"/>
          <w:szCs w:val="32"/>
          <w:cs/>
        </w:rPr>
        <w:t>.</w:t>
      </w:r>
    </w:p>
    <w:p w:rsidR="007A6B60" w:rsidRDefault="00DB0D25" w:rsidP="00DF752D">
      <w:pPr>
        <w:pStyle w:val="NoSpacing1"/>
        <w:jc w:val="thaiDistribute"/>
        <w:rPr>
          <w:rFonts w:asciiTheme="majorBidi" w:hAnsiTheme="majorBidi" w:cstheme="majorBidi"/>
          <w:i/>
          <w:iCs/>
          <w:sz w:val="32"/>
          <w:szCs w:val="32"/>
        </w:rPr>
      </w:pPr>
      <w:r w:rsidRPr="007A6B60">
        <w:rPr>
          <w:rFonts w:asciiTheme="majorBidi" w:hAnsiTheme="majorBidi" w:cstheme="majorBidi"/>
          <w:sz w:val="32"/>
          <w:szCs w:val="32"/>
        </w:rPr>
        <w:t>Ling</w:t>
      </w:r>
      <w:r w:rsidRPr="007A6B60">
        <w:rPr>
          <w:rFonts w:asciiTheme="majorBidi" w:hAnsiTheme="majorBidi" w:cstheme="majorBidi"/>
          <w:sz w:val="32"/>
          <w:szCs w:val="32"/>
          <w:cs/>
        </w:rPr>
        <w:t>-</w:t>
      </w:r>
      <w:r w:rsidRPr="007A6B60">
        <w:rPr>
          <w:rFonts w:asciiTheme="majorBidi" w:hAnsiTheme="majorBidi" w:cstheme="majorBidi"/>
          <w:sz w:val="32"/>
          <w:szCs w:val="32"/>
        </w:rPr>
        <w:t>Yu &amp; Shang</w:t>
      </w:r>
      <w:r w:rsidRPr="007A6B60">
        <w:rPr>
          <w:rFonts w:asciiTheme="majorBidi" w:hAnsiTheme="majorBidi" w:cstheme="majorBidi"/>
          <w:sz w:val="32"/>
          <w:szCs w:val="32"/>
          <w:cs/>
        </w:rPr>
        <w:t>-</w:t>
      </w:r>
      <w:r w:rsidRPr="007A6B60">
        <w:rPr>
          <w:rFonts w:asciiTheme="majorBidi" w:hAnsiTheme="majorBidi" w:cstheme="majorBidi"/>
          <w:sz w:val="32"/>
          <w:szCs w:val="32"/>
        </w:rPr>
        <w:t xml:space="preserve">Hui. (2013). </w:t>
      </w:r>
      <w:r w:rsidRPr="007A6B60">
        <w:rPr>
          <w:rFonts w:asciiTheme="majorBidi" w:hAnsiTheme="majorBidi" w:cstheme="majorBidi"/>
          <w:i/>
          <w:iCs/>
          <w:sz w:val="32"/>
          <w:szCs w:val="32"/>
        </w:rPr>
        <w:t xml:space="preserve">A Study </w:t>
      </w:r>
      <w:proofErr w:type="gramStart"/>
      <w:r w:rsidRPr="007A6B60">
        <w:rPr>
          <w:rFonts w:asciiTheme="majorBidi" w:hAnsiTheme="majorBidi" w:cstheme="majorBidi"/>
          <w:i/>
          <w:iCs/>
          <w:sz w:val="32"/>
          <w:szCs w:val="32"/>
        </w:rPr>
        <w:t>On</w:t>
      </w:r>
      <w:proofErr w:type="gramEnd"/>
      <w:r w:rsidRPr="007A6B60">
        <w:rPr>
          <w:rFonts w:asciiTheme="majorBidi" w:hAnsiTheme="majorBidi" w:cstheme="majorBidi"/>
          <w:i/>
          <w:iCs/>
          <w:sz w:val="32"/>
          <w:szCs w:val="32"/>
        </w:rPr>
        <w:t xml:space="preserve"> The Relationship Amidst Health Consciousness, </w:t>
      </w:r>
    </w:p>
    <w:p w:rsidR="00DB0D25" w:rsidRPr="007A6B60" w:rsidRDefault="00DB0D25" w:rsidP="00DF752D">
      <w:pPr>
        <w:pStyle w:val="NoSpacing1"/>
        <w:ind w:left="720"/>
        <w:jc w:val="thaiDistribute"/>
        <w:rPr>
          <w:rFonts w:asciiTheme="majorBidi" w:hAnsiTheme="majorBidi" w:cstheme="majorBidi"/>
          <w:sz w:val="32"/>
          <w:szCs w:val="32"/>
        </w:rPr>
      </w:pPr>
      <w:r w:rsidRPr="007A6B60">
        <w:rPr>
          <w:rFonts w:asciiTheme="majorBidi" w:hAnsiTheme="majorBidi" w:cstheme="majorBidi"/>
          <w:i/>
          <w:iCs/>
          <w:sz w:val="32"/>
          <w:szCs w:val="32"/>
        </w:rPr>
        <w:t xml:space="preserve">Ecological Affect, And Purchase Intention </w:t>
      </w:r>
      <w:proofErr w:type="gramStart"/>
      <w:r w:rsidRPr="007A6B60">
        <w:rPr>
          <w:rFonts w:asciiTheme="majorBidi" w:hAnsiTheme="majorBidi" w:cstheme="majorBidi"/>
          <w:i/>
          <w:iCs/>
          <w:sz w:val="32"/>
          <w:szCs w:val="32"/>
        </w:rPr>
        <w:t>Of</w:t>
      </w:r>
      <w:proofErr w:type="gramEnd"/>
      <w:r w:rsidRPr="007A6B60">
        <w:rPr>
          <w:rFonts w:asciiTheme="majorBidi" w:hAnsiTheme="majorBidi" w:cstheme="majorBidi"/>
          <w:i/>
          <w:iCs/>
          <w:sz w:val="32"/>
          <w:szCs w:val="32"/>
        </w:rPr>
        <w:t xml:space="preserve"> Green Production</w:t>
      </w:r>
      <w:r w:rsidRPr="007A6B60">
        <w:rPr>
          <w:rFonts w:asciiTheme="majorBidi" w:hAnsiTheme="majorBidi" w:cstheme="majorBidi"/>
          <w:sz w:val="32"/>
          <w:szCs w:val="32"/>
        </w:rPr>
        <w:t>. International Journal of Organizational Innovation, 5, 124-137</w:t>
      </w:r>
    </w:p>
    <w:p w:rsidR="007A6B60" w:rsidRDefault="00DB0D25" w:rsidP="00DF752D">
      <w:pPr>
        <w:pStyle w:val="NoSpacing1"/>
        <w:jc w:val="thaiDistribute"/>
        <w:rPr>
          <w:rFonts w:asciiTheme="majorBidi" w:hAnsiTheme="majorBidi" w:cstheme="majorBidi"/>
          <w:i/>
          <w:iCs/>
          <w:sz w:val="32"/>
          <w:szCs w:val="32"/>
        </w:rPr>
      </w:pPr>
      <w:proofErr w:type="spellStart"/>
      <w:r w:rsidRPr="007A6B60">
        <w:rPr>
          <w:rFonts w:asciiTheme="majorBidi" w:hAnsiTheme="majorBidi" w:cstheme="majorBidi"/>
          <w:sz w:val="32"/>
          <w:szCs w:val="32"/>
        </w:rPr>
        <w:t>Michaelidou</w:t>
      </w:r>
      <w:proofErr w:type="spellEnd"/>
      <w:r w:rsidRPr="007A6B60">
        <w:rPr>
          <w:rFonts w:asciiTheme="majorBidi" w:hAnsiTheme="majorBidi" w:cstheme="majorBidi"/>
          <w:sz w:val="32"/>
          <w:szCs w:val="32"/>
        </w:rPr>
        <w:t xml:space="preserve">. </w:t>
      </w:r>
      <w:r w:rsidRPr="007A6B60">
        <w:rPr>
          <w:rFonts w:asciiTheme="majorBidi" w:hAnsiTheme="majorBidi" w:cstheme="majorBidi"/>
          <w:sz w:val="32"/>
          <w:szCs w:val="32"/>
          <w:cs/>
        </w:rPr>
        <w:t xml:space="preserve">(2008). </w:t>
      </w:r>
      <w:r w:rsidRPr="007A6B60">
        <w:rPr>
          <w:rFonts w:asciiTheme="majorBidi" w:hAnsiTheme="majorBidi" w:cstheme="majorBidi"/>
          <w:i/>
          <w:iCs/>
          <w:sz w:val="32"/>
          <w:szCs w:val="32"/>
        </w:rPr>
        <w:t xml:space="preserve">The Role of Health Consciousness, Food Safety Concern and Ethical Identity </w:t>
      </w:r>
    </w:p>
    <w:p w:rsidR="00DB0D25" w:rsidRPr="007A6B60" w:rsidRDefault="00DB0D25" w:rsidP="00DF752D">
      <w:pPr>
        <w:pStyle w:val="NoSpacing1"/>
        <w:ind w:left="720"/>
        <w:jc w:val="thaiDistribute"/>
        <w:rPr>
          <w:rFonts w:asciiTheme="majorBidi" w:hAnsiTheme="majorBidi" w:cstheme="majorBidi"/>
          <w:sz w:val="32"/>
          <w:szCs w:val="32"/>
        </w:rPr>
      </w:pPr>
      <w:proofErr w:type="gramStart"/>
      <w:r w:rsidRPr="007A6B60">
        <w:rPr>
          <w:rFonts w:asciiTheme="majorBidi" w:hAnsiTheme="majorBidi" w:cstheme="majorBidi"/>
          <w:i/>
          <w:iCs/>
          <w:sz w:val="32"/>
          <w:szCs w:val="32"/>
        </w:rPr>
        <w:t>on</w:t>
      </w:r>
      <w:proofErr w:type="gramEnd"/>
      <w:r w:rsidRPr="007A6B60">
        <w:rPr>
          <w:rFonts w:asciiTheme="majorBidi" w:hAnsiTheme="majorBidi" w:cstheme="majorBidi"/>
          <w:i/>
          <w:iCs/>
          <w:sz w:val="32"/>
          <w:szCs w:val="32"/>
        </w:rPr>
        <w:t xml:space="preserve"> Attitudes and Intentions towards Organic Food</w:t>
      </w:r>
      <w:r w:rsidRPr="007A6B60">
        <w:rPr>
          <w:rFonts w:asciiTheme="majorBidi" w:hAnsiTheme="majorBidi" w:cstheme="majorBidi"/>
          <w:sz w:val="32"/>
          <w:szCs w:val="32"/>
          <w:cs/>
        </w:rPr>
        <w:t xml:space="preserve">. </w:t>
      </w:r>
      <w:r w:rsidRPr="007A6B60">
        <w:rPr>
          <w:rFonts w:asciiTheme="majorBidi" w:hAnsiTheme="majorBidi" w:cstheme="majorBidi"/>
          <w:sz w:val="32"/>
          <w:szCs w:val="32"/>
        </w:rPr>
        <w:t xml:space="preserve">Institute for Social </w:t>
      </w:r>
      <w:proofErr w:type="gramStart"/>
      <w:r w:rsidRPr="007A6B60">
        <w:rPr>
          <w:rFonts w:asciiTheme="majorBidi" w:hAnsiTheme="majorBidi" w:cstheme="majorBidi"/>
          <w:sz w:val="32"/>
          <w:szCs w:val="32"/>
        </w:rPr>
        <w:t>Marketing</w:t>
      </w:r>
      <w:r w:rsidRPr="007A6B60">
        <w:rPr>
          <w:rFonts w:asciiTheme="majorBidi" w:hAnsiTheme="majorBidi" w:cstheme="majorBidi"/>
          <w:sz w:val="32"/>
          <w:szCs w:val="32"/>
          <w:cs/>
        </w:rPr>
        <w:t xml:space="preserve"> </w:t>
      </w:r>
      <w:r w:rsidRPr="007A6B60">
        <w:rPr>
          <w:rFonts w:asciiTheme="majorBidi" w:hAnsiTheme="majorBidi" w:cstheme="majorBidi"/>
          <w:sz w:val="32"/>
          <w:szCs w:val="32"/>
        </w:rPr>
        <w:t>.</w:t>
      </w:r>
      <w:proofErr w:type="gramEnd"/>
      <w:r w:rsidRPr="007A6B60">
        <w:rPr>
          <w:rFonts w:asciiTheme="majorBidi" w:hAnsiTheme="majorBidi" w:cstheme="majorBidi"/>
          <w:sz w:val="32"/>
          <w:szCs w:val="32"/>
        </w:rPr>
        <w:t xml:space="preserve"> University of Birmingham.</w:t>
      </w:r>
    </w:p>
    <w:p w:rsidR="007A6B60" w:rsidRDefault="00DB0D25" w:rsidP="00DF752D">
      <w:pPr>
        <w:pStyle w:val="NoSpacing1"/>
        <w:jc w:val="thaiDistribute"/>
        <w:rPr>
          <w:rFonts w:asciiTheme="majorBidi" w:hAnsiTheme="majorBidi" w:cstheme="majorBidi"/>
          <w:sz w:val="32"/>
          <w:szCs w:val="32"/>
        </w:rPr>
      </w:pPr>
      <w:r w:rsidRPr="007A6B60">
        <w:rPr>
          <w:rFonts w:asciiTheme="majorBidi" w:hAnsiTheme="majorBidi" w:cstheme="majorBidi"/>
          <w:sz w:val="32"/>
          <w:szCs w:val="32"/>
        </w:rPr>
        <w:t xml:space="preserve">Patrick Meredith. </w:t>
      </w:r>
      <w:r w:rsidRPr="007A6B60">
        <w:rPr>
          <w:rFonts w:asciiTheme="majorBidi" w:hAnsiTheme="majorBidi" w:cstheme="majorBidi"/>
          <w:sz w:val="32"/>
          <w:szCs w:val="32"/>
          <w:cs/>
        </w:rPr>
        <w:t>(</w:t>
      </w:r>
      <w:r w:rsidRPr="007A6B60">
        <w:rPr>
          <w:rFonts w:asciiTheme="majorBidi" w:hAnsiTheme="majorBidi" w:cstheme="majorBidi"/>
          <w:sz w:val="32"/>
          <w:szCs w:val="32"/>
        </w:rPr>
        <w:t>1966).</w:t>
      </w:r>
      <w:r w:rsidRPr="007A6B60">
        <w:rPr>
          <w:rFonts w:asciiTheme="majorBidi" w:hAnsiTheme="majorBidi" w:cstheme="majorBidi"/>
          <w:i/>
          <w:iCs/>
          <w:sz w:val="32"/>
          <w:szCs w:val="32"/>
        </w:rPr>
        <w:t xml:space="preserve"> Instruments of Communication: An Essay on Scientific Writing.</w:t>
      </w:r>
      <w:r w:rsidRPr="007A6B60">
        <w:rPr>
          <w:rFonts w:asciiTheme="majorBidi" w:hAnsiTheme="majorBidi" w:cstheme="majorBidi"/>
          <w:sz w:val="32"/>
          <w:szCs w:val="32"/>
        </w:rPr>
        <w:t xml:space="preserve"> </w:t>
      </w:r>
    </w:p>
    <w:p w:rsidR="00DB0D25" w:rsidRPr="007A6B60" w:rsidRDefault="00DB0D25" w:rsidP="00DF752D">
      <w:pPr>
        <w:pStyle w:val="NoSpacing1"/>
        <w:ind w:firstLine="720"/>
        <w:jc w:val="thaiDistribute"/>
        <w:rPr>
          <w:rFonts w:asciiTheme="majorBidi" w:hAnsiTheme="majorBidi" w:cstheme="majorBidi"/>
          <w:sz w:val="32"/>
          <w:szCs w:val="32"/>
        </w:rPr>
      </w:pPr>
      <w:r w:rsidRPr="007A6B60">
        <w:rPr>
          <w:rFonts w:asciiTheme="majorBidi" w:hAnsiTheme="majorBidi" w:cstheme="majorBidi"/>
          <w:sz w:val="32"/>
          <w:szCs w:val="32"/>
        </w:rPr>
        <w:t xml:space="preserve">University of </w:t>
      </w:r>
      <w:proofErr w:type="spellStart"/>
      <w:r w:rsidRPr="007A6B60">
        <w:rPr>
          <w:rFonts w:asciiTheme="majorBidi" w:hAnsiTheme="majorBidi" w:cstheme="majorBidi"/>
          <w:sz w:val="32"/>
          <w:szCs w:val="32"/>
        </w:rPr>
        <w:t>Leed</w:t>
      </w:r>
      <w:proofErr w:type="spellEnd"/>
      <w:r w:rsidRPr="007A6B60">
        <w:rPr>
          <w:rFonts w:asciiTheme="majorBidi" w:hAnsiTheme="majorBidi" w:cstheme="majorBidi"/>
          <w:sz w:val="32"/>
          <w:szCs w:val="32"/>
        </w:rPr>
        <w:t>.</w:t>
      </w:r>
    </w:p>
    <w:p w:rsidR="00DB0D25" w:rsidRPr="007A6B60" w:rsidRDefault="00DB0D25" w:rsidP="00DF752D">
      <w:pPr>
        <w:pStyle w:val="NoSpacing1"/>
        <w:jc w:val="thaiDistribute"/>
        <w:rPr>
          <w:rFonts w:asciiTheme="majorBidi" w:hAnsiTheme="majorBidi" w:cstheme="majorBidi"/>
          <w:sz w:val="32"/>
          <w:szCs w:val="32"/>
        </w:rPr>
      </w:pPr>
      <w:r w:rsidRPr="007A6B60">
        <w:rPr>
          <w:rFonts w:asciiTheme="majorBidi" w:hAnsiTheme="majorBidi" w:cstheme="majorBidi"/>
          <w:sz w:val="32"/>
          <w:szCs w:val="32"/>
        </w:rPr>
        <w:t xml:space="preserve">Robbins. </w:t>
      </w:r>
      <w:r w:rsidRPr="007A6B60">
        <w:rPr>
          <w:rFonts w:asciiTheme="majorBidi" w:hAnsiTheme="majorBidi" w:cstheme="majorBidi"/>
          <w:sz w:val="32"/>
          <w:szCs w:val="32"/>
          <w:cs/>
        </w:rPr>
        <w:t>(1996)</w:t>
      </w:r>
      <w:r w:rsidRPr="007A6B60">
        <w:rPr>
          <w:rFonts w:asciiTheme="majorBidi" w:hAnsiTheme="majorBidi" w:cstheme="majorBidi"/>
          <w:sz w:val="32"/>
          <w:szCs w:val="32"/>
        </w:rPr>
        <w:t xml:space="preserve">. Organizational Behaviour.12nd. </w:t>
      </w:r>
      <w:proofErr w:type="gramStart"/>
      <w:r w:rsidRPr="007A6B60">
        <w:rPr>
          <w:rFonts w:asciiTheme="majorBidi" w:hAnsiTheme="majorBidi" w:cstheme="majorBidi"/>
          <w:sz w:val="32"/>
          <w:szCs w:val="32"/>
        </w:rPr>
        <w:t>edition</w:t>
      </w:r>
      <w:proofErr w:type="gramEnd"/>
      <w:r w:rsidRPr="007A6B60">
        <w:rPr>
          <w:rFonts w:asciiTheme="majorBidi" w:hAnsiTheme="majorBidi" w:cstheme="majorBidi"/>
          <w:sz w:val="32"/>
          <w:szCs w:val="32"/>
        </w:rPr>
        <w:t>. Upper Saddle River: New Jersey</w:t>
      </w:r>
    </w:p>
    <w:p w:rsidR="007A6B60" w:rsidRDefault="00DB0D25" w:rsidP="00DF752D">
      <w:pPr>
        <w:pStyle w:val="NoSpacing1"/>
        <w:jc w:val="thaiDistribute"/>
        <w:rPr>
          <w:rFonts w:asciiTheme="majorBidi" w:hAnsiTheme="majorBidi" w:cstheme="majorBidi"/>
          <w:sz w:val="32"/>
          <w:szCs w:val="32"/>
        </w:rPr>
      </w:pPr>
      <w:r w:rsidRPr="007A6B60">
        <w:rPr>
          <w:rFonts w:asciiTheme="majorBidi" w:hAnsiTheme="majorBidi" w:cstheme="majorBidi"/>
          <w:sz w:val="32"/>
          <w:szCs w:val="32"/>
        </w:rPr>
        <w:t xml:space="preserve">World Health Organization. (2560). </w:t>
      </w:r>
      <w:r w:rsidRPr="007A6B60">
        <w:rPr>
          <w:rFonts w:asciiTheme="majorBidi" w:hAnsiTheme="majorBidi" w:cstheme="majorBidi"/>
          <w:i/>
          <w:iCs/>
          <w:sz w:val="32"/>
          <w:szCs w:val="32"/>
        </w:rPr>
        <w:t>Healthy diet</w:t>
      </w:r>
      <w:r w:rsidRPr="007A6B60">
        <w:rPr>
          <w:rFonts w:asciiTheme="majorBidi" w:hAnsiTheme="majorBidi" w:cstheme="majorBidi"/>
          <w:sz w:val="32"/>
          <w:szCs w:val="32"/>
        </w:rPr>
        <w:t xml:space="preserve">. Publication details. 25 December 2560.from </w:t>
      </w:r>
    </w:p>
    <w:p w:rsidR="00DB0D25" w:rsidRPr="007A6B60" w:rsidRDefault="00DB0D25" w:rsidP="00DF752D">
      <w:pPr>
        <w:pStyle w:val="NoSpacing1"/>
        <w:ind w:firstLine="720"/>
        <w:jc w:val="thaiDistribute"/>
        <w:rPr>
          <w:rFonts w:asciiTheme="majorBidi" w:hAnsiTheme="majorBidi" w:cstheme="majorBidi"/>
          <w:sz w:val="32"/>
          <w:szCs w:val="32"/>
        </w:rPr>
      </w:pPr>
      <w:hyperlink r:id="rId10" w:history="1">
        <w:r w:rsidRPr="007A6B60">
          <w:rPr>
            <w:rStyle w:val="af1"/>
            <w:rFonts w:asciiTheme="majorBidi" w:eastAsia="Times New Roman" w:hAnsiTheme="majorBidi" w:cstheme="majorBidi"/>
            <w:sz w:val="32"/>
            <w:szCs w:val="32"/>
          </w:rPr>
          <w:t>http://www.who.int/nutrition/publications/nutrientrequirements/healthydiet_factsheet/en/</w:t>
        </w:r>
      </w:hyperlink>
      <w:r w:rsidRPr="007A6B60">
        <w:rPr>
          <w:rFonts w:asciiTheme="majorBidi" w:hAnsiTheme="majorBidi" w:cstheme="majorBidi"/>
          <w:sz w:val="32"/>
          <w:szCs w:val="32"/>
        </w:rPr>
        <w:t>.</w:t>
      </w:r>
    </w:p>
    <w:p w:rsidR="007A6B60" w:rsidRDefault="00DB0D25" w:rsidP="00DF752D">
      <w:pPr>
        <w:pStyle w:val="NoSpacing1"/>
        <w:jc w:val="thaiDistribute"/>
        <w:rPr>
          <w:rFonts w:asciiTheme="majorBidi" w:hAnsiTheme="majorBidi" w:cstheme="majorBidi"/>
          <w:i/>
          <w:iCs/>
          <w:sz w:val="32"/>
          <w:szCs w:val="32"/>
        </w:rPr>
      </w:pPr>
      <w:proofErr w:type="spellStart"/>
      <w:r w:rsidRPr="007A6B60">
        <w:rPr>
          <w:rFonts w:asciiTheme="majorBidi" w:hAnsiTheme="majorBidi" w:cstheme="majorBidi"/>
          <w:sz w:val="32"/>
          <w:szCs w:val="32"/>
        </w:rPr>
        <w:t>Zeithaml</w:t>
      </w:r>
      <w:proofErr w:type="spellEnd"/>
      <w:r w:rsidRPr="007A6B60">
        <w:rPr>
          <w:rFonts w:asciiTheme="majorBidi" w:hAnsiTheme="majorBidi" w:cstheme="majorBidi"/>
          <w:sz w:val="32"/>
          <w:szCs w:val="32"/>
        </w:rPr>
        <w:t xml:space="preserve">, Berry &amp; </w:t>
      </w:r>
      <w:proofErr w:type="spellStart"/>
      <w:r w:rsidRPr="007A6B60">
        <w:rPr>
          <w:rFonts w:asciiTheme="majorBidi" w:hAnsiTheme="majorBidi" w:cstheme="majorBidi"/>
          <w:sz w:val="32"/>
          <w:szCs w:val="32"/>
        </w:rPr>
        <w:t>Parasuraman</w:t>
      </w:r>
      <w:proofErr w:type="spellEnd"/>
      <w:r w:rsidRPr="007A6B60">
        <w:rPr>
          <w:rFonts w:asciiTheme="majorBidi" w:hAnsiTheme="majorBidi" w:cstheme="majorBidi"/>
          <w:sz w:val="32"/>
          <w:szCs w:val="32"/>
        </w:rPr>
        <w:t xml:space="preserve">. (1990). </w:t>
      </w:r>
      <w:proofErr w:type="gramStart"/>
      <w:r w:rsidRPr="007A6B60">
        <w:rPr>
          <w:rFonts w:asciiTheme="majorBidi" w:hAnsiTheme="majorBidi" w:cstheme="majorBidi"/>
          <w:i/>
          <w:iCs/>
          <w:sz w:val="32"/>
          <w:szCs w:val="32"/>
        </w:rPr>
        <w:t>Delivering</w:t>
      </w:r>
      <w:proofErr w:type="gramEnd"/>
      <w:r w:rsidRPr="007A6B60">
        <w:rPr>
          <w:rFonts w:asciiTheme="majorBidi" w:hAnsiTheme="majorBidi" w:cstheme="majorBidi"/>
          <w:i/>
          <w:iCs/>
          <w:sz w:val="32"/>
          <w:szCs w:val="32"/>
        </w:rPr>
        <w:t xml:space="preserve"> quality service: Balancing customer </w:t>
      </w:r>
    </w:p>
    <w:p w:rsidR="00DB0D25" w:rsidRPr="007A6B60" w:rsidRDefault="00DB0D25" w:rsidP="00DF752D">
      <w:pPr>
        <w:pStyle w:val="NoSpacing1"/>
        <w:ind w:firstLine="720"/>
        <w:jc w:val="thaiDistribute"/>
        <w:rPr>
          <w:rFonts w:asciiTheme="majorBidi" w:hAnsiTheme="majorBidi" w:cstheme="majorBidi"/>
          <w:sz w:val="32"/>
          <w:szCs w:val="32"/>
        </w:rPr>
      </w:pPr>
      <w:proofErr w:type="gramStart"/>
      <w:r w:rsidRPr="007A6B60">
        <w:rPr>
          <w:rFonts w:asciiTheme="majorBidi" w:hAnsiTheme="majorBidi" w:cstheme="majorBidi"/>
          <w:i/>
          <w:iCs/>
          <w:sz w:val="32"/>
          <w:szCs w:val="32"/>
        </w:rPr>
        <w:t>perceptions</w:t>
      </w:r>
      <w:proofErr w:type="gramEnd"/>
      <w:r w:rsidRPr="007A6B60">
        <w:rPr>
          <w:rFonts w:asciiTheme="majorBidi" w:hAnsiTheme="majorBidi" w:cstheme="majorBidi"/>
          <w:i/>
          <w:iCs/>
          <w:sz w:val="32"/>
          <w:szCs w:val="32"/>
        </w:rPr>
        <w:t xml:space="preserve"> and expectations</w:t>
      </w:r>
      <w:r w:rsidRPr="007A6B60">
        <w:rPr>
          <w:rFonts w:asciiTheme="majorBidi" w:hAnsiTheme="majorBidi" w:cstheme="majorBidi"/>
          <w:sz w:val="32"/>
          <w:szCs w:val="32"/>
        </w:rPr>
        <w:t>. Journal of Marketing. 41-50.</w:t>
      </w:r>
    </w:p>
    <w:p w:rsidR="00DB0D25" w:rsidRPr="008C71CD" w:rsidRDefault="00DB0D25" w:rsidP="00DF752D">
      <w:pPr>
        <w:autoSpaceDE w:val="0"/>
        <w:autoSpaceDN w:val="0"/>
        <w:adjustRightInd w:val="0"/>
        <w:spacing w:after="0" w:line="240" w:lineRule="auto"/>
        <w:jc w:val="thaiDistribute"/>
        <w:rPr>
          <w:rFonts w:asciiTheme="majorBidi" w:hAnsiTheme="majorBidi" w:cstheme="majorBidi"/>
          <w:sz w:val="32"/>
          <w:szCs w:val="32"/>
        </w:rPr>
      </w:pPr>
    </w:p>
    <w:p w:rsidR="005B7640" w:rsidRPr="0074453F" w:rsidRDefault="005B7640" w:rsidP="00DF752D">
      <w:pPr>
        <w:spacing w:line="240" w:lineRule="auto"/>
        <w:contextualSpacing/>
        <w:jc w:val="thaiDistribute"/>
        <w:rPr>
          <w:rFonts w:asciiTheme="majorBidi" w:hAnsiTheme="majorBidi" w:cstheme="majorBidi"/>
          <w:b/>
          <w:bCs/>
          <w:sz w:val="32"/>
          <w:szCs w:val="32"/>
        </w:rPr>
      </w:pPr>
    </w:p>
    <w:sectPr w:rsidR="005B7640" w:rsidRPr="0074453F" w:rsidSect="00F861C8">
      <w:footerReference w:type="default" r:id="rId11"/>
      <w:pgSz w:w="11907" w:h="16839"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284" w:rsidRDefault="00046284" w:rsidP="00F861C8">
      <w:pPr>
        <w:spacing w:after="0" w:line="240" w:lineRule="auto"/>
      </w:pPr>
      <w:r>
        <w:separator/>
      </w:r>
    </w:p>
  </w:endnote>
  <w:endnote w:type="continuationSeparator" w:id="0">
    <w:p w:rsidR="00046284" w:rsidRDefault="00046284" w:rsidP="00F86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ngsanaUPC">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eelawadee">
    <w:panose1 w:val="020B0502040204020203"/>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036844"/>
      <w:docPartObj>
        <w:docPartGallery w:val="Page Numbers (Bottom of Page)"/>
        <w:docPartUnique/>
      </w:docPartObj>
    </w:sdtPr>
    <w:sdtEndPr>
      <w:rPr>
        <w:rFonts w:ascii="Cordia New" w:hAnsi="Cordia New" w:cs="Cordia New"/>
        <w:noProof/>
        <w:color w:val="000000" w:themeColor="text1"/>
        <w:sz w:val="20"/>
        <w:szCs w:val="20"/>
      </w:rPr>
    </w:sdtEndPr>
    <w:sdtContent>
      <w:p w:rsidR="008C71CD" w:rsidRPr="009E6350" w:rsidRDefault="008C71CD">
        <w:pPr>
          <w:pStyle w:val="a5"/>
          <w:jc w:val="right"/>
          <w:rPr>
            <w:rFonts w:ascii="Cordia New" w:hAnsi="Cordia New" w:cs="Cordia New"/>
            <w:color w:val="000000" w:themeColor="text1"/>
            <w:sz w:val="20"/>
            <w:szCs w:val="20"/>
          </w:rPr>
        </w:pPr>
        <w:r w:rsidRPr="009E6350">
          <w:rPr>
            <w:rFonts w:ascii="Cordia New" w:hAnsi="Cordia New" w:cs="Cordia New"/>
            <w:color w:val="000000" w:themeColor="text1"/>
            <w:sz w:val="20"/>
            <w:szCs w:val="20"/>
          </w:rPr>
          <w:fldChar w:fldCharType="begin"/>
        </w:r>
        <w:r w:rsidRPr="009E6350">
          <w:rPr>
            <w:rFonts w:ascii="Cordia New" w:hAnsi="Cordia New" w:cs="Cordia New"/>
            <w:color w:val="000000" w:themeColor="text1"/>
            <w:sz w:val="20"/>
            <w:szCs w:val="20"/>
          </w:rPr>
          <w:instrText xml:space="preserve"> PAGE   \* MERGEFORMAT </w:instrText>
        </w:r>
        <w:r w:rsidRPr="009E6350">
          <w:rPr>
            <w:rFonts w:ascii="Cordia New" w:hAnsi="Cordia New" w:cs="Cordia New"/>
            <w:color w:val="000000" w:themeColor="text1"/>
            <w:sz w:val="20"/>
            <w:szCs w:val="20"/>
          </w:rPr>
          <w:fldChar w:fldCharType="separate"/>
        </w:r>
        <w:r w:rsidR="00676A49">
          <w:rPr>
            <w:rFonts w:ascii="Cordia New" w:hAnsi="Cordia New" w:cs="Cordia New"/>
            <w:noProof/>
            <w:color w:val="000000" w:themeColor="text1"/>
            <w:sz w:val="20"/>
            <w:szCs w:val="20"/>
          </w:rPr>
          <w:t>13</w:t>
        </w:r>
        <w:r w:rsidRPr="009E6350">
          <w:rPr>
            <w:rFonts w:ascii="Cordia New" w:hAnsi="Cordia New" w:cs="Cordia New"/>
            <w:noProof/>
            <w:color w:val="000000" w:themeColor="text1"/>
            <w:sz w:val="20"/>
            <w:szCs w:val="20"/>
          </w:rPr>
          <w:fldChar w:fldCharType="end"/>
        </w:r>
      </w:p>
    </w:sdtContent>
  </w:sdt>
  <w:p w:rsidR="008C71CD" w:rsidRDefault="008C71CD">
    <w:pPr>
      <w:pStyle w:val="a5"/>
    </w:pPr>
  </w:p>
  <w:p w:rsidR="008C71CD" w:rsidRDefault="008C71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284" w:rsidRDefault="00046284" w:rsidP="00F861C8">
      <w:pPr>
        <w:spacing w:after="0" w:line="240" w:lineRule="auto"/>
      </w:pPr>
      <w:r>
        <w:separator/>
      </w:r>
    </w:p>
  </w:footnote>
  <w:footnote w:type="continuationSeparator" w:id="0">
    <w:p w:rsidR="00046284" w:rsidRDefault="00046284" w:rsidP="00F861C8">
      <w:pPr>
        <w:spacing w:after="0" w:line="240" w:lineRule="auto"/>
      </w:pPr>
      <w:r>
        <w:continuationSeparator/>
      </w:r>
    </w:p>
  </w:footnote>
  <w:footnote w:id="1">
    <w:p w:rsidR="008C71CD" w:rsidRPr="00DA678B" w:rsidRDefault="008C71CD">
      <w:pPr>
        <w:pStyle w:val="a7"/>
        <w:rPr>
          <w:rFonts w:asciiTheme="majorBidi" w:hAnsiTheme="majorBidi" w:cstheme="majorBidi"/>
          <w:szCs w:val="20"/>
        </w:rPr>
      </w:pPr>
      <w:r w:rsidRPr="00DA678B">
        <w:rPr>
          <w:rStyle w:val="a9"/>
          <w:rFonts w:asciiTheme="majorBidi" w:hAnsiTheme="majorBidi" w:cstheme="majorBidi"/>
          <w:szCs w:val="20"/>
        </w:rPr>
        <w:footnoteRef/>
      </w:r>
      <w:r w:rsidRPr="00DA678B">
        <w:rPr>
          <w:rFonts w:asciiTheme="majorBidi" w:hAnsiTheme="majorBidi" w:cstheme="majorBidi"/>
          <w:szCs w:val="20"/>
        </w:rPr>
        <w:t xml:space="preserve"> </w:t>
      </w:r>
      <w:r w:rsidRPr="00DA678B">
        <w:rPr>
          <w:rFonts w:asciiTheme="majorBidi" w:hAnsiTheme="majorBidi" w:cstheme="majorBidi"/>
          <w:szCs w:val="20"/>
          <w:cs/>
        </w:rPr>
        <w:t xml:space="preserve">นักศึกษาหลักสูตรบริหารธุรกิจมหาบัณฑิต คณะวิทยาการจัดการ มหาวิทยาลัยสงขลานครินทร์ สถานที่ทำงานปัจจุบัน อาณาจักรรถยนต์มือสองนายหัวแหลม นครศรีธรรมราช </w:t>
      </w:r>
      <w:r w:rsidRPr="00DA678B">
        <w:rPr>
          <w:rFonts w:asciiTheme="majorBidi" w:hAnsiTheme="majorBidi" w:cstheme="majorBidi"/>
          <w:szCs w:val="20"/>
        </w:rPr>
        <w:t xml:space="preserve"> e-mail. sun-fern@hotmail.com</w:t>
      </w:r>
    </w:p>
  </w:footnote>
  <w:footnote w:id="2">
    <w:p w:rsidR="008C71CD" w:rsidRPr="00DA678B" w:rsidRDefault="008C71CD">
      <w:pPr>
        <w:pStyle w:val="a7"/>
        <w:rPr>
          <w:rFonts w:asciiTheme="majorBidi" w:hAnsiTheme="majorBidi" w:cstheme="majorBidi"/>
          <w:szCs w:val="20"/>
          <w:cs/>
        </w:rPr>
      </w:pPr>
      <w:r w:rsidRPr="00DA678B">
        <w:rPr>
          <w:rStyle w:val="a9"/>
          <w:rFonts w:asciiTheme="majorBidi" w:hAnsiTheme="majorBidi" w:cstheme="majorBidi"/>
        </w:rPr>
        <w:footnoteRef/>
      </w:r>
      <w:r w:rsidRPr="00DA678B">
        <w:rPr>
          <w:rFonts w:asciiTheme="majorBidi" w:hAnsiTheme="majorBidi" w:cstheme="majorBidi"/>
        </w:rPr>
        <w:t xml:space="preserve"> </w:t>
      </w:r>
      <w:r w:rsidRPr="00DA678B">
        <w:rPr>
          <w:rFonts w:asciiTheme="majorBidi" w:hAnsiTheme="majorBidi" w:cstheme="majorBidi"/>
          <w:szCs w:val="20"/>
          <w:cs/>
        </w:rPr>
        <w:t xml:space="preserve">ดร. อาจารย์ที่ปรึกษา  สาขาวิชาการจัดการธุรกิจ คณะพาณิชยศาสตร์และการจัดการ มหาวิทยาลัยสงขลานครินทร์ วิทยาเขตตรัง </w:t>
      </w:r>
      <w:r w:rsidRPr="00DA678B">
        <w:rPr>
          <w:rFonts w:asciiTheme="majorBidi" w:hAnsiTheme="majorBidi" w:cstheme="majorBidi"/>
          <w:szCs w:val="20"/>
        </w:rPr>
        <w:t>e-mail. piyanuch.p@psu.ac.th</w:t>
      </w:r>
    </w:p>
  </w:footnote>
  <w:footnote w:id="3">
    <w:p w:rsidR="008C71CD" w:rsidRPr="00DA678B" w:rsidRDefault="008C71CD">
      <w:pPr>
        <w:pStyle w:val="a7"/>
        <w:rPr>
          <w:rFonts w:asciiTheme="majorBidi" w:hAnsiTheme="majorBidi" w:cstheme="majorBidi"/>
          <w:szCs w:val="20"/>
          <w:cs/>
        </w:rPr>
      </w:pPr>
      <w:r w:rsidRPr="00DA678B">
        <w:rPr>
          <w:rStyle w:val="a9"/>
          <w:rFonts w:asciiTheme="majorBidi" w:hAnsiTheme="majorBidi" w:cstheme="majorBidi"/>
          <w:szCs w:val="20"/>
        </w:rPr>
        <w:t>3</w:t>
      </w:r>
      <w:r w:rsidRPr="00DA678B">
        <w:rPr>
          <w:rFonts w:asciiTheme="majorBidi" w:hAnsiTheme="majorBidi" w:cstheme="majorBidi"/>
          <w:szCs w:val="20"/>
        </w:rPr>
        <w:t xml:space="preserve"> </w:t>
      </w:r>
      <w:r w:rsidRPr="00DA678B">
        <w:rPr>
          <w:rFonts w:asciiTheme="majorBidi" w:hAnsiTheme="majorBidi" w:cstheme="majorBidi"/>
          <w:szCs w:val="20"/>
          <w:cs/>
        </w:rPr>
        <w:t xml:space="preserve">ผศ.ดร. อาจารย์ที่ปรึกษาร่วม สาขาการตลาด คณะวิทยาการจัดการ มหาวิทยาลัยสงขลานครินทร์ วิทยาเขตหาดใหญ่ </w:t>
      </w:r>
      <w:r w:rsidRPr="00DA678B">
        <w:rPr>
          <w:rFonts w:asciiTheme="majorBidi" w:hAnsiTheme="majorBidi" w:cstheme="majorBidi"/>
          <w:szCs w:val="20"/>
        </w:rPr>
        <w:t>e-mail. teerasak.j@psu.ac.th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756C5"/>
    <w:multiLevelType w:val="hybridMultilevel"/>
    <w:tmpl w:val="9A680E7C"/>
    <w:lvl w:ilvl="0" w:tplc="5CCA2F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B30988"/>
    <w:multiLevelType w:val="multilevel"/>
    <w:tmpl w:val="C56E8E62"/>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07A316CD"/>
    <w:multiLevelType w:val="hybridMultilevel"/>
    <w:tmpl w:val="AC3CE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93289A"/>
    <w:multiLevelType w:val="multilevel"/>
    <w:tmpl w:val="AE987D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CA41591"/>
    <w:multiLevelType w:val="hybridMultilevel"/>
    <w:tmpl w:val="0D58569A"/>
    <w:lvl w:ilvl="0" w:tplc="F9109F62">
      <w:numFmt w:val="bullet"/>
      <w:lvlText w:val="-"/>
      <w:lvlJc w:val="left"/>
      <w:pPr>
        <w:ind w:left="720" w:hanging="360"/>
      </w:pPr>
      <w:rPr>
        <w:rFonts w:ascii="AngsanaUPC" w:eastAsiaTheme="minorHAnsi" w:hAnsi="AngsanaUPC" w:cs="AngsanaUP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643F1C"/>
    <w:multiLevelType w:val="multilevel"/>
    <w:tmpl w:val="AB36C408"/>
    <w:lvl w:ilvl="0">
      <w:start w:val="3"/>
      <w:numFmt w:val="decimal"/>
      <w:lvlText w:val="%1"/>
      <w:lvlJc w:val="left"/>
      <w:pPr>
        <w:ind w:left="405" w:hanging="405"/>
      </w:pPr>
      <w:rPr>
        <w:rFonts w:hint="default"/>
        <w:b/>
      </w:rPr>
    </w:lvl>
    <w:lvl w:ilvl="1">
      <w:start w:val="2"/>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nsid w:val="10AE18AE"/>
    <w:multiLevelType w:val="hybridMultilevel"/>
    <w:tmpl w:val="26BA152E"/>
    <w:lvl w:ilvl="0" w:tplc="6434B5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BE4A2B"/>
    <w:multiLevelType w:val="multilevel"/>
    <w:tmpl w:val="279AC788"/>
    <w:lvl w:ilvl="0">
      <w:start w:val="1"/>
      <w:numFmt w:val="decimal"/>
      <w:lvlText w:val="%1."/>
      <w:lvlJc w:val="left"/>
      <w:pPr>
        <w:ind w:left="450" w:hanging="450"/>
      </w:pPr>
      <w:rPr>
        <w:rFonts w:hint="default"/>
        <w:b/>
      </w:rPr>
    </w:lvl>
    <w:lvl w:ilvl="1">
      <w:start w:val="8"/>
      <w:numFmt w:val="decimal"/>
      <w:lvlText w:val="%1.%2."/>
      <w:lvlJc w:val="left"/>
      <w:pPr>
        <w:ind w:left="450" w:hanging="450"/>
      </w:pPr>
      <w:rPr>
        <w:rFonts w:hint="default"/>
        <w:b/>
      </w:rPr>
    </w:lvl>
    <w:lvl w:ilvl="2">
      <w:start w:val="5"/>
      <w:numFmt w:val="decimal"/>
      <w:lvlText w:val="%1.%2.%3."/>
      <w:lvlJc w:val="left"/>
      <w:pPr>
        <w:ind w:left="117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nsid w:val="134D23A3"/>
    <w:multiLevelType w:val="hybridMultilevel"/>
    <w:tmpl w:val="19C86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9B4533"/>
    <w:multiLevelType w:val="hybridMultilevel"/>
    <w:tmpl w:val="19C86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E762CA"/>
    <w:multiLevelType w:val="hybridMultilevel"/>
    <w:tmpl w:val="D4820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6F46C0"/>
    <w:multiLevelType w:val="multilevel"/>
    <w:tmpl w:val="F656FD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1DE6A70"/>
    <w:multiLevelType w:val="multilevel"/>
    <w:tmpl w:val="C750D32E"/>
    <w:lvl w:ilvl="0">
      <w:start w:val="1"/>
      <w:numFmt w:val="decimal"/>
      <w:lvlText w:val="%1."/>
      <w:lvlJc w:val="left"/>
      <w:pPr>
        <w:ind w:left="720" w:hanging="360"/>
      </w:pPr>
      <w:rPr>
        <w:rFonts w:hint="default"/>
      </w:rPr>
    </w:lvl>
    <w:lvl w:ilvl="1">
      <w:start w:val="3"/>
      <w:numFmt w:val="decimal"/>
      <w:isLgl/>
      <w:lvlText w:val="%1.%2"/>
      <w:lvlJc w:val="left"/>
      <w:pPr>
        <w:ind w:left="795" w:hanging="435"/>
      </w:pPr>
      <w:rPr>
        <w:rFonts w:hint="default"/>
      </w:rPr>
    </w:lvl>
    <w:lvl w:ilvl="2">
      <w:start w:val="1"/>
      <w:numFmt w:val="decimal"/>
      <w:isLgl/>
      <w:lvlText w:val="%3."/>
      <w:lvlJc w:val="left"/>
      <w:pPr>
        <w:ind w:left="1080" w:hanging="720"/>
      </w:pPr>
      <w:rPr>
        <w:rFonts w:ascii="AngsanaUPC" w:eastAsiaTheme="minorEastAsia" w:hAnsi="AngsanaUPC" w:cs="AngsanaUPC"/>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22856DB8"/>
    <w:multiLevelType w:val="multilevel"/>
    <w:tmpl w:val="2652A1C8"/>
    <w:lvl w:ilvl="0">
      <w:start w:val="1"/>
      <w:numFmt w:val="decimal"/>
      <w:lvlText w:val="%1."/>
      <w:lvlJc w:val="left"/>
      <w:pPr>
        <w:ind w:left="720" w:hanging="360"/>
      </w:pPr>
      <w:rPr>
        <w:rFonts w:hint="default"/>
      </w:rPr>
    </w:lvl>
    <w:lvl w:ilvl="1">
      <w:start w:val="2"/>
      <w:numFmt w:val="decimal"/>
      <w:isLgl/>
      <w:lvlText w:val="%1.%2"/>
      <w:lvlJc w:val="left"/>
      <w:pPr>
        <w:ind w:left="795" w:hanging="435"/>
      </w:pPr>
      <w:rPr>
        <w:rFonts w:hint="default"/>
      </w:rPr>
    </w:lvl>
    <w:lvl w:ilvl="2">
      <w:start w:val="1"/>
      <w:numFmt w:val="decimal"/>
      <w:isLgl/>
      <w:lvlText w:val="%3."/>
      <w:lvlJc w:val="left"/>
      <w:pPr>
        <w:ind w:left="1080" w:hanging="720"/>
      </w:pPr>
      <w:rPr>
        <w:rFonts w:ascii="AngsanaUPC" w:eastAsiaTheme="minorEastAsia" w:hAnsi="AngsanaUPC" w:cs="AngsanaUPC"/>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26525970"/>
    <w:multiLevelType w:val="hybridMultilevel"/>
    <w:tmpl w:val="4BFA4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DF595F"/>
    <w:multiLevelType w:val="multilevel"/>
    <w:tmpl w:val="4986094E"/>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16">
    <w:nsid w:val="2D3211B6"/>
    <w:multiLevelType w:val="multilevel"/>
    <w:tmpl w:val="31D2CC44"/>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7">
    <w:nsid w:val="3855652C"/>
    <w:multiLevelType w:val="multilevel"/>
    <w:tmpl w:val="80943D0E"/>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8">
    <w:nsid w:val="3BE32105"/>
    <w:multiLevelType w:val="hybridMultilevel"/>
    <w:tmpl w:val="0AF46E84"/>
    <w:lvl w:ilvl="0" w:tplc="0409000F">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FF7521"/>
    <w:multiLevelType w:val="multilevel"/>
    <w:tmpl w:val="2F0C3A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421972AD"/>
    <w:multiLevelType w:val="multilevel"/>
    <w:tmpl w:val="F242971C"/>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Angsana New" w:eastAsia="Times New Roman" w:hAnsi="Angsana New" w:cs="Angsana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55B08AD"/>
    <w:multiLevelType w:val="hybridMultilevel"/>
    <w:tmpl w:val="1FD822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EB1C03"/>
    <w:multiLevelType w:val="hybridMultilevel"/>
    <w:tmpl w:val="BD920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380372"/>
    <w:multiLevelType w:val="hybridMultilevel"/>
    <w:tmpl w:val="6A0A5AE8"/>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473B2E"/>
    <w:multiLevelType w:val="multilevel"/>
    <w:tmpl w:val="29A86BF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nsid w:val="5A6515DF"/>
    <w:multiLevelType w:val="hybridMultilevel"/>
    <w:tmpl w:val="51E4FC2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1739DB"/>
    <w:multiLevelType w:val="multilevel"/>
    <w:tmpl w:val="7E6C783A"/>
    <w:lvl w:ilvl="0">
      <w:start w:val="1"/>
      <w:numFmt w:val="decimal"/>
      <w:lvlText w:val="%1"/>
      <w:lvlJc w:val="left"/>
      <w:pPr>
        <w:ind w:left="360" w:hanging="360"/>
      </w:pPr>
      <w:rPr>
        <w:rFonts w:hint="default"/>
        <w:b/>
        <w:sz w:val="36"/>
      </w:rPr>
    </w:lvl>
    <w:lvl w:ilvl="1">
      <w:start w:val="5"/>
      <w:numFmt w:val="decimal"/>
      <w:lvlText w:val="%1.%2"/>
      <w:lvlJc w:val="left"/>
      <w:pPr>
        <w:ind w:left="360" w:hanging="360"/>
      </w:pPr>
      <w:rPr>
        <w:rFonts w:hint="default"/>
        <w:b/>
        <w:sz w:val="36"/>
      </w:rPr>
    </w:lvl>
    <w:lvl w:ilvl="2">
      <w:start w:val="1"/>
      <w:numFmt w:val="decimal"/>
      <w:lvlText w:val="%1.%2.%3"/>
      <w:lvlJc w:val="left"/>
      <w:pPr>
        <w:ind w:left="720" w:hanging="720"/>
      </w:pPr>
      <w:rPr>
        <w:rFonts w:hint="default"/>
        <w:b/>
        <w:sz w:val="36"/>
      </w:rPr>
    </w:lvl>
    <w:lvl w:ilvl="3">
      <w:start w:val="1"/>
      <w:numFmt w:val="decimal"/>
      <w:lvlText w:val="%1.%2.%3.%4"/>
      <w:lvlJc w:val="left"/>
      <w:pPr>
        <w:ind w:left="720" w:hanging="720"/>
      </w:pPr>
      <w:rPr>
        <w:rFonts w:hint="default"/>
        <w:b/>
        <w:sz w:val="36"/>
      </w:rPr>
    </w:lvl>
    <w:lvl w:ilvl="4">
      <w:start w:val="1"/>
      <w:numFmt w:val="decimal"/>
      <w:lvlText w:val="%1.%2.%3.%4.%5"/>
      <w:lvlJc w:val="left"/>
      <w:pPr>
        <w:ind w:left="1080" w:hanging="1080"/>
      </w:pPr>
      <w:rPr>
        <w:rFonts w:hint="default"/>
        <w:b/>
        <w:sz w:val="36"/>
      </w:rPr>
    </w:lvl>
    <w:lvl w:ilvl="5">
      <w:start w:val="1"/>
      <w:numFmt w:val="decimal"/>
      <w:lvlText w:val="%1.%2.%3.%4.%5.%6"/>
      <w:lvlJc w:val="left"/>
      <w:pPr>
        <w:ind w:left="1080" w:hanging="1080"/>
      </w:pPr>
      <w:rPr>
        <w:rFonts w:hint="default"/>
        <w:b/>
        <w:sz w:val="36"/>
      </w:rPr>
    </w:lvl>
    <w:lvl w:ilvl="6">
      <w:start w:val="1"/>
      <w:numFmt w:val="decimal"/>
      <w:lvlText w:val="%1.%2.%3.%4.%5.%6.%7"/>
      <w:lvlJc w:val="left"/>
      <w:pPr>
        <w:ind w:left="1080" w:hanging="1080"/>
      </w:pPr>
      <w:rPr>
        <w:rFonts w:hint="default"/>
        <w:b/>
        <w:sz w:val="36"/>
      </w:rPr>
    </w:lvl>
    <w:lvl w:ilvl="7">
      <w:start w:val="1"/>
      <w:numFmt w:val="decimal"/>
      <w:lvlText w:val="%1.%2.%3.%4.%5.%6.%7.%8"/>
      <w:lvlJc w:val="left"/>
      <w:pPr>
        <w:ind w:left="1440" w:hanging="1440"/>
      </w:pPr>
      <w:rPr>
        <w:rFonts w:hint="default"/>
        <w:b/>
        <w:sz w:val="36"/>
      </w:rPr>
    </w:lvl>
    <w:lvl w:ilvl="8">
      <w:start w:val="1"/>
      <w:numFmt w:val="decimal"/>
      <w:lvlText w:val="%1.%2.%3.%4.%5.%6.%7.%8.%9"/>
      <w:lvlJc w:val="left"/>
      <w:pPr>
        <w:ind w:left="1440" w:hanging="1440"/>
      </w:pPr>
      <w:rPr>
        <w:rFonts w:hint="default"/>
        <w:b/>
        <w:sz w:val="36"/>
      </w:rPr>
    </w:lvl>
  </w:abstractNum>
  <w:abstractNum w:abstractNumId="27">
    <w:nsid w:val="5B296DF4"/>
    <w:multiLevelType w:val="hybridMultilevel"/>
    <w:tmpl w:val="F154A4B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383C76"/>
    <w:multiLevelType w:val="hybridMultilevel"/>
    <w:tmpl w:val="9AFE7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9B5F82"/>
    <w:multiLevelType w:val="multilevel"/>
    <w:tmpl w:val="FEFA5B60"/>
    <w:lvl w:ilvl="0">
      <w:start w:val="1"/>
      <w:numFmt w:val="decimal"/>
      <w:lvlText w:val="%1"/>
      <w:lvlJc w:val="left"/>
      <w:pPr>
        <w:ind w:left="405" w:hanging="405"/>
      </w:pPr>
      <w:rPr>
        <w:rFonts w:hint="default"/>
      </w:rPr>
    </w:lvl>
    <w:lvl w:ilvl="1">
      <w:start w:val="8"/>
      <w:numFmt w:val="decimal"/>
      <w:lvlText w:val="%1.%2"/>
      <w:lvlJc w:val="left"/>
      <w:pPr>
        <w:ind w:left="405" w:hanging="405"/>
      </w:pPr>
      <w:rPr>
        <w:rFonts w:hint="default"/>
      </w:rPr>
    </w:lvl>
    <w:lvl w:ilvl="2">
      <w:start w:val="5"/>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D5C677D"/>
    <w:multiLevelType w:val="hybridMultilevel"/>
    <w:tmpl w:val="245AF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127244"/>
    <w:multiLevelType w:val="multilevel"/>
    <w:tmpl w:val="E15AE5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EA8711C"/>
    <w:multiLevelType w:val="multilevel"/>
    <w:tmpl w:val="44AAA35E"/>
    <w:lvl w:ilvl="0">
      <w:start w:val="1"/>
      <w:numFmt w:val="decimal"/>
      <w:lvlText w:val="%1."/>
      <w:lvlJc w:val="left"/>
      <w:pPr>
        <w:ind w:left="720" w:hanging="360"/>
      </w:pPr>
      <w:rPr>
        <w:rFonts w:hint="default"/>
        <w:b/>
        <w:bCs/>
      </w:rPr>
    </w:lvl>
    <w:lvl w:ilvl="1">
      <w:start w:val="8"/>
      <w:numFmt w:val="decimal"/>
      <w:isLgl/>
      <w:lvlText w:val="%1.%2"/>
      <w:lvlJc w:val="left"/>
      <w:pPr>
        <w:ind w:left="765" w:hanging="405"/>
      </w:pPr>
      <w:rPr>
        <w:rFonts w:hint="default"/>
      </w:rPr>
    </w:lvl>
    <w:lvl w:ilvl="2">
      <w:start w:val="1"/>
      <w:numFmt w:val="decimal"/>
      <w:isLgl/>
      <w:lvlText w:val="%3."/>
      <w:lvlJc w:val="left"/>
      <w:pPr>
        <w:ind w:left="1080" w:hanging="720"/>
      </w:pPr>
      <w:rPr>
        <w:rFonts w:ascii="AngsanaUPC" w:eastAsiaTheme="minorEastAsia" w:hAnsi="AngsanaUPC" w:cs="AngsanaUPC"/>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nsid w:val="70FF3936"/>
    <w:multiLevelType w:val="hybridMultilevel"/>
    <w:tmpl w:val="9ADC8B1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4901BD"/>
    <w:multiLevelType w:val="hybridMultilevel"/>
    <w:tmpl w:val="56EAA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E27D07"/>
    <w:multiLevelType w:val="hybridMultilevel"/>
    <w:tmpl w:val="6562D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74461C"/>
    <w:multiLevelType w:val="multilevel"/>
    <w:tmpl w:val="8AA69FFE"/>
    <w:lvl w:ilvl="0">
      <w:start w:val="1"/>
      <w:numFmt w:val="decimal"/>
      <w:lvlText w:val="%1."/>
      <w:lvlJc w:val="left"/>
      <w:pPr>
        <w:ind w:left="720" w:hanging="360"/>
      </w:pPr>
      <w:rPr>
        <w:rFonts w:hint="default"/>
      </w:rPr>
    </w:lvl>
    <w:lvl w:ilvl="1">
      <w:start w:val="5"/>
      <w:numFmt w:val="decimal"/>
      <w:isLgl/>
      <w:lvlText w:val="%1.%2"/>
      <w:lvlJc w:val="left"/>
      <w:pPr>
        <w:ind w:left="795" w:hanging="435"/>
      </w:pPr>
      <w:rPr>
        <w:rFonts w:hint="default"/>
      </w:rPr>
    </w:lvl>
    <w:lvl w:ilvl="2">
      <w:start w:val="1"/>
      <w:numFmt w:val="decimal"/>
      <w:isLgl/>
      <w:lvlText w:val="%3."/>
      <w:lvlJc w:val="left"/>
      <w:pPr>
        <w:ind w:left="1080" w:hanging="720"/>
      </w:pPr>
      <w:rPr>
        <w:rFonts w:ascii="AngsanaUPC" w:eastAsiaTheme="minorEastAsia" w:hAnsi="AngsanaUPC" w:cs="AngsanaUPC"/>
        <w:lang w:bidi="th-TH"/>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1"/>
  </w:num>
  <w:num w:numId="2">
    <w:abstractNumId w:val="4"/>
  </w:num>
  <w:num w:numId="3">
    <w:abstractNumId w:val="20"/>
  </w:num>
  <w:num w:numId="4">
    <w:abstractNumId w:val="13"/>
  </w:num>
  <w:num w:numId="5">
    <w:abstractNumId w:val="12"/>
  </w:num>
  <w:num w:numId="6">
    <w:abstractNumId w:val="36"/>
  </w:num>
  <w:num w:numId="7">
    <w:abstractNumId w:val="16"/>
  </w:num>
  <w:num w:numId="8">
    <w:abstractNumId w:val="1"/>
  </w:num>
  <w:num w:numId="9">
    <w:abstractNumId w:val="26"/>
  </w:num>
  <w:num w:numId="10">
    <w:abstractNumId w:val="32"/>
  </w:num>
  <w:num w:numId="11">
    <w:abstractNumId w:val="7"/>
  </w:num>
  <w:num w:numId="12">
    <w:abstractNumId w:val="29"/>
  </w:num>
  <w:num w:numId="13">
    <w:abstractNumId w:val="5"/>
  </w:num>
  <w:num w:numId="14">
    <w:abstractNumId w:val="3"/>
  </w:num>
  <w:num w:numId="15">
    <w:abstractNumId w:val="10"/>
  </w:num>
  <w:num w:numId="16">
    <w:abstractNumId w:val="6"/>
  </w:num>
  <w:num w:numId="17">
    <w:abstractNumId w:val="9"/>
  </w:num>
  <w:num w:numId="18">
    <w:abstractNumId w:val="17"/>
  </w:num>
  <w:num w:numId="19">
    <w:abstractNumId w:val="8"/>
  </w:num>
  <w:num w:numId="20">
    <w:abstractNumId w:val="34"/>
  </w:num>
  <w:num w:numId="21">
    <w:abstractNumId w:val="21"/>
  </w:num>
  <w:num w:numId="22">
    <w:abstractNumId w:val="27"/>
  </w:num>
  <w:num w:numId="23">
    <w:abstractNumId w:val="15"/>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18"/>
  </w:num>
  <w:num w:numId="27">
    <w:abstractNumId w:val="19"/>
  </w:num>
  <w:num w:numId="28">
    <w:abstractNumId w:val="28"/>
  </w:num>
  <w:num w:numId="29">
    <w:abstractNumId w:val="35"/>
  </w:num>
  <w:num w:numId="30">
    <w:abstractNumId w:val="14"/>
  </w:num>
  <w:num w:numId="31">
    <w:abstractNumId w:val="30"/>
  </w:num>
  <w:num w:numId="32">
    <w:abstractNumId w:val="22"/>
  </w:num>
  <w:num w:numId="33">
    <w:abstractNumId w:val="23"/>
  </w:num>
  <w:num w:numId="34">
    <w:abstractNumId w:val="11"/>
  </w:num>
  <w:num w:numId="35">
    <w:abstractNumId w:val="24"/>
  </w:num>
  <w:num w:numId="36">
    <w:abstractNumId w:val="0"/>
  </w:num>
  <w:num w:numId="37">
    <w:abstractNumId w:val="2"/>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1C8"/>
    <w:rsid w:val="000163AC"/>
    <w:rsid w:val="00021FD2"/>
    <w:rsid w:val="000223FA"/>
    <w:rsid w:val="00041586"/>
    <w:rsid w:val="00046284"/>
    <w:rsid w:val="00046BCF"/>
    <w:rsid w:val="00063BE5"/>
    <w:rsid w:val="000827CB"/>
    <w:rsid w:val="00084B73"/>
    <w:rsid w:val="000A6621"/>
    <w:rsid w:val="000B2A89"/>
    <w:rsid w:val="000B7CBB"/>
    <w:rsid w:val="000C1D05"/>
    <w:rsid w:val="000C403B"/>
    <w:rsid w:val="000E5C36"/>
    <w:rsid w:val="000E7344"/>
    <w:rsid w:val="00101CA9"/>
    <w:rsid w:val="00115607"/>
    <w:rsid w:val="00126506"/>
    <w:rsid w:val="0013284F"/>
    <w:rsid w:val="001566F6"/>
    <w:rsid w:val="0017629F"/>
    <w:rsid w:val="001A1DEC"/>
    <w:rsid w:val="001A7D76"/>
    <w:rsid w:val="001B73FF"/>
    <w:rsid w:val="001C1DD5"/>
    <w:rsid w:val="001C661A"/>
    <w:rsid w:val="001D6723"/>
    <w:rsid w:val="00200405"/>
    <w:rsid w:val="00201588"/>
    <w:rsid w:val="00244B0B"/>
    <w:rsid w:val="00254B42"/>
    <w:rsid w:val="00272861"/>
    <w:rsid w:val="00274B4E"/>
    <w:rsid w:val="00282CE3"/>
    <w:rsid w:val="00283B53"/>
    <w:rsid w:val="002B101C"/>
    <w:rsid w:val="002B5EE6"/>
    <w:rsid w:val="002C484D"/>
    <w:rsid w:val="002C5A3C"/>
    <w:rsid w:val="002D1C23"/>
    <w:rsid w:val="002D647F"/>
    <w:rsid w:val="002E0276"/>
    <w:rsid w:val="002E4C69"/>
    <w:rsid w:val="003018FF"/>
    <w:rsid w:val="00310FCE"/>
    <w:rsid w:val="0031410C"/>
    <w:rsid w:val="003305EB"/>
    <w:rsid w:val="00334358"/>
    <w:rsid w:val="00345A8A"/>
    <w:rsid w:val="00350038"/>
    <w:rsid w:val="0035622C"/>
    <w:rsid w:val="003568E9"/>
    <w:rsid w:val="00396CA2"/>
    <w:rsid w:val="003A4092"/>
    <w:rsid w:val="003A479A"/>
    <w:rsid w:val="003D07BE"/>
    <w:rsid w:val="003F0331"/>
    <w:rsid w:val="003F2A1B"/>
    <w:rsid w:val="003F3DDC"/>
    <w:rsid w:val="004075FB"/>
    <w:rsid w:val="004345B3"/>
    <w:rsid w:val="00456610"/>
    <w:rsid w:val="00463D4B"/>
    <w:rsid w:val="0048636F"/>
    <w:rsid w:val="00491B6B"/>
    <w:rsid w:val="004A61B7"/>
    <w:rsid w:val="004B2328"/>
    <w:rsid w:val="004B400D"/>
    <w:rsid w:val="004B6985"/>
    <w:rsid w:val="004C2331"/>
    <w:rsid w:val="004D3CAD"/>
    <w:rsid w:val="004E2561"/>
    <w:rsid w:val="004E5165"/>
    <w:rsid w:val="0050187B"/>
    <w:rsid w:val="00510791"/>
    <w:rsid w:val="00534D37"/>
    <w:rsid w:val="00544B83"/>
    <w:rsid w:val="005471C2"/>
    <w:rsid w:val="00585B38"/>
    <w:rsid w:val="005949B6"/>
    <w:rsid w:val="005A635D"/>
    <w:rsid w:val="005B7640"/>
    <w:rsid w:val="005F3FAB"/>
    <w:rsid w:val="00604412"/>
    <w:rsid w:val="00650083"/>
    <w:rsid w:val="0066221D"/>
    <w:rsid w:val="006630EB"/>
    <w:rsid w:val="00676A49"/>
    <w:rsid w:val="00682669"/>
    <w:rsid w:val="006B7412"/>
    <w:rsid w:val="00725833"/>
    <w:rsid w:val="00731ED9"/>
    <w:rsid w:val="00734160"/>
    <w:rsid w:val="0074453F"/>
    <w:rsid w:val="00751E1E"/>
    <w:rsid w:val="0075390C"/>
    <w:rsid w:val="00756C0C"/>
    <w:rsid w:val="00764EDD"/>
    <w:rsid w:val="00770521"/>
    <w:rsid w:val="007711EE"/>
    <w:rsid w:val="00783977"/>
    <w:rsid w:val="00785B3C"/>
    <w:rsid w:val="007A2E0F"/>
    <w:rsid w:val="007A51C4"/>
    <w:rsid w:val="007A6B60"/>
    <w:rsid w:val="007B45B7"/>
    <w:rsid w:val="007D2299"/>
    <w:rsid w:val="007D350E"/>
    <w:rsid w:val="007D478C"/>
    <w:rsid w:val="007E146C"/>
    <w:rsid w:val="007E5057"/>
    <w:rsid w:val="007F67BF"/>
    <w:rsid w:val="0080079B"/>
    <w:rsid w:val="008305F6"/>
    <w:rsid w:val="00845101"/>
    <w:rsid w:val="00857BC8"/>
    <w:rsid w:val="00874422"/>
    <w:rsid w:val="0088123A"/>
    <w:rsid w:val="0088303A"/>
    <w:rsid w:val="00887679"/>
    <w:rsid w:val="00892F01"/>
    <w:rsid w:val="00897023"/>
    <w:rsid w:val="008B33B5"/>
    <w:rsid w:val="008C71CD"/>
    <w:rsid w:val="00936122"/>
    <w:rsid w:val="009361F4"/>
    <w:rsid w:val="009406E9"/>
    <w:rsid w:val="00944813"/>
    <w:rsid w:val="00961649"/>
    <w:rsid w:val="009757F0"/>
    <w:rsid w:val="009770C8"/>
    <w:rsid w:val="009A61EA"/>
    <w:rsid w:val="009B5A77"/>
    <w:rsid w:val="009E6350"/>
    <w:rsid w:val="009F7E29"/>
    <w:rsid w:val="00A108F4"/>
    <w:rsid w:val="00A217C5"/>
    <w:rsid w:val="00A2364E"/>
    <w:rsid w:val="00A3730E"/>
    <w:rsid w:val="00A57C65"/>
    <w:rsid w:val="00A72F8A"/>
    <w:rsid w:val="00A908F0"/>
    <w:rsid w:val="00AB1B88"/>
    <w:rsid w:val="00AB5D60"/>
    <w:rsid w:val="00AB7690"/>
    <w:rsid w:val="00AC0C8C"/>
    <w:rsid w:val="00AE44B2"/>
    <w:rsid w:val="00B00038"/>
    <w:rsid w:val="00B07F05"/>
    <w:rsid w:val="00B10A06"/>
    <w:rsid w:val="00B17BB8"/>
    <w:rsid w:val="00B348C6"/>
    <w:rsid w:val="00B353DB"/>
    <w:rsid w:val="00B37723"/>
    <w:rsid w:val="00B45648"/>
    <w:rsid w:val="00B45D6C"/>
    <w:rsid w:val="00B54FE2"/>
    <w:rsid w:val="00B762A9"/>
    <w:rsid w:val="00B76EFF"/>
    <w:rsid w:val="00B803AF"/>
    <w:rsid w:val="00B918C8"/>
    <w:rsid w:val="00BA1760"/>
    <w:rsid w:val="00BA3946"/>
    <w:rsid w:val="00BB0C5D"/>
    <w:rsid w:val="00BC1C28"/>
    <w:rsid w:val="00BF68DF"/>
    <w:rsid w:val="00C07B99"/>
    <w:rsid w:val="00C1158F"/>
    <w:rsid w:val="00C26D11"/>
    <w:rsid w:val="00C31B88"/>
    <w:rsid w:val="00C34F2B"/>
    <w:rsid w:val="00C500D6"/>
    <w:rsid w:val="00C61BC2"/>
    <w:rsid w:val="00C70D80"/>
    <w:rsid w:val="00C7323A"/>
    <w:rsid w:val="00C85C35"/>
    <w:rsid w:val="00CA08D4"/>
    <w:rsid w:val="00CA3251"/>
    <w:rsid w:val="00CC4932"/>
    <w:rsid w:val="00D30BEA"/>
    <w:rsid w:val="00D37673"/>
    <w:rsid w:val="00D56080"/>
    <w:rsid w:val="00D57173"/>
    <w:rsid w:val="00D70EE8"/>
    <w:rsid w:val="00D833F5"/>
    <w:rsid w:val="00D83F7B"/>
    <w:rsid w:val="00D85BAE"/>
    <w:rsid w:val="00DA678B"/>
    <w:rsid w:val="00DB0D25"/>
    <w:rsid w:val="00DF752D"/>
    <w:rsid w:val="00E10D7E"/>
    <w:rsid w:val="00E21DB7"/>
    <w:rsid w:val="00E2649A"/>
    <w:rsid w:val="00E31E82"/>
    <w:rsid w:val="00E32EC5"/>
    <w:rsid w:val="00E35DE5"/>
    <w:rsid w:val="00E7684B"/>
    <w:rsid w:val="00E77CB3"/>
    <w:rsid w:val="00E81BAF"/>
    <w:rsid w:val="00E961AC"/>
    <w:rsid w:val="00EA3FD0"/>
    <w:rsid w:val="00EA7BA5"/>
    <w:rsid w:val="00EB60EF"/>
    <w:rsid w:val="00EB6FC9"/>
    <w:rsid w:val="00EC40D5"/>
    <w:rsid w:val="00ED477A"/>
    <w:rsid w:val="00ED67AA"/>
    <w:rsid w:val="00EE1F75"/>
    <w:rsid w:val="00F03B0C"/>
    <w:rsid w:val="00F121D0"/>
    <w:rsid w:val="00F26B65"/>
    <w:rsid w:val="00F40516"/>
    <w:rsid w:val="00F53E2F"/>
    <w:rsid w:val="00F620CF"/>
    <w:rsid w:val="00F62579"/>
    <w:rsid w:val="00F75814"/>
    <w:rsid w:val="00F861C8"/>
    <w:rsid w:val="00F92665"/>
    <w:rsid w:val="00FB6940"/>
    <w:rsid w:val="00FF0379"/>
    <w:rsid w:val="00FF37C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7044D1-5346-4607-8C7A-E5AD18F8A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C71CD"/>
    <w:pPr>
      <w:keepNext/>
      <w:keepLines/>
      <w:spacing w:before="480" w:after="0"/>
      <w:outlineLvl w:val="0"/>
    </w:pPr>
    <w:rPr>
      <w:rFonts w:asciiTheme="majorHAnsi" w:eastAsiaTheme="majorEastAsia" w:hAnsiTheme="majorHAnsi" w:cstheme="majorBidi"/>
      <w:b/>
      <w:bCs/>
      <w:color w:val="365F91" w:themeColor="accent1" w:themeShade="BF"/>
      <w:sz w:val="28"/>
      <w:szCs w:val="32"/>
      <w:lang w:eastAsia="ja-JP" w:bidi="ar-SA"/>
    </w:rPr>
  </w:style>
  <w:style w:type="paragraph" w:styleId="2">
    <w:name w:val="heading 2"/>
    <w:basedOn w:val="a"/>
    <w:link w:val="20"/>
    <w:uiPriority w:val="9"/>
    <w:qFormat/>
    <w:rsid w:val="008C71CD"/>
    <w:pPr>
      <w:spacing w:before="100" w:beforeAutospacing="1" w:after="100" w:afterAutospacing="1" w:line="240" w:lineRule="auto"/>
      <w:outlineLvl w:val="1"/>
    </w:pPr>
    <w:rPr>
      <w:rFonts w:ascii="Tahoma" w:eastAsia="Times New Roman" w:hAnsi="Tahoma" w:cs="Tahoma"/>
      <w:b/>
      <w:bCs/>
      <w:sz w:val="36"/>
      <w:szCs w:val="36"/>
    </w:rPr>
  </w:style>
  <w:style w:type="paragraph" w:styleId="3">
    <w:name w:val="heading 3"/>
    <w:basedOn w:val="a"/>
    <w:link w:val="30"/>
    <w:uiPriority w:val="9"/>
    <w:qFormat/>
    <w:rsid w:val="008C71CD"/>
    <w:pPr>
      <w:spacing w:before="100" w:beforeAutospacing="1" w:after="100" w:afterAutospacing="1" w:line="240" w:lineRule="auto"/>
      <w:outlineLvl w:val="2"/>
    </w:pPr>
    <w:rPr>
      <w:rFonts w:ascii="Tahoma" w:eastAsia="Times New Roman" w:hAnsi="Tahoma" w:cs="Tahoma"/>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1C8"/>
    <w:pPr>
      <w:tabs>
        <w:tab w:val="center" w:pos="4680"/>
        <w:tab w:val="right" w:pos="9360"/>
      </w:tabs>
      <w:spacing w:after="0" w:line="240" w:lineRule="auto"/>
    </w:pPr>
  </w:style>
  <w:style w:type="character" w:customStyle="1" w:styleId="a4">
    <w:name w:val="หัวกระดาษ อักขระ"/>
    <w:basedOn w:val="a0"/>
    <w:link w:val="a3"/>
    <w:uiPriority w:val="99"/>
    <w:rsid w:val="00F861C8"/>
  </w:style>
  <w:style w:type="paragraph" w:styleId="a5">
    <w:name w:val="footer"/>
    <w:basedOn w:val="a"/>
    <w:link w:val="a6"/>
    <w:uiPriority w:val="99"/>
    <w:unhideWhenUsed/>
    <w:rsid w:val="00F861C8"/>
    <w:pPr>
      <w:tabs>
        <w:tab w:val="center" w:pos="4680"/>
        <w:tab w:val="right" w:pos="9360"/>
      </w:tabs>
      <w:spacing w:after="0" w:line="240" w:lineRule="auto"/>
    </w:pPr>
  </w:style>
  <w:style w:type="character" w:customStyle="1" w:styleId="a6">
    <w:name w:val="ท้ายกระดาษ อักขระ"/>
    <w:basedOn w:val="a0"/>
    <w:link w:val="a5"/>
    <w:uiPriority w:val="99"/>
    <w:rsid w:val="00F861C8"/>
  </w:style>
  <w:style w:type="paragraph" w:styleId="a7">
    <w:name w:val="footnote text"/>
    <w:basedOn w:val="a"/>
    <w:link w:val="a8"/>
    <w:uiPriority w:val="99"/>
    <w:semiHidden/>
    <w:unhideWhenUsed/>
    <w:rsid w:val="00F861C8"/>
    <w:pPr>
      <w:spacing w:after="0" w:line="240" w:lineRule="auto"/>
    </w:pPr>
    <w:rPr>
      <w:sz w:val="20"/>
      <w:szCs w:val="25"/>
    </w:rPr>
  </w:style>
  <w:style w:type="character" w:customStyle="1" w:styleId="a8">
    <w:name w:val="ข้อความเชิงอรรถ อักขระ"/>
    <w:basedOn w:val="a0"/>
    <w:link w:val="a7"/>
    <w:uiPriority w:val="99"/>
    <w:semiHidden/>
    <w:rsid w:val="00F861C8"/>
    <w:rPr>
      <w:sz w:val="20"/>
      <w:szCs w:val="25"/>
    </w:rPr>
  </w:style>
  <w:style w:type="character" w:styleId="a9">
    <w:name w:val="footnote reference"/>
    <w:basedOn w:val="a0"/>
    <w:uiPriority w:val="99"/>
    <w:semiHidden/>
    <w:unhideWhenUsed/>
    <w:rsid w:val="00F861C8"/>
    <w:rPr>
      <w:vertAlign w:val="superscript"/>
    </w:rPr>
  </w:style>
  <w:style w:type="paragraph" w:styleId="aa">
    <w:name w:val="Balloon Text"/>
    <w:basedOn w:val="a"/>
    <w:link w:val="ab"/>
    <w:uiPriority w:val="99"/>
    <w:semiHidden/>
    <w:unhideWhenUsed/>
    <w:rsid w:val="0048636F"/>
    <w:pPr>
      <w:spacing w:after="0" w:line="240" w:lineRule="auto"/>
    </w:pPr>
    <w:rPr>
      <w:rFonts w:ascii="Tahoma" w:hAnsi="Tahoma" w:cs="Angsana New"/>
      <w:sz w:val="16"/>
      <w:szCs w:val="20"/>
    </w:rPr>
  </w:style>
  <w:style w:type="character" w:customStyle="1" w:styleId="ab">
    <w:name w:val="ข้อความบอลลูน อักขระ"/>
    <w:basedOn w:val="a0"/>
    <w:link w:val="aa"/>
    <w:uiPriority w:val="99"/>
    <w:semiHidden/>
    <w:rsid w:val="0048636F"/>
    <w:rPr>
      <w:rFonts w:ascii="Tahoma" w:hAnsi="Tahoma" w:cs="Angsana New"/>
      <w:sz w:val="16"/>
      <w:szCs w:val="20"/>
    </w:rPr>
  </w:style>
  <w:style w:type="table" w:styleId="ac">
    <w:name w:val="Light Shading"/>
    <w:basedOn w:val="a1"/>
    <w:uiPriority w:val="60"/>
    <w:rsid w:val="004863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d">
    <w:name w:val="Table Grid"/>
    <w:basedOn w:val="a1"/>
    <w:uiPriority w:val="59"/>
    <w:rsid w:val="00283B53"/>
    <w:pPr>
      <w:spacing w:after="0" w:line="240" w:lineRule="auto"/>
    </w:pPr>
    <w:rPr>
      <w:rFonts w:ascii="Angsana New" w:eastAsia="Times New Roman" w:hAnsi="Angsana New" w:cs="Angsana New"/>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เส้นตาราง1"/>
    <w:basedOn w:val="a1"/>
    <w:next w:val="ad"/>
    <w:uiPriority w:val="59"/>
    <w:rsid w:val="00751E1E"/>
    <w:pPr>
      <w:spacing w:after="0" w:line="240" w:lineRule="auto"/>
    </w:pPr>
    <w:rPr>
      <w:rFonts w:ascii="Angsana New" w:eastAsia="Times New Roman" w:hAnsi="Angsana New" w:cs="Angsana New"/>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ibliography"/>
    <w:basedOn w:val="a"/>
    <w:next w:val="a"/>
    <w:uiPriority w:val="37"/>
    <w:unhideWhenUsed/>
    <w:rsid w:val="00244B0B"/>
  </w:style>
  <w:style w:type="paragraph" w:styleId="af">
    <w:name w:val="List Paragraph"/>
    <w:basedOn w:val="a"/>
    <w:uiPriority w:val="34"/>
    <w:qFormat/>
    <w:rsid w:val="0074453F"/>
    <w:pPr>
      <w:ind w:left="720"/>
      <w:contextualSpacing/>
    </w:pPr>
    <w:rPr>
      <w:rFonts w:ascii="Angsana New" w:eastAsiaTheme="minorEastAsia" w:hAnsi="Angsana New" w:cs="Angsana New"/>
      <w:sz w:val="32"/>
      <w:szCs w:val="32"/>
    </w:rPr>
  </w:style>
  <w:style w:type="paragraph" w:customStyle="1" w:styleId="NoSpacing1">
    <w:name w:val="No Spacing1"/>
    <w:next w:val="af0"/>
    <w:uiPriority w:val="1"/>
    <w:qFormat/>
    <w:rsid w:val="0074453F"/>
    <w:pPr>
      <w:spacing w:after="0" w:line="240" w:lineRule="auto"/>
    </w:pPr>
    <w:rPr>
      <w:rFonts w:ascii="Calibri" w:eastAsia="Calibri" w:hAnsi="Calibri" w:cs="Cordia New"/>
    </w:rPr>
  </w:style>
  <w:style w:type="paragraph" w:styleId="af0">
    <w:name w:val="No Spacing"/>
    <w:uiPriority w:val="1"/>
    <w:qFormat/>
    <w:rsid w:val="0074453F"/>
    <w:pPr>
      <w:spacing w:after="0" w:line="240" w:lineRule="auto"/>
    </w:pPr>
  </w:style>
  <w:style w:type="character" w:customStyle="1" w:styleId="10">
    <w:name w:val="หัวเรื่อง 1 อักขระ"/>
    <w:basedOn w:val="a0"/>
    <w:link w:val="1"/>
    <w:uiPriority w:val="9"/>
    <w:rsid w:val="008C71CD"/>
    <w:rPr>
      <w:rFonts w:asciiTheme="majorHAnsi" w:eastAsiaTheme="majorEastAsia" w:hAnsiTheme="majorHAnsi" w:cstheme="majorBidi"/>
      <w:b/>
      <w:bCs/>
      <w:color w:val="365F91" w:themeColor="accent1" w:themeShade="BF"/>
      <w:sz w:val="28"/>
      <w:szCs w:val="32"/>
      <w:lang w:eastAsia="ja-JP" w:bidi="ar-SA"/>
    </w:rPr>
  </w:style>
  <w:style w:type="character" w:customStyle="1" w:styleId="20">
    <w:name w:val="หัวเรื่อง 2 อักขระ"/>
    <w:basedOn w:val="a0"/>
    <w:link w:val="2"/>
    <w:uiPriority w:val="9"/>
    <w:rsid w:val="008C71CD"/>
    <w:rPr>
      <w:rFonts w:ascii="Tahoma" w:eastAsia="Times New Roman" w:hAnsi="Tahoma" w:cs="Tahoma"/>
      <w:b/>
      <w:bCs/>
      <w:sz w:val="36"/>
      <w:szCs w:val="36"/>
    </w:rPr>
  </w:style>
  <w:style w:type="character" w:customStyle="1" w:styleId="30">
    <w:name w:val="หัวเรื่อง 3 อักขระ"/>
    <w:basedOn w:val="a0"/>
    <w:link w:val="3"/>
    <w:uiPriority w:val="9"/>
    <w:rsid w:val="008C71CD"/>
    <w:rPr>
      <w:rFonts w:ascii="Tahoma" w:eastAsia="Times New Roman" w:hAnsi="Tahoma" w:cs="Tahoma"/>
      <w:b/>
      <w:bCs/>
      <w:sz w:val="27"/>
      <w:szCs w:val="27"/>
    </w:rPr>
  </w:style>
  <w:style w:type="character" w:styleId="af1">
    <w:name w:val="Hyperlink"/>
    <w:basedOn w:val="a0"/>
    <w:uiPriority w:val="99"/>
    <w:unhideWhenUsed/>
    <w:rsid w:val="008C71CD"/>
    <w:rPr>
      <w:color w:val="0000FF" w:themeColor="hyperlink"/>
      <w:u w:val="single"/>
    </w:rPr>
  </w:style>
  <w:style w:type="paragraph" w:styleId="af2">
    <w:name w:val="Normal (Web)"/>
    <w:basedOn w:val="a"/>
    <w:uiPriority w:val="99"/>
    <w:unhideWhenUsed/>
    <w:rsid w:val="008C71CD"/>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0"/>
    <w:uiPriority w:val="22"/>
    <w:qFormat/>
    <w:rsid w:val="008C71CD"/>
    <w:rPr>
      <w:b/>
      <w:bCs/>
    </w:rPr>
  </w:style>
  <w:style w:type="paragraph" w:styleId="HTML">
    <w:name w:val="HTML Preformatted"/>
    <w:basedOn w:val="a"/>
    <w:link w:val="HTML0"/>
    <w:uiPriority w:val="99"/>
    <w:unhideWhenUsed/>
    <w:rsid w:val="008C7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HTML ที่ได้รับการจัดรูปแบบแล้ว อักขระ"/>
    <w:basedOn w:val="a0"/>
    <w:link w:val="HTML"/>
    <w:uiPriority w:val="99"/>
    <w:rsid w:val="008C71CD"/>
    <w:rPr>
      <w:rFonts w:ascii="Courier New" w:eastAsia="Times New Roman" w:hAnsi="Courier New" w:cs="Courier New"/>
      <w:sz w:val="20"/>
      <w:szCs w:val="20"/>
    </w:rPr>
  </w:style>
  <w:style w:type="table" w:customStyle="1" w:styleId="LightShading1">
    <w:name w:val="Light Shading1"/>
    <w:basedOn w:val="a1"/>
    <w:next w:val="ac"/>
    <w:uiPriority w:val="60"/>
    <w:rsid w:val="008C71CD"/>
    <w:pPr>
      <w:spacing w:after="0" w:line="240" w:lineRule="auto"/>
    </w:pPr>
    <w:rPr>
      <w:rFonts w:ascii="Angsana New" w:eastAsiaTheme="minorEastAsia" w:hAnsi="Angsana New" w:cs="Angsana New"/>
      <w:color w:val="000000" w:themeColor="text1" w:themeShade="BF"/>
      <w:sz w:val="32"/>
      <w:szCs w:val="3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1">
    <w:name w:val="No List1"/>
    <w:next w:val="a2"/>
    <w:uiPriority w:val="99"/>
    <w:semiHidden/>
    <w:unhideWhenUsed/>
    <w:rsid w:val="008C71CD"/>
  </w:style>
  <w:style w:type="character" w:styleId="af4">
    <w:name w:val="Placeholder Text"/>
    <w:basedOn w:val="a0"/>
    <w:uiPriority w:val="99"/>
    <w:semiHidden/>
    <w:rsid w:val="008C71CD"/>
    <w:rPr>
      <w:color w:val="808080"/>
    </w:rPr>
  </w:style>
  <w:style w:type="table" w:customStyle="1" w:styleId="TableGrid1">
    <w:name w:val="Table Grid1"/>
    <w:basedOn w:val="a1"/>
    <w:next w:val="ad"/>
    <w:uiPriority w:val="39"/>
    <w:rsid w:val="008C71CD"/>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annotation reference"/>
    <w:basedOn w:val="a0"/>
    <w:uiPriority w:val="99"/>
    <w:semiHidden/>
    <w:unhideWhenUsed/>
    <w:rsid w:val="008C71CD"/>
    <w:rPr>
      <w:sz w:val="18"/>
      <w:szCs w:val="18"/>
    </w:rPr>
  </w:style>
  <w:style w:type="paragraph" w:customStyle="1" w:styleId="CommentText1">
    <w:name w:val="Comment Text1"/>
    <w:basedOn w:val="a"/>
    <w:next w:val="af6"/>
    <w:link w:val="CommentTextChar"/>
    <w:uiPriority w:val="99"/>
    <w:semiHidden/>
    <w:unhideWhenUsed/>
    <w:rsid w:val="008C71CD"/>
    <w:pPr>
      <w:spacing w:line="240" w:lineRule="auto"/>
    </w:pPr>
    <w:rPr>
      <w:rFonts w:ascii="Angsana New" w:eastAsiaTheme="minorEastAsia" w:hAnsi="Angsana New" w:cs="Angsana New"/>
      <w:sz w:val="24"/>
      <w:szCs w:val="30"/>
    </w:rPr>
  </w:style>
  <w:style w:type="character" w:customStyle="1" w:styleId="CommentTextChar">
    <w:name w:val="Comment Text Char"/>
    <w:basedOn w:val="a0"/>
    <w:link w:val="CommentText1"/>
    <w:uiPriority w:val="99"/>
    <w:semiHidden/>
    <w:rsid w:val="008C71CD"/>
    <w:rPr>
      <w:rFonts w:ascii="Angsana New" w:eastAsiaTheme="minorEastAsia" w:hAnsi="Angsana New" w:cs="Angsana New"/>
      <w:sz w:val="24"/>
      <w:szCs w:val="30"/>
    </w:rPr>
  </w:style>
  <w:style w:type="paragraph" w:customStyle="1" w:styleId="CommentSubject1">
    <w:name w:val="Comment Subject1"/>
    <w:basedOn w:val="af6"/>
    <w:next w:val="af6"/>
    <w:uiPriority w:val="99"/>
    <w:semiHidden/>
    <w:unhideWhenUsed/>
    <w:rsid w:val="008C71CD"/>
    <w:rPr>
      <w:rFonts w:ascii="Calibri" w:eastAsia="Calibri" w:hAnsi="Calibri" w:cs="Cordia New"/>
      <w:b/>
      <w:bCs/>
    </w:rPr>
  </w:style>
  <w:style w:type="character" w:customStyle="1" w:styleId="af7">
    <w:name w:val="ชื่อเรื่องของข้อคิดเห็น อักขระ"/>
    <w:basedOn w:val="CommentTextChar"/>
    <w:link w:val="af8"/>
    <w:uiPriority w:val="99"/>
    <w:semiHidden/>
    <w:rsid w:val="008C71CD"/>
    <w:rPr>
      <w:rFonts w:ascii="Angsana New" w:eastAsiaTheme="minorEastAsia" w:hAnsi="Angsana New" w:cs="Angsana New"/>
      <w:b/>
      <w:bCs/>
      <w:sz w:val="20"/>
      <w:szCs w:val="25"/>
    </w:rPr>
  </w:style>
  <w:style w:type="paragraph" w:styleId="af6">
    <w:name w:val="annotation text"/>
    <w:basedOn w:val="a"/>
    <w:link w:val="af9"/>
    <w:uiPriority w:val="99"/>
    <w:semiHidden/>
    <w:unhideWhenUsed/>
    <w:rsid w:val="008C71CD"/>
    <w:pPr>
      <w:spacing w:line="240" w:lineRule="auto"/>
    </w:pPr>
    <w:rPr>
      <w:rFonts w:ascii="Angsana New" w:eastAsiaTheme="minorEastAsia" w:hAnsi="Angsana New" w:cs="Angsana New"/>
      <w:sz w:val="20"/>
      <w:szCs w:val="25"/>
    </w:rPr>
  </w:style>
  <w:style w:type="character" w:customStyle="1" w:styleId="af9">
    <w:name w:val="ข้อความข้อคิดเห็น อักขระ"/>
    <w:basedOn w:val="a0"/>
    <w:link w:val="af6"/>
    <w:uiPriority w:val="99"/>
    <w:semiHidden/>
    <w:rsid w:val="008C71CD"/>
    <w:rPr>
      <w:rFonts w:ascii="Angsana New" w:eastAsiaTheme="minorEastAsia" w:hAnsi="Angsana New" w:cs="Angsana New"/>
      <w:sz w:val="20"/>
      <w:szCs w:val="25"/>
    </w:rPr>
  </w:style>
  <w:style w:type="paragraph" w:styleId="af8">
    <w:name w:val="annotation subject"/>
    <w:basedOn w:val="af6"/>
    <w:next w:val="af6"/>
    <w:link w:val="af7"/>
    <w:uiPriority w:val="99"/>
    <w:semiHidden/>
    <w:unhideWhenUsed/>
    <w:rsid w:val="008C71CD"/>
    <w:rPr>
      <w:b/>
      <w:bCs/>
    </w:rPr>
  </w:style>
  <w:style w:type="character" w:customStyle="1" w:styleId="12">
    <w:name w:val="ชื่อเรื่องของข้อคิดเห็น อักขระ1"/>
    <w:basedOn w:val="af9"/>
    <w:uiPriority w:val="99"/>
    <w:semiHidden/>
    <w:rsid w:val="008C71CD"/>
    <w:rPr>
      <w:rFonts w:ascii="Angsana New" w:eastAsiaTheme="minorEastAsia" w:hAnsi="Angsana New" w:cs="Angsana New"/>
      <w:b/>
      <w:bCs/>
      <w:sz w:val="20"/>
      <w:szCs w:val="25"/>
    </w:rPr>
  </w:style>
  <w:style w:type="character" w:customStyle="1" w:styleId="CommentSubjectChar1">
    <w:name w:val="Comment Subject Char1"/>
    <w:basedOn w:val="af9"/>
    <w:uiPriority w:val="99"/>
    <w:semiHidden/>
    <w:rsid w:val="008C71CD"/>
    <w:rPr>
      <w:rFonts w:ascii="Angsana New" w:eastAsiaTheme="minorEastAsia" w:hAnsi="Angsana New" w:cs="Angsana New"/>
      <w:b/>
      <w:bCs/>
      <w:sz w:val="20"/>
      <w:szCs w:val="25"/>
    </w:rPr>
  </w:style>
  <w:style w:type="numbering" w:customStyle="1" w:styleId="NoList2">
    <w:name w:val="No List2"/>
    <w:next w:val="a2"/>
    <w:uiPriority w:val="99"/>
    <w:semiHidden/>
    <w:unhideWhenUsed/>
    <w:rsid w:val="008C71CD"/>
  </w:style>
  <w:style w:type="table" w:customStyle="1" w:styleId="TableGrid2">
    <w:name w:val="Table Grid2"/>
    <w:basedOn w:val="a1"/>
    <w:next w:val="ad"/>
    <w:uiPriority w:val="39"/>
    <w:rsid w:val="008C71CD"/>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8C71CD"/>
    <w:rPr>
      <w:color w:val="808080"/>
      <w:shd w:val="clear" w:color="auto" w:fill="E6E6E6"/>
    </w:rPr>
  </w:style>
  <w:style w:type="character" w:customStyle="1" w:styleId="13">
    <w:name w:val="ข้อความเชิงอรรถ อักขระ1"/>
    <w:basedOn w:val="a0"/>
    <w:uiPriority w:val="99"/>
    <w:semiHidden/>
    <w:rsid w:val="008C71CD"/>
    <w:rPr>
      <w:sz w:val="20"/>
      <w:szCs w:val="25"/>
    </w:rPr>
  </w:style>
  <w:style w:type="character" w:customStyle="1" w:styleId="14">
    <w:name w:val="หัวกระดาษ อักขระ1"/>
    <w:basedOn w:val="a0"/>
    <w:uiPriority w:val="99"/>
    <w:semiHidden/>
    <w:rsid w:val="008C71CD"/>
  </w:style>
  <w:style w:type="character" w:customStyle="1" w:styleId="15">
    <w:name w:val="ท้ายกระดาษ อักขระ1"/>
    <w:basedOn w:val="a0"/>
    <w:uiPriority w:val="99"/>
    <w:semiHidden/>
    <w:rsid w:val="008C71CD"/>
  </w:style>
  <w:style w:type="character" w:customStyle="1" w:styleId="afa">
    <w:name w:val="ข้อความอ้างอิงท้ายเรื่อง อักขระ"/>
    <w:basedOn w:val="a0"/>
    <w:link w:val="afb"/>
    <w:uiPriority w:val="99"/>
    <w:semiHidden/>
    <w:rsid w:val="008C71CD"/>
    <w:rPr>
      <w:sz w:val="20"/>
      <w:szCs w:val="25"/>
    </w:rPr>
  </w:style>
  <w:style w:type="paragraph" w:styleId="afb">
    <w:name w:val="endnote text"/>
    <w:basedOn w:val="a"/>
    <w:link w:val="afa"/>
    <w:uiPriority w:val="99"/>
    <w:semiHidden/>
    <w:unhideWhenUsed/>
    <w:rsid w:val="008C71CD"/>
    <w:pPr>
      <w:spacing w:after="0" w:line="240" w:lineRule="auto"/>
    </w:pPr>
    <w:rPr>
      <w:sz w:val="20"/>
      <w:szCs w:val="25"/>
    </w:rPr>
  </w:style>
  <w:style w:type="character" w:customStyle="1" w:styleId="16">
    <w:name w:val="ข้อความอ้างอิงท้ายเรื่อง อักขระ1"/>
    <w:basedOn w:val="a0"/>
    <w:uiPriority w:val="99"/>
    <w:semiHidden/>
    <w:rsid w:val="008C71CD"/>
    <w:rPr>
      <w:sz w:val="20"/>
      <w:szCs w:val="25"/>
    </w:rPr>
  </w:style>
  <w:style w:type="character" w:customStyle="1" w:styleId="17">
    <w:name w:val="ข้อความบอลลูน อักขระ1"/>
    <w:basedOn w:val="a0"/>
    <w:uiPriority w:val="99"/>
    <w:semiHidden/>
    <w:rsid w:val="008C71CD"/>
    <w:rPr>
      <w:rFonts w:ascii="Leelawadee" w:hAnsi="Leelawadee"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683718">
      <w:bodyDiv w:val="1"/>
      <w:marLeft w:val="0"/>
      <w:marRight w:val="0"/>
      <w:marTop w:val="0"/>
      <w:marBottom w:val="0"/>
      <w:divBdr>
        <w:top w:val="none" w:sz="0" w:space="0" w:color="auto"/>
        <w:left w:val="none" w:sz="0" w:space="0" w:color="auto"/>
        <w:bottom w:val="none" w:sz="0" w:space="0" w:color="auto"/>
        <w:right w:val="none" w:sz="0" w:space="0" w:color="auto"/>
      </w:divBdr>
    </w:div>
    <w:div w:id="754328469">
      <w:bodyDiv w:val="1"/>
      <w:marLeft w:val="0"/>
      <w:marRight w:val="0"/>
      <w:marTop w:val="0"/>
      <w:marBottom w:val="0"/>
      <w:divBdr>
        <w:top w:val="none" w:sz="0" w:space="0" w:color="auto"/>
        <w:left w:val="none" w:sz="0" w:space="0" w:color="auto"/>
        <w:bottom w:val="none" w:sz="0" w:space="0" w:color="auto"/>
        <w:right w:val="none" w:sz="0" w:space="0" w:color="auto"/>
      </w:divBdr>
    </w:div>
    <w:div w:id="917715660">
      <w:bodyDiv w:val="1"/>
      <w:marLeft w:val="0"/>
      <w:marRight w:val="0"/>
      <w:marTop w:val="0"/>
      <w:marBottom w:val="0"/>
      <w:divBdr>
        <w:top w:val="none" w:sz="0" w:space="0" w:color="auto"/>
        <w:left w:val="none" w:sz="0" w:space="0" w:color="auto"/>
        <w:bottom w:val="none" w:sz="0" w:space="0" w:color="auto"/>
        <w:right w:val="none" w:sz="0" w:space="0" w:color="auto"/>
      </w:divBdr>
    </w:div>
    <w:div w:id="1252619437">
      <w:bodyDiv w:val="1"/>
      <w:marLeft w:val="0"/>
      <w:marRight w:val="0"/>
      <w:marTop w:val="0"/>
      <w:marBottom w:val="0"/>
      <w:divBdr>
        <w:top w:val="none" w:sz="0" w:space="0" w:color="auto"/>
        <w:left w:val="none" w:sz="0" w:space="0" w:color="auto"/>
        <w:bottom w:val="none" w:sz="0" w:space="0" w:color="auto"/>
        <w:right w:val="none" w:sz="0" w:space="0" w:color="auto"/>
      </w:divBdr>
    </w:div>
    <w:div w:id="165159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sr.mahidol.ac.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who.int/nutrition/publications/nutrientrequirements/healthydiet_factsheet/en/" TargetMode="External"/><Relationship Id="rId4" Type="http://schemas.openxmlformats.org/officeDocument/2006/relationships/settings" Target="settings.xml"/><Relationship Id="rId9" Type="http://schemas.openxmlformats.org/officeDocument/2006/relationships/hyperlink" Target="https://blog.euromonitor.com/2017/02/key-health-wellness-tre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3C11766-0303-4FED-AFE1-2E2C90B67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1695</TotalTime>
  <Pages>13</Pages>
  <Words>3912</Words>
  <Characters>22302</Characters>
  <Application>Microsoft Office Word</Application>
  <DocSecurity>0</DocSecurity>
  <Lines>185</Lines>
  <Paragraphs>52</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Mr.KKD</cp:lastModifiedBy>
  <cp:revision>11</cp:revision>
  <dcterms:created xsi:type="dcterms:W3CDTF">2018-06-25T09:49:00Z</dcterms:created>
  <dcterms:modified xsi:type="dcterms:W3CDTF">2018-06-28T04:58:00Z</dcterms:modified>
</cp:coreProperties>
</file>