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6F1" w:rsidRPr="008B417C" w:rsidRDefault="00B876F1" w:rsidP="00B876F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B417C">
        <w:rPr>
          <w:rFonts w:ascii="TH SarabunPSK" w:hAnsi="TH SarabunPSK" w:cs="TH SarabunPSK" w:hint="cs"/>
          <w:sz w:val="32"/>
          <w:szCs w:val="32"/>
          <w:cs/>
        </w:rPr>
        <w:t xml:space="preserve">โครงการเยาวชนปริกอาสาดูแลคลอง ต้นน้ำแห่งชีวิตคนสงขลา (ปี </w:t>
      </w:r>
      <w:r w:rsidRPr="008B417C">
        <w:rPr>
          <w:rFonts w:ascii="TH SarabunPSK" w:hAnsi="TH SarabunPSK" w:cs="TH SarabunPSK"/>
          <w:sz w:val="32"/>
          <w:szCs w:val="32"/>
          <w:lang w:val="en-GB"/>
        </w:rPr>
        <w:t>2556</w:t>
      </w:r>
      <w:r w:rsidRPr="008B417C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876F1" w:rsidRPr="008B417C" w:rsidRDefault="00B876F1" w:rsidP="00B876F1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417C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ชื่อผู้วิจัย</w:t>
      </w:r>
    </w:p>
    <w:p w:rsidR="00B876F1" w:rsidRPr="008B417C" w:rsidRDefault="00B876F1" w:rsidP="00B876F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B417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B417C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5F3CC7" w:rsidRPr="005F3CC7">
        <w:rPr>
          <w:rFonts w:ascii="TH SarabunPSK" w:hAnsi="TH SarabunPSK" w:cs="TH SarabunPSK"/>
          <w:sz w:val="32"/>
          <w:szCs w:val="32"/>
          <w:cs/>
        </w:rPr>
        <w:t>รอปิอะ</w:t>
      </w:r>
      <w:proofErr w:type="spellEnd"/>
      <w:r w:rsidR="005F3C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3CC7" w:rsidRPr="005F3CC7">
        <w:rPr>
          <w:rFonts w:ascii="TH SarabunPSK" w:hAnsi="TH SarabunPSK" w:cs="TH SarabunPSK"/>
          <w:sz w:val="32"/>
          <w:szCs w:val="32"/>
          <w:cs/>
        </w:rPr>
        <w:t>โต๊ะ</w:t>
      </w:r>
      <w:proofErr w:type="spellStart"/>
      <w:r w:rsidR="005F3CC7" w:rsidRPr="005F3CC7">
        <w:rPr>
          <w:rFonts w:ascii="TH SarabunPSK" w:hAnsi="TH SarabunPSK" w:cs="TH SarabunPSK"/>
          <w:sz w:val="32"/>
          <w:szCs w:val="32"/>
          <w:cs/>
        </w:rPr>
        <w:t>หีม</w:t>
      </w:r>
      <w:proofErr w:type="spellEnd"/>
      <w:r w:rsidR="005F3CC7">
        <w:rPr>
          <w:rFonts w:ascii="TH SarabunPSK" w:hAnsi="TH SarabunPSK" w:cs="TH SarabunPSK" w:hint="cs"/>
          <w:sz w:val="32"/>
          <w:szCs w:val="32"/>
          <w:cs/>
        </w:rPr>
        <w:t xml:space="preserve"> และทีมงาน</w:t>
      </w:r>
      <w:bookmarkStart w:id="0" w:name="_GoBack"/>
      <w:bookmarkEnd w:id="0"/>
    </w:p>
    <w:p w:rsidR="00B876F1" w:rsidRPr="008B417C" w:rsidRDefault="00B876F1" w:rsidP="00B876F1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417C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วัตถุประสงค์งานวิจัย</w:t>
      </w:r>
    </w:p>
    <w:p w:rsidR="00B876F1" w:rsidRPr="008B417C" w:rsidRDefault="00B876F1" w:rsidP="00B876F1">
      <w:pPr>
        <w:numPr>
          <w:ilvl w:val="1"/>
          <w:numId w:val="1"/>
        </w:numPr>
        <w:spacing w:after="0" w:line="240" w:lineRule="auto"/>
        <w:ind w:left="709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8B417C">
        <w:rPr>
          <w:rFonts w:ascii="TH SarabunPSK" w:hAnsi="TH SarabunPSK" w:cs="TH SarabunPSK"/>
          <w:sz w:val="32"/>
          <w:szCs w:val="32"/>
          <w:cs/>
        </w:rPr>
        <w:t>เพื่อให้เยาวชนในเครือข่ายโรงเรียนปริกรู้ถึงความสำคัญของคลองปริกต้นน้ำคลองอู่ตะเภาด้านสุขภาพ  การจัดการภัยพิบัติ และเกิดการเรียนรู้ร่วมกันระหว่างเยาวชนกับอาสาสมัครพิทักสิ่งแวดล้อมพร้อมได้เรียนรู้วิถีชีวิตและภูมิปัญญาท้องถิ่นของคนริมคลองปริก</w:t>
      </w:r>
    </w:p>
    <w:p w:rsidR="00B876F1" w:rsidRPr="008B417C" w:rsidRDefault="00B876F1" w:rsidP="00B876F1">
      <w:pPr>
        <w:numPr>
          <w:ilvl w:val="1"/>
          <w:numId w:val="1"/>
        </w:numPr>
        <w:spacing w:after="0" w:line="240" w:lineRule="auto"/>
        <w:ind w:left="709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8B417C">
        <w:rPr>
          <w:rFonts w:ascii="TH SarabunPSK" w:hAnsi="TH SarabunPSK" w:cs="TH SarabunPSK"/>
          <w:sz w:val="32"/>
          <w:szCs w:val="32"/>
          <w:cs/>
        </w:rPr>
        <w:t>เพื่อส่งเสริมพัฒนาศักยภาพเยาวชนในเครือข่ายโรงเรียนปริกให้เข้ามามีส่วนร่วมในการดูแลสุขภาพชุมชนและการป้องกันภัยพิบัติ</w:t>
      </w:r>
    </w:p>
    <w:p w:rsidR="00B876F1" w:rsidRPr="008B417C" w:rsidRDefault="00B876F1" w:rsidP="00B876F1">
      <w:pPr>
        <w:numPr>
          <w:ilvl w:val="1"/>
          <w:numId w:val="1"/>
        </w:numPr>
        <w:spacing w:after="0" w:line="240" w:lineRule="auto"/>
        <w:ind w:left="709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8B417C">
        <w:rPr>
          <w:rFonts w:ascii="TH SarabunPSK" w:hAnsi="TH SarabunPSK" w:cs="TH SarabunPSK"/>
          <w:sz w:val="32"/>
          <w:szCs w:val="32"/>
          <w:cs/>
        </w:rPr>
        <w:t>เพื่อส่งเสริมบทบาทเยาวชนให้เข้ามามีส่วนร่วมในการดูแลสุขภาพชุมชน และการป้องกันภัยพิบัติด้วยวิธีการที่เหมาะสม</w:t>
      </w:r>
    </w:p>
    <w:p w:rsidR="00B876F1" w:rsidRPr="008B417C" w:rsidRDefault="00B876F1" w:rsidP="00B876F1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417C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พื้นที่เป้าหมาย</w:t>
      </w:r>
    </w:p>
    <w:p w:rsidR="00B876F1" w:rsidRPr="008B417C" w:rsidRDefault="00B876F1" w:rsidP="00B876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417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B417C">
        <w:rPr>
          <w:rFonts w:ascii="TH SarabunPSK" w:hAnsi="TH SarabunPSK" w:cs="TH SarabunPSK" w:hint="cs"/>
          <w:sz w:val="32"/>
          <w:szCs w:val="32"/>
          <w:cs/>
        </w:rPr>
        <w:t>คลองปริก ลุ่มน้ำคลองอู่ตะเภา</w:t>
      </w:r>
    </w:p>
    <w:p w:rsidR="00B876F1" w:rsidRPr="008B417C" w:rsidRDefault="00B876F1" w:rsidP="00B876F1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417C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ประโยชน์ที่คาดว่าจะได้รับ</w:t>
      </w:r>
    </w:p>
    <w:p w:rsidR="00B876F1" w:rsidRPr="008B417C" w:rsidRDefault="00B876F1" w:rsidP="00B876F1">
      <w:pPr>
        <w:numPr>
          <w:ilvl w:val="3"/>
          <w:numId w:val="2"/>
        </w:numPr>
        <w:spacing w:after="0" w:line="240" w:lineRule="auto"/>
        <w:ind w:left="709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8B417C">
        <w:rPr>
          <w:rFonts w:ascii="TH SarabunPSK" w:hAnsi="TH SarabunPSK" w:cs="TH SarabunPSK"/>
          <w:sz w:val="32"/>
          <w:szCs w:val="32"/>
          <w:cs/>
        </w:rPr>
        <w:t>เยาวชนในเครือข่ายโรงเรียนปริกรู้ถึงความสำคัญของคลองปริกต้นน้ำคลองอู่ตะเภาและเกิดการเรียนรู้ร่วมกันระหว่างเยาวชนกับอาสาสมัครพิทักสิ่งแวดล้อมพร้อมได้เรียนรู้วิถีชีวิตและภูมิปัญญาท้องถิ่นของคนริมคลองปริก</w:t>
      </w:r>
    </w:p>
    <w:p w:rsidR="00B876F1" w:rsidRPr="008B417C" w:rsidRDefault="00B876F1" w:rsidP="00B876F1">
      <w:pPr>
        <w:numPr>
          <w:ilvl w:val="3"/>
          <w:numId w:val="3"/>
        </w:numPr>
        <w:spacing w:after="0" w:line="240" w:lineRule="auto"/>
        <w:ind w:left="709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8B417C">
        <w:rPr>
          <w:rFonts w:ascii="TH SarabunPSK" w:hAnsi="TH SarabunPSK" w:cs="TH SarabunPSK"/>
          <w:sz w:val="32"/>
          <w:szCs w:val="32"/>
          <w:cs/>
        </w:rPr>
        <w:t>เยาวชนในเครือข่ายโรงเรียนปริกให้เข้ามามีส่วนร่วมในการดูแลสุขภาพชุมชนและการป้องกันภัยพิบัติ</w:t>
      </w:r>
    </w:p>
    <w:p w:rsidR="00B876F1" w:rsidRPr="008B417C" w:rsidRDefault="00B876F1" w:rsidP="00B876F1">
      <w:pPr>
        <w:numPr>
          <w:ilvl w:val="3"/>
          <w:numId w:val="3"/>
        </w:numPr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 w:rsidRPr="008B417C">
        <w:rPr>
          <w:rFonts w:ascii="TH SarabunPSK" w:hAnsi="TH SarabunPSK" w:cs="TH SarabunPSK" w:hint="cs"/>
          <w:sz w:val="32"/>
          <w:szCs w:val="32"/>
          <w:cs/>
        </w:rPr>
        <w:t>๓)</w:t>
      </w:r>
      <w:r w:rsidRPr="008B417C">
        <w:rPr>
          <w:rFonts w:ascii="TH SarabunPSK" w:hAnsi="TH SarabunPSK" w:cs="TH SarabunPSK"/>
          <w:sz w:val="32"/>
          <w:szCs w:val="32"/>
          <w:cs/>
        </w:rPr>
        <w:t>เยาวชนให้เข้ามามีส่วนร่วมในการดูแลสุขภาพและการป้องกันภัยพิบัติชุมชนด้วยการทำความสะอาดคลองปริกและปลูกต้นไม้</w:t>
      </w:r>
    </w:p>
    <w:p w:rsidR="00B876F1" w:rsidRPr="008B417C" w:rsidRDefault="00B876F1" w:rsidP="00B876F1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417C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</w:t>
      </w:r>
    </w:p>
    <w:p w:rsidR="00B876F1" w:rsidRPr="008B417C" w:rsidRDefault="00B876F1" w:rsidP="00B876F1">
      <w:pPr>
        <w:spacing w:after="0" w:line="240" w:lineRule="auto"/>
        <w:ind w:left="426" w:firstLine="28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B417C">
        <w:rPr>
          <w:rFonts w:ascii="TH SarabunPSK" w:hAnsi="TH SarabunPSK" w:cs="TH SarabunPSK"/>
          <w:sz w:val="32"/>
          <w:szCs w:val="32"/>
          <w:cs/>
        </w:rPr>
        <w:t>เยาวชนในเครือข่ายโรงเรียนปริก และโรงเรียนในเครือข่าย ร่วมกิจกรรมการจัดการสิ่งแวดล้อมในชุมชน  ร่วมกับกลุ่มอาสาสมัครพิทักษ์สิ่งแวดล้อมเฝ้าระวังดูแลคลองอู่ตะเภาของชุมชนเทศบาลตำบลปริก</w:t>
      </w:r>
    </w:p>
    <w:p w:rsidR="00B876F1" w:rsidRPr="008B417C" w:rsidRDefault="00B876F1" w:rsidP="00B876F1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8B417C">
        <w:rPr>
          <w:rFonts w:ascii="TH SarabunPSK" w:hAnsi="TH SarabunPSK" w:cs="TH SarabunPSK" w:hint="cs"/>
          <w:b/>
          <w:bCs/>
          <w:sz w:val="32"/>
          <w:szCs w:val="32"/>
          <w:cs/>
        </w:rPr>
        <w:t>การขยายผล</w:t>
      </w:r>
    </w:p>
    <w:p w:rsidR="00B876F1" w:rsidRDefault="00B876F1" w:rsidP="00B876F1">
      <w:pPr>
        <w:spacing w:after="0" w:line="240" w:lineRule="auto"/>
        <w:ind w:left="426" w:firstLine="283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B417C">
        <w:rPr>
          <w:rFonts w:ascii="TH SarabunPSK" w:hAnsi="TH SarabunPSK" w:cs="TH SarabunPSK"/>
          <w:sz w:val="32"/>
          <w:szCs w:val="32"/>
          <w:cs/>
        </w:rPr>
        <w:t xml:space="preserve">กิจกรรมที่ดำเนินการเพื่อสนับสนุนวัตถุประสงค์ข้อนี้ คือ </w:t>
      </w:r>
      <w:r w:rsidRPr="008B417C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กิจกรรมพัฒนาคลอง </w:t>
      </w:r>
      <w:r w:rsidRPr="008B417C">
        <w:rPr>
          <w:rFonts w:ascii="TH SarabunPSK" w:hAnsi="TH SarabunPSK" w:cs="TH SarabunPSK"/>
          <w:sz w:val="32"/>
          <w:szCs w:val="32"/>
          <w:cs/>
        </w:rPr>
        <w:t>ได้แก่ การตรวจวัดคุณภาพน้ำ ปลูกต้นไม้ การรณรงค์/ประชาสัมพันธ์ และการทำความสะอาดคลอง ซึ่งมีทั้งการลงไปตรวจวัดคุณภาพ</w:t>
      </w:r>
      <w:r w:rsidRPr="008B417C">
        <w:rPr>
          <w:rFonts w:ascii="TH SarabunPSK" w:hAnsi="TH SarabunPSK" w:cs="TH SarabunPSK"/>
          <w:sz w:val="32"/>
          <w:szCs w:val="32"/>
          <w:cs/>
        </w:rPr>
        <w:lastRenderedPageBreak/>
        <w:t>น้ำ สอบถามข้อมูลจากครัวเรือนที่อยู่ริมคลองเกี่ยวกับการทิ้งขยะ รณรงค์/ประชาสัมพันธ์กิจกรรม และการทำความสะอาดคลองผลลัพธ์ของกิจกรรมนี้คือ เกิดความร่วมมือกันระหว่างเยาวชน เด็กๆ และผู้ใหญ่ ในการทำความสะอาดคลองช่วยกันรักษาดูแลลำคลองไม่ให้สกปรก โดยใช้วิธีการประเมินผลคุณภาพกิจกรรมด้วยการสังเกตสภาพคลองหลังจากการกิจกรรม มีการบันทึกสภาพคลองก่อนและหลังทำกิจกรรม บันทึกข้อมุลการตรวจวัดคุณภาพน้ำ และสังเกตติดตามพฤติกรรมการทิ้งขยะและการระบายน้ำทิ้งจากครัวเรือนที่อยู่ริมคลองอยู่เป็นระยะ ซึ่งแกนนำโครงการระบุว่าบรรลุตามวัตถุประสงค์ในระดับดีมาก</w:t>
      </w:r>
    </w:p>
    <w:p w:rsidR="00B876F1" w:rsidRPr="00BA6960" w:rsidRDefault="00B876F1" w:rsidP="00B876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A6960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วิธีการวิจัย</w:t>
      </w:r>
    </w:p>
    <w:p w:rsidR="00B876F1" w:rsidRPr="00490C5F" w:rsidRDefault="00B876F1" w:rsidP="00B876F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0C5F">
        <w:rPr>
          <w:rFonts w:ascii="TH SarabunPSK" w:hAnsi="TH SarabunPSK" w:cs="TH SarabunPSK"/>
          <w:szCs w:val="32"/>
          <w:cs/>
        </w:rPr>
        <w:t>การดำเนินกิจกรรม โครงการ เยาชนปริกอาสาดูแลคลอง ต้นน้ำแห่งชีวิตคนสงขลา เป็นการ</w:t>
      </w:r>
      <w:r w:rsidRPr="00490C5F">
        <w:rPr>
          <w:rFonts w:ascii="TH SarabunPSK" w:hAnsi="TH SarabunPSK" w:cs="TH SarabunPSK"/>
          <w:sz w:val="32"/>
          <w:szCs w:val="32"/>
          <w:cs/>
        </w:rPr>
        <w:t>ดำเนินการโดยโรงเรียนบ้านปริก (กุก่องวิทยา</w:t>
      </w:r>
      <w:proofErr w:type="spellStart"/>
      <w:r w:rsidRPr="00490C5F">
        <w:rPr>
          <w:rFonts w:ascii="TH SarabunPSK" w:hAnsi="TH SarabunPSK" w:cs="TH SarabunPSK"/>
          <w:sz w:val="32"/>
          <w:szCs w:val="32"/>
          <w:cs/>
        </w:rPr>
        <w:t>คาร</w:t>
      </w:r>
      <w:proofErr w:type="spellEnd"/>
      <w:r w:rsidRPr="00490C5F">
        <w:rPr>
          <w:rFonts w:ascii="TH SarabunPSK" w:hAnsi="TH SarabunPSK" w:cs="TH SarabunPSK"/>
          <w:sz w:val="32"/>
          <w:szCs w:val="32"/>
          <w:cs/>
        </w:rPr>
        <w:t xml:space="preserve">) ตำบลปริก  อำเภอสะเดา  จังหวัดสงขลา เพื่อให้เยาวชนในเครือข่ายโรงเรียนปริกรู้ถึงความสำคัญของคลองปริกต้นน้ำคลองอู่ตะเภาด้านสุขภาพ  สามารถพัฒนาศักยภาพเยาวชน และมีจิตสาธารณะ ในการงานกับผู้อื่นด้านการดูแลสิ่งแวดล้อม  โดยมีกลุ่มเป้าหมายเป็นเยาวชนในเครือข่ายโรงเรียนปริก  ตำบลปริก อำเภอสะเดา  จังหวัดสงขลา </w:t>
      </w:r>
      <w:r w:rsidRPr="00490C5F">
        <w:rPr>
          <w:rFonts w:ascii="TH SarabunPSK" w:hAnsi="TH SarabunPSK" w:cs="TH SarabunPSK"/>
          <w:sz w:val="32"/>
          <w:szCs w:val="32"/>
        </w:rPr>
        <w:t xml:space="preserve"> </w:t>
      </w:r>
      <w:r w:rsidRPr="00490C5F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Pr="00490C5F">
        <w:rPr>
          <w:rFonts w:ascii="TH SarabunPSK" w:hAnsi="TH SarabunPSK" w:cs="TH SarabunPSK"/>
          <w:sz w:val="32"/>
          <w:szCs w:val="32"/>
        </w:rPr>
        <w:t>7</w:t>
      </w:r>
      <w:r w:rsidRPr="00490C5F">
        <w:rPr>
          <w:rFonts w:ascii="TH SarabunPSK" w:hAnsi="TH SarabunPSK" w:cs="TH SarabunPSK"/>
          <w:sz w:val="32"/>
          <w:szCs w:val="32"/>
          <w:cs/>
        </w:rPr>
        <w:t xml:space="preserve">  โรงเรียน ได้กำหนดกิจกรรมโครงการ ๒ กิจกรรม กิจกรรมที่ ๑ เป็นการจัดกิจกรรมค่าย</w:t>
      </w:r>
      <w:proofErr w:type="spellStart"/>
      <w:r w:rsidRPr="00490C5F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490C5F">
        <w:rPr>
          <w:rFonts w:ascii="TH SarabunPSK" w:hAnsi="TH SarabunPSK" w:cs="TH SarabunPSK"/>
          <w:sz w:val="32"/>
          <w:szCs w:val="32"/>
          <w:cs/>
        </w:rPr>
        <w:t>การ ส่วนกิจกรรมที่ ๒ เป็นกิจกรรม ทำความสะอาดคลอง ซึ่งมีรายละเอียดกิจกรรมดังนี้</w:t>
      </w:r>
    </w:p>
    <w:p w:rsidR="00B876F1" w:rsidRPr="00490C5F" w:rsidRDefault="00B876F1" w:rsidP="00B876F1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90C5F">
        <w:rPr>
          <w:rFonts w:ascii="TH SarabunPSK" w:hAnsi="TH SarabunPSK" w:cs="TH SarabunPSK"/>
          <w:sz w:val="32"/>
          <w:szCs w:val="32"/>
          <w:cs/>
        </w:rPr>
        <w:t>ประสานงานกับโรงเรียนในเครือข่าย  หน่วยงานที่เกี่ยวข้อง เพื่อทำความเข้าใจในกิจกรรมของโครงการและมีการดำเนินกิจกรรม</w:t>
      </w:r>
    </w:p>
    <w:p w:rsidR="00B876F1" w:rsidRPr="00490C5F" w:rsidRDefault="00B876F1" w:rsidP="00B876F1">
      <w:pPr>
        <w:spacing w:after="0"/>
        <w:rPr>
          <w:rFonts w:ascii="TH SarabunPSK" w:hAnsi="TH SarabunPSK" w:cs="TH SarabunPSK"/>
          <w:sz w:val="32"/>
          <w:szCs w:val="32"/>
        </w:rPr>
      </w:pPr>
      <w:r w:rsidRPr="00490C5F">
        <w:rPr>
          <w:rFonts w:ascii="TH SarabunPSK" w:hAnsi="TH SarabunPSK" w:cs="TH SarabunPSK"/>
          <w:sz w:val="32"/>
          <w:szCs w:val="32"/>
        </w:rPr>
        <w:t xml:space="preserve">    </w:t>
      </w:r>
      <w:r w:rsidRPr="00490C5F">
        <w:rPr>
          <w:rFonts w:ascii="TH SarabunPSK" w:hAnsi="TH SarabunPSK" w:cs="TH SarabunPSK"/>
          <w:sz w:val="32"/>
          <w:szCs w:val="32"/>
          <w:cs/>
        </w:rPr>
        <w:t xml:space="preserve">1.  </w:t>
      </w:r>
      <w:r w:rsidRPr="00490C5F">
        <w:rPr>
          <w:rFonts w:ascii="TH SarabunPSK" w:hAnsi="TH SarabunPSK" w:cs="TH SarabunPSK"/>
          <w:b/>
          <w:bCs/>
          <w:sz w:val="32"/>
          <w:szCs w:val="32"/>
          <w:cs/>
        </w:rPr>
        <w:t>ค่าย</w:t>
      </w:r>
      <w:proofErr w:type="spellStart"/>
      <w:r w:rsidRPr="00490C5F">
        <w:rPr>
          <w:rFonts w:ascii="TH SarabunPSK" w:hAnsi="TH SarabunPSK" w:cs="TH SarabunPSK"/>
          <w:b/>
          <w:bCs/>
          <w:sz w:val="32"/>
          <w:szCs w:val="32"/>
          <w:cs/>
        </w:rPr>
        <w:t>บูรณา</w:t>
      </w:r>
      <w:proofErr w:type="spellEnd"/>
      <w:r w:rsidRPr="00490C5F">
        <w:rPr>
          <w:rFonts w:ascii="TH SarabunPSK" w:hAnsi="TH SarabunPSK" w:cs="TH SarabunPSK"/>
          <w:b/>
          <w:bCs/>
          <w:sz w:val="32"/>
          <w:szCs w:val="32"/>
          <w:cs/>
        </w:rPr>
        <w:t>การ เรียนรู้สิ่งแวดล้อมฯ</w:t>
      </w:r>
      <w:r w:rsidRPr="00490C5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876F1" w:rsidRPr="00490C5F" w:rsidRDefault="00B876F1" w:rsidP="00B876F1">
      <w:pPr>
        <w:spacing w:after="0"/>
        <w:rPr>
          <w:rFonts w:ascii="TH SarabunPSK" w:hAnsi="TH SarabunPSK" w:cs="TH SarabunPSK"/>
          <w:sz w:val="32"/>
          <w:szCs w:val="32"/>
        </w:rPr>
      </w:pPr>
      <w:r w:rsidRPr="00490C5F">
        <w:rPr>
          <w:rFonts w:ascii="TH SarabunPSK" w:hAnsi="TH SarabunPSK" w:cs="TH SarabunPSK"/>
          <w:sz w:val="32"/>
          <w:szCs w:val="32"/>
          <w:cs/>
        </w:rPr>
        <w:t xml:space="preserve">           - เยาวชนในเครือข่ายโรงเรียนปริกร่วมเรียนรู้เกี่ยวกับประวัติศาสตร์คลองปริก ต้นน้ำคลองอู่ตะเภา และ  ภูมิปัญญาท้องถิ่นจากปราชญ์ชาวบ้าน</w:t>
      </w:r>
    </w:p>
    <w:p w:rsidR="00B876F1" w:rsidRPr="00490C5F" w:rsidRDefault="00B876F1" w:rsidP="00B876F1">
      <w:pPr>
        <w:spacing w:after="0"/>
        <w:rPr>
          <w:rFonts w:ascii="TH SarabunPSK" w:hAnsi="TH SarabunPSK" w:cs="TH SarabunPSK"/>
          <w:sz w:val="32"/>
          <w:szCs w:val="32"/>
        </w:rPr>
      </w:pPr>
      <w:r w:rsidRPr="00490C5F">
        <w:rPr>
          <w:rFonts w:ascii="TH SarabunPSK" w:hAnsi="TH SarabunPSK" w:cs="TH SarabunPSK"/>
          <w:sz w:val="32"/>
          <w:szCs w:val="32"/>
          <w:cs/>
        </w:rPr>
        <w:t xml:space="preserve">          - เยาวชนในเครือข่ายโรงเรียนปริก  สำรวจคลองต้นน้ำ คุณภาพน้ำ ทรัพยากรธรรมชาติ และสิ่งแวดล้อมบริเวณใกล้เคียงโดยมีปราชญ์ชาวบ้านเป็นผู้ให้คำแนะนำ</w:t>
      </w:r>
    </w:p>
    <w:p w:rsidR="00B876F1" w:rsidRPr="00490C5F" w:rsidRDefault="00B876F1" w:rsidP="00B876F1">
      <w:pPr>
        <w:spacing w:after="0"/>
        <w:rPr>
          <w:rFonts w:ascii="TH SarabunPSK" w:hAnsi="TH SarabunPSK" w:cs="TH SarabunPSK"/>
          <w:sz w:val="32"/>
          <w:szCs w:val="32"/>
        </w:rPr>
      </w:pPr>
      <w:r w:rsidRPr="00490C5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490C5F">
        <w:rPr>
          <w:rFonts w:ascii="TH SarabunPSK" w:hAnsi="TH SarabunPSK" w:cs="TH SarabunPSK"/>
          <w:sz w:val="32"/>
          <w:szCs w:val="32"/>
        </w:rPr>
        <w:t xml:space="preserve">     -  </w:t>
      </w:r>
      <w:r w:rsidRPr="00490C5F">
        <w:rPr>
          <w:rFonts w:ascii="TH SarabunPSK" w:hAnsi="TH SarabunPSK" w:cs="TH SarabunPSK"/>
          <w:sz w:val="32"/>
          <w:szCs w:val="32"/>
          <w:cs/>
        </w:rPr>
        <w:t>สรุปผลการลงพื้นที่เพื่อนำบทเรียนไปใช้ในการกำหนดวิธีการที่เหมาะสมในการกิจกรรม</w:t>
      </w:r>
    </w:p>
    <w:p w:rsidR="00B876F1" w:rsidRPr="00490C5F" w:rsidRDefault="00B876F1" w:rsidP="00B876F1">
      <w:pPr>
        <w:spacing w:after="0"/>
        <w:rPr>
          <w:rFonts w:ascii="TH SarabunPSK" w:hAnsi="TH SarabunPSK" w:cs="TH SarabunPSK"/>
          <w:sz w:val="32"/>
          <w:szCs w:val="32"/>
        </w:rPr>
      </w:pPr>
      <w:r w:rsidRPr="00490C5F">
        <w:rPr>
          <w:rFonts w:ascii="TH SarabunPSK" w:hAnsi="TH SarabunPSK" w:cs="TH SarabunPSK"/>
          <w:sz w:val="32"/>
          <w:szCs w:val="32"/>
          <w:cs/>
        </w:rPr>
        <w:t xml:space="preserve">          -  กำหนดแผนปฏิบัติดูแลสุขภาพ และป้องกันพิบัติภัยด้วยวิธีการที่เหมาะสม</w:t>
      </w:r>
    </w:p>
    <w:p w:rsidR="00B876F1" w:rsidRPr="00490C5F" w:rsidRDefault="00B876F1" w:rsidP="00B876F1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90C5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2. การสรุปผลการดำเนินกิจกรรมโครงการ</w:t>
      </w:r>
      <w:r w:rsidRPr="00490C5F">
        <w:rPr>
          <w:rFonts w:ascii="TH SarabunPSK" w:hAnsi="TH SarabunPSK" w:cs="TH SarabunPSK"/>
          <w:sz w:val="32"/>
          <w:szCs w:val="32"/>
          <w:cs/>
        </w:rPr>
        <w:t xml:space="preserve"> โดยนำแกนนำนักเรียนที่เป็นตัวแทนของแต่ละโรงเรียนร่วมสรุป</w:t>
      </w:r>
    </w:p>
    <w:p w:rsidR="00B876F1" w:rsidRDefault="00B876F1" w:rsidP="00B876F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0C5F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90C5F">
        <w:rPr>
          <w:rFonts w:ascii="TH SarabunPSK" w:hAnsi="TH SarabunPSK" w:cs="TH SarabunPSK"/>
          <w:b/>
          <w:bCs/>
          <w:sz w:val="32"/>
          <w:szCs w:val="32"/>
          <w:cs/>
        </w:rPr>
        <w:t>. ทำความสะอาดคลอง</w:t>
      </w:r>
      <w:r w:rsidRPr="00490C5F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proofErr w:type="gramStart"/>
      <w:r w:rsidRPr="00490C5F">
        <w:rPr>
          <w:rFonts w:ascii="TH SarabunPSK" w:hAnsi="TH SarabunPSK" w:cs="TH SarabunPSK"/>
          <w:b/>
          <w:bCs/>
          <w:sz w:val="32"/>
          <w:szCs w:val="32"/>
          <w:cs/>
        </w:rPr>
        <w:t>ปลูกต้นไม้ริมคลอง  และรณรงค์ประชาสัมพันธ์</w:t>
      </w:r>
      <w:proofErr w:type="gramEnd"/>
    </w:p>
    <w:p w:rsidR="00B876F1" w:rsidRPr="00626695" w:rsidRDefault="00B876F1" w:rsidP="00B876F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26695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การติดตามโครงการ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90"/>
        <w:gridCol w:w="349"/>
        <w:gridCol w:w="432"/>
        <w:gridCol w:w="1831"/>
        <w:gridCol w:w="4248"/>
      </w:tblGrid>
      <w:tr w:rsidR="00B876F1" w:rsidTr="00CE1D71">
        <w:tc>
          <w:tcPr>
            <w:tcW w:w="1601" w:type="pct"/>
            <w:tcBorders>
              <w:right w:val="single" w:sz="18" w:space="0" w:color="auto"/>
            </w:tcBorders>
          </w:tcPr>
          <w:p w:rsidR="00B876F1" w:rsidRPr="006A6D11" w:rsidRDefault="00B876F1" w:rsidP="00CE1D71">
            <w:pPr>
              <w:jc w:val="center"/>
              <w:rPr>
                <w:b/>
                <w:bCs/>
                <w:cs/>
              </w:rPr>
            </w:pPr>
            <w:r w:rsidRPr="006A6D11">
              <w:rPr>
                <w:rFonts w:hint="cs"/>
                <w:b/>
                <w:bCs/>
                <w:cs/>
              </w:rPr>
              <w:lastRenderedPageBreak/>
              <w:t>เกณฑ์</w:t>
            </w:r>
          </w:p>
        </w:tc>
        <w:tc>
          <w:tcPr>
            <w:tcW w:w="2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76F1" w:rsidRPr="006A6D11" w:rsidRDefault="00B876F1" w:rsidP="00CE1D71">
            <w:pPr>
              <w:jc w:val="center"/>
              <w:rPr>
                <w:b/>
                <w:bCs/>
              </w:rPr>
            </w:pPr>
            <w:r w:rsidRPr="006A6D11">
              <w:rPr>
                <w:rFonts w:hint="cs"/>
                <w:b/>
                <w:bCs/>
                <w:cs/>
              </w:rPr>
              <w:t>มี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76F1" w:rsidRPr="006A6D11" w:rsidRDefault="00B876F1" w:rsidP="00CE1D71">
            <w:pPr>
              <w:jc w:val="center"/>
              <w:rPr>
                <w:b/>
                <w:bCs/>
              </w:rPr>
            </w:pPr>
            <w:r w:rsidRPr="006A6D11">
              <w:rPr>
                <w:rFonts w:hint="cs"/>
                <w:b/>
                <w:bCs/>
                <w:cs/>
              </w:rPr>
              <w:t>ไม่มี</w:t>
            </w:r>
          </w:p>
        </w:tc>
        <w:tc>
          <w:tcPr>
            <w:tcW w:w="1721" w:type="pct"/>
            <w:tcBorders>
              <w:left w:val="single" w:sz="18" w:space="0" w:color="auto"/>
            </w:tcBorders>
          </w:tcPr>
          <w:p w:rsidR="00B876F1" w:rsidRPr="006A6D11" w:rsidRDefault="00B876F1" w:rsidP="00CE1D71">
            <w:pPr>
              <w:jc w:val="center"/>
              <w:rPr>
                <w:b/>
                <w:bCs/>
                <w:cs/>
              </w:rPr>
            </w:pPr>
            <w:r w:rsidRPr="006A6D11">
              <w:rPr>
                <w:rFonts w:hint="cs"/>
                <w:b/>
                <w:bCs/>
                <w:cs/>
              </w:rPr>
              <w:t>อย่างไร</w:t>
            </w:r>
          </w:p>
        </w:tc>
        <w:tc>
          <w:tcPr>
            <w:tcW w:w="1193" w:type="pct"/>
            <w:tcBorders>
              <w:left w:val="single" w:sz="18" w:space="0" w:color="auto"/>
            </w:tcBorders>
          </w:tcPr>
          <w:p w:rsidR="00B876F1" w:rsidRPr="006A6D11" w:rsidRDefault="00B876F1" w:rsidP="00CE1D71">
            <w:pPr>
              <w:jc w:val="center"/>
              <w:rPr>
                <w:b/>
                <w:bCs/>
                <w:cs/>
              </w:rPr>
            </w:pPr>
            <w:r w:rsidRPr="006A6D11">
              <w:rPr>
                <w:rFonts w:hint="cs"/>
                <w:b/>
                <w:bCs/>
                <w:cs/>
              </w:rPr>
              <w:t>รูปภาพ</w:t>
            </w:r>
          </w:p>
        </w:tc>
      </w:tr>
      <w:tr w:rsidR="00B876F1" w:rsidTr="00CE1D71">
        <w:tc>
          <w:tcPr>
            <w:tcW w:w="1601" w:type="pct"/>
            <w:tcBorders>
              <w:right w:val="single" w:sz="18" w:space="0" w:color="auto"/>
            </w:tcBorders>
          </w:tcPr>
          <w:p w:rsidR="00B876F1" w:rsidRPr="00AF3BA5" w:rsidRDefault="00B876F1" w:rsidP="00B876F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val="en-GB"/>
              </w:rPr>
            </w:pPr>
            <w:r w:rsidRPr="00AF3BA5">
              <w:rPr>
                <w:rFonts w:cs="Cordia New"/>
                <w:cs/>
                <w:lang w:val="en-GB"/>
              </w:rPr>
              <w:t>ผลการดำเนินงานเป็นประโยชน์ต่อชุมชน/พื้นที่</w:t>
            </w:r>
          </w:p>
          <w:p w:rsidR="00B876F1" w:rsidRPr="00A70EAF" w:rsidRDefault="00B876F1" w:rsidP="00CE1D71">
            <w:pPr>
              <w:pStyle w:val="a4"/>
              <w:rPr>
                <w:lang w:val="en-GB"/>
              </w:rPr>
            </w:pPr>
          </w:p>
        </w:tc>
        <w:tc>
          <w:tcPr>
            <w:tcW w:w="23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876F1" w:rsidRDefault="00B876F1" w:rsidP="00CE1D71">
            <w:pPr>
              <w:rPr>
                <w:cs/>
              </w:rPr>
            </w:pPr>
            <w:r>
              <w:rPr>
                <w:rFonts w:hint="cs"/>
                <w:cs/>
              </w:rPr>
              <w:t>มี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876F1" w:rsidRDefault="00B876F1" w:rsidP="00CE1D71"/>
        </w:tc>
        <w:tc>
          <w:tcPr>
            <w:tcW w:w="1721" w:type="pct"/>
            <w:tcBorders>
              <w:left w:val="single" w:sz="18" w:space="0" w:color="auto"/>
            </w:tcBorders>
          </w:tcPr>
          <w:p w:rsidR="00B876F1" w:rsidRPr="005F54E2" w:rsidRDefault="00B876F1" w:rsidP="00CE1D71">
            <w:pPr>
              <w:rPr>
                <w:color w:val="FF0000"/>
                <w:cs/>
              </w:rPr>
            </w:pPr>
            <w:r w:rsidRPr="005F54E2">
              <w:rPr>
                <w:rFonts w:hint="cs"/>
                <w:color w:val="000000" w:themeColor="text1"/>
                <w:cs/>
              </w:rPr>
              <w:t>พื้นที่ชุมชนโดยรอบ คลองปริก และโรงเรียน ในพื้นที่ตำบลปริก โดยเฉพาะโรงเรียนบ้านปริก</w:t>
            </w:r>
            <w:r>
              <w:rPr>
                <w:rFonts w:hint="cs"/>
                <w:color w:val="000000" w:themeColor="text1"/>
                <w:cs/>
              </w:rPr>
              <w:t xml:space="preserve"> (พื้นที่ หมู่ </w:t>
            </w:r>
            <w:r>
              <w:rPr>
                <w:color w:val="000000" w:themeColor="text1"/>
                <w:lang w:val="en-GB"/>
              </w:rPr>
              <w:t xml:space="preserve">2, 3, 4, 6, 10, </w:t>
            </w:r>
            <w:r>
              <w:rPr>
                <w:rFonts w:hint="cs"/>
                <w:color w:val="000000" w:themeColor="text1"/>
                <w:cs/>
                <w:lang w:val="en-GB"/>
              </w:rPr>
              <w:t xml:space="preserve">และ </w:t>
            </w:r>
            <w:r>
              <w:rPr>
                <w:color w:val="000000" w:themeColor="text1"/>
                <w:lang w:val="en-GB"/>
              </w:rPr>
              <w:t xml:space="preserve">11 </w:t>
            </w:r>
            <w:r>
              <w:rPr>
                <w:rFonts w:hint="cs"/>
                <w:color w:val="000000" w:themeColor="text1"/>
                <w:cs/>
              </w:rPr>
              <w:t>)</w:t>
            </w:r>
          </w:p>
        </w:tc>
        <w:tc>
          <w:tcPr>
            <w:tcW w:w="1193" w:type="pct"/>
            <w:tcBorders>
              <w:left w:val="single" w:sz="18" w:space="0" w:color="auto"/>
            </w:tcBorders>
          </w:tcPr>
          <w:p w:rsidR="00B876F1" w:rsidRPr="00277921" w:rsidRDefault="00B876F1" w:rsidP="00CE1D71">
            <w:pPr>
              <w:rPr>
                <w:color w:val="FF0000"/>
              </w:rPr>
            </w:pPr>
            <w:r>
              <w:rPr>
                <w:rFonts w:cs="Cordia New"/>
                <w:noProof/>
                <w:color w:val="FF0000"/>
              </w:rPr>
              <w:drawing>
                <wp:inline distT="0" distB="0" distL="0" distR="0" wp14:anchorId="325F7693" wp14:editId="1354C2B1">
                  <wp:extent cx="2216506" cy="1329903"/>
                  <wp:effectExtent l="0" t="0" r="0" b="3810"/>
                  <wp:docPr id="8" name="Picture 8" descr="C:\Users\envi_2\Desktop\วิจัยชุมชน\11855774_881198838583946_4098521164627707481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nvi_2\Desktop\วิจัยชุมชน\11855774_881198838583946_4098521164627707481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613" cy="1331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6F1" w:rsidTr="00CE1D71">
        <w:tc>
          <w:tcPr>
            <w:tcW w:w="1601" w:type="pct"/>
            <w:tcBorders>
              <w:right w:val="single" w:sz="18" w:space="0" w:color="auto"/>
            </w:tcBorders>
          </w:tcPr>
          <w:p w:rsidR="00B876F1" w:rsidRPr="00AF3BA5" w:rsidRDefault="00B876F1" w:rsidP="00B876F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val="en-GB"/>
              </w:rPr>
            </w:pPr>
            <w:r w:rsidRPr="00AF3BA5">
              <w:rPr>
                <w:rFonts w:cs="Cordia New"/>
                <w:cs/>
                <w:lang w:val="en-GB"/>
              </w:rPr>
              <w:t>มีการดำเนินงานที่ต่อเนื่อง</w:t>
            </w:r>
          </w:p>
          <w:p w:rsidR="00B876F1" w:rsidRPr="00AF3BA5" w:rsidRDefault="00B876F1" w:rsidP="00CE1D71">
            <w:pPr>
              <w:pStyle w:val="a4"/>
              <w:rPr>
                <w:rFonts w:cs="Cordia New"/>
                <w:cs/>
                <w:lang w:val="en-GB"/>
              </w:rPr>
            </w:pPr>
          </w:p>
        </w:tc>
        <w:tc>
          <w:tcPr>
            <w:tcW w:w="23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876F1" w:rsidRDefault="00B876F1" w:rsidP="00CE1D71">
            <w:r>
              <w:rPr>
                <w:rFonts w:hint="cs"/>
                <w:cs/>
              </w:rPr>
              <w:t>มี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876F1" w:rsidRDefault="00B876F1" w:rsidP="00CE1D71"/>
        </w:tc>
        <w:tc>
          <w:tcPr>
            <w:tcW w:w="1721" w:type="pct"/>
            <w:tcBorders>
              <w:left w:val="single" w:sz="18" w:space="0" w:color="auto"/>
            </w:tcBorders>
          </w:tcPr>
          <w:p w:rsidR="00B876F1" w:rsidRPr="00443698" w:rsidRDefault="00B876F1" w:rsidP="00CE1D71">
            <w:pPr>
              <w:rPr>
                <w:cs/>
              </w:rPr>
            </w:pPr>
            <w:r>
              <w:rPr>
                <w:rFonts w:hint="cs"/>
                <w:cs/>
              </w:rPr>
              <w:t>การดำเนินงานของกิจกรรมยังคงดำเนินต่อ</w:t>
            </w:r>
            <w:r>
              <w:t xml:space="preserve"> </w:t>
            </w:r>
            <w:r>
              <w:rPr>
                <w:rFonts w:hint="cs"/>
                <w:cs/>
              </w:rPr>
              <w:t>(เป้าหมายคือ เยาวชน) ในการดูและสภาพแวดล้อมของคลองปริก</w:t>
            </w:r>
          </w:p>
          <w:p w:rsidR="00B876F1" w:rsidRDefault="00B876F1" w:rsidP="00CE1D71">
            <w:r w:rsidRPr="005F54E2">
              <w:rPr>
                <w:lang w:val="en-GB"/>
              </w:rPr>
              <w:t>1</w:t>
            </w:r>
            <w:r>
              <w:t xml:space="preserve">. </w:t>
            </w:r>
            <w:r>
              <w:rPr>
                <w:rFonts w:hint="cs"/>
                <w:cs/>
              </w:rPr>
              <w:t>ทำกิจกรรมกับเด็กนักเรียน โดยเฉพาะโรงเรียนบ้านปริก ร่วมกับชุมชนในการดูและรักษาด้านสภาพแวดล้อม และการนำปรัชญาเศรษฐกิจพอเพียงมาร่วมด้วย (โดยเฉพาะคลองปริก)</w:t>
            </w:r>
          </w:p>
          <w:p w:rsidR="00B876F1" w:rsidRDefault="00B876F1" w:rsidP="00CE1D71">
            <w:r>
              <w:rPr>
                <w:lang w:val="en-GB"/>
              </w:rPr>
              <w:lastRenderedPageBreak/>
              <w:t>2</w:t>
            </w:r>
            <w:r>
              <w:t xml:space="preserve">. </w:t>
            </w:r>
            <w:r>
              <w:rPr>
                <w:rFonts w:hint="cs"/>
                <w:cs/>
              </w:rPr>
              <w:t>ชุมชน เยาวชนในพื้นที่คลองปริก และในพื้นที่ใกล้เคียงร่วมกันทำกิจกรรม มาโดยตลอด</w:t>
            </w:r>
          </w:p>
          <w:p w:rsidR="00B876F1" w:rsidRPr="00ED4A98" w:rsidRDefault="00B876F1" w:rsidP="00CE1D71">
            <w:pPr>
              <w:rPr>
                <w:cs/>
              </w:rPr>
            </w:pPr>
            <w:r>
              <w:rPr>
                <w:lang w:val="en-GB"/>
              </w:rPr>
              <w:t xml:space="preserve">3. </w:t>
            </w:r>
            <w:r>
              <w:rPr>
                <w:rFonts w:hint="cs"/>
                <w:cs/>
              </w:rPr>
              <w:t>ทำกิจกรรมโดยเฉลี่ย เดือนละครั้งถึงสองครั้ง ตามโอกาส</w:t>
            </w:r>
          </w:p>
        </w:tc>
        <w:tc>
          <w:tcPr>
            <w:tcW w:w="1193" w:type="pct"/>
            <w:tcBorders>
              <w:left w:val="single" w:sz="18" w:space="0" w:color="auto"/>
            </w:tcBorders>
          </w:tcPr>
          <w:p w:rsidR="00B876F1" w:rsidRDefault="00B876F1" w:rsidP="00CE1D71">
            <w:r>
              <w:rPr>
                <w:rFonts w:cs="Cordia New"/>
                <w:noProof/>
              </w:rPr>
              <w:lastRenderedPageBreak/>
              <w:drawing>
                <wp:inline distT="0" distB="0" distL="0" distR="0" wp14:anchorId="35BDB93F" wp14:editId="4A788186">
                  <wp:extent cx="2261578" cy="1697126"/>
                  <wp:effectExtent l="0" t="0" r="5715" b="0"/>
                  <wp:docPr id="8192" name="Picture 8192" descr="C:\Users\envi_2\Desktop\วิจัยชุมชน\11143625_881198711917292_204989498732208190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nvi_2\Desktop\วิจัยชุมชน\11143625_881198711917292_204989498732208190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174" cy="1698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6F1" w:rsidTr="00CE1D71">
        <w:tc>
          <w:tcPr>
            <w:tcW w:w="1601" w:type="pct"/>
            <w:tcBorders>
              <w:right w:val="single" w:sz="18" w:space="0" w:color="auto"/>
            </w:tcBorders>
          </w:tcPr>
          <w:p w:rsidR="00B876F1" w:rsidRPr="00AF3BA5" w:rsidRDefault="00B876F1" w:rsidP="00B876F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val="en-GB"/>
              </w:rPr>
            </w:pPr>
            <w:r w:rsidRPr="00AF3BA5">
              <w:rPr>
                <w:rFonts w:cs="Cordia New"/>
                <w:cs/>
                <w:lang w:val="en-GB"/>
              </w:rPr>
              <w:lastRenderedPageBreak/>
              <w:t>มีการขยายผลในเชิงจำนวนสมาชิก พื้นที่ร่วมดำเนินกิจกรรม</w:t>
            </w:r>
          </w:p>
          <w:p w:rsidR="00B876F1" w:rsidRPr="00A70EAF" w:rsidRDefault="00B876F1" w:rsidP="00CE1D71">
            <w:pPr>
              <w:pStyle w:val="a4"/>
              <w:ind w:left="284"/>
              <w:rPr>
                <w:lang w:val="en-GB"/>
              </w:rPr>
            </w:pPr>
          </w:p>
        </w:tc>
        <w:tc>
          <w:tcPr>
            <w:tcW w:w="232" w:type="pct"/>
            <w:tcBorders>
              <w:left w:val="single" w:sz="18" w:space="0" w:color="auto"/>
              <w:right w:val="single" w:sz="18" w:space="0" w:color="auto"/>
            </w:tcBorders>
          </w:tcPr>
          <w:p w:rsidR="00B876F1" w:rsidRDefault="00B876F1" w:rsidP="00CE1D71">
            <w:r>
              <w:rPr>
                <w:rFonts w:hint="cs"/>
                <w:cs/>
              </w:rPr>
              <w:t>มี</w:t>
            </w:r>
          </w:p>
        </w:tc>
        <w:tc>
          <w:tcPr>
            <w:tcW w:w="252" w:type="pct"/>
            <w:tcBorders>
              <w:left w:val="single" w:sz="18" w:space="0" w:color="auto"/>
              <w:right w:val="single" w:sz="18" w:space="0" w:color="auto"/>
            </w:tcBorders>
          </w:tcPr>
          <w:p w:rsidR="00B876F1" w:rsidRDefault="00B876F1" w:rsidP="00CE1D71"/>
        </w:tc>
        <w:tc>
          <w:tcPr>
            <w:tcW w:w="1721" w:type="pct"/>
            <w:tcBorders>
              <w:left w:val="single" w:sz="18" w:space="0" w:color="auto"/>
            </w:tcBorders>
          </w:tcPr>
          <w:p w:rsidR="00B876F1" w:rsidRDefault="00B876F1" w:rsidP="00CE1D71">
            <w:r w:rsidRPr="000A739F">
              <w:rPr>
                <w:lang w:val="en-GB"/>
              </w:rPr>
              <w:t>1.</w:t>
            </w:r>
            <w:r>
              <w:rPr>
                <w:lang w:val="en-GB"/>
              </w:rPr>
              <w:t xml:space="preserve"> </w:t>
            </w:r>
            <w:r>
              <w:rPr>
                <w:rFonts w:hint="cs"/>
                <w:cs/>
              </w:rPr>
              <w:t>มีการร่วมกิจกรรมกับนักเรียนในโรงเรียนเครือข่ายตำบลปริก</w:t>
            </w:r>
          </w:p>
          <w:p w:rsidR="00B876F1" w:rsidRDefault="00B876F1" w:rsidP="00CE1D71">
            <w:r>
              <w:rPr>
                <w:lang w:val="en-GB"/>
              </w:rPr>
              <w:t>2.</w:t>
            </w:r>
            <w:r>
              <w:rPr>
                <w:rFonts w:hint="cs"/>
                <w:cs/>
              </w:rPr>
              <w:t xml:space="preserve"> ชุมชนในพื้นที่คลองปริกมีจำนวนการเข้ามาดูแลเพิ่มมากขึ้นในการทำกิจกรรมแต่ละครั้ง</w:t>
            </w:r>
          </w:p>
          <w:p w:rsidR="00B876F1" w:rsidRDefault="00B876F1" w:rsidP="00CE1D71">
            <w:r>
              <w:rPr>
                <w:lang w:val="en-GB"/>
              </w:rPr>
              <w:t xml:space="preserve">3. </w:t>
            </w:r>
            <w:r>
              <w:rPr>
                <w:rFonts w:hint="cs"/>
                <w:cs/>
              </w:rPr>
              <w:t>เทศบาล ตำบลปริกให้การสนับสนุนอำนวยความสะดวกเรื่องรถและอุปกรณ์ในการทำกิจกรรมแต่</w:t>
            </w:r>
            <w:proofErr w:type="spellStart"/>
            <w:r>
              <w:rPr>
                <w:rFonts w:hint="cs"/>
                <w:cs/>
              </w:rPr>
              <w:t>ละเค</w:t>
            </w:r>
            <w:proofErr w:type="spellEnd"/>
            <w:r>
              <w:rPr>
                <w:rFonts w:hint="cs"/>
                <w:cs/>
              </w:rPr>
              <w:t>รั้ง</w:t>
            </w:r>
          </w:p>
          <w:p w:rsidR="00B876F1" w:rsidRDefault="00B876F1" w:rsidP="00CE1D71">
            <w:r>
              <w:rPr>
                <w:lang w:val="en-GB"/>
              </w:rPr>
              <w:t>4</w:t>
            </w:r>
            <w:r>
              <w:t xml:space="preserve">. </w:t>
            </w:r>
            <w:r>
              <w:rPr>
                <w:rFonts w:hint="cs"/>
                <w:cs/>
              </w:rPr>
              <w:t>ภาคอุสาหกรรมเข้ามารับรู้ และประสานงานด้าน</w:t>
            </w:r>
            <w:r>
              <w:rPr>
                <w:rFonts w:hint="cs"/>
                <w:cs/>
              </w:rPr>
              <w:lastRenderedPageBreak/>
              <w:t>กิจกรรมมากขึ้น เช่น บริษัทผลิตยางรถยนต์ในพื้นที่</w:t>
            </w:r>
          </w:p>
          <w:p w:rsidR="00B876F1" w:rsidRPr="00257651" w:rsidRDefault="00B876F1" w:rsidP="00CE1D71">
            <w:pPr>
              <w:rPr>
                <w:cs/>
              </w:rPr>
            </w:pPr>
            <w:r>
              <w:rPr>
                <w:lang w:val="en-GB"/>
              </w:rPr>
              <w:t xml:space="preserve">5. </w:t>
            </w:r>
            <w:r>
              <w:rPr>
                <w:rFonts w:hint="cs"/>
                <w:cs/>
              </w:rPr>
              <w:t>เครือข่ายป่าต้นน้ำ และเครือข่ายอาสาสมัครพิทักษ์คลองปริก</w:t>
            </w:r>
          </w:p>
        </w:tc>
        <w:tc>
          <w:tcPr>
            <w:tcW w:w="1193" w:type="pct"/>
            <w:tcBorders>
              <w:left w:val="single" w:sz="18" w:space="0" w:color="auto"/>
            </w:tcBorders>
          </w:tcPr>
          <w:p w:rsidR="00B876F1" w:rsidRDefault="00B876F1" w:rsidP="00CE1D71">
            <w:r>
              <w:rPr>
                <w:rFonts w:cs="Cordia New"/>
                <w:noProof/>
              </w:rPr>
              <w:lastRenderedPageBreak/>
              <w:drawing>
                <wp:inline distT="0" distB="0" distL="0" distR="0" wp14:anchorId="0C0DD124" wp14:editId="091D154B">
                  <wp:extent cx="2560219" cy="1921231"/>
                  <wp:effectExtent l="0" t="0" r="0" b="3175"/>
                  <wp:docPr id="11" name="Picture 11" descr="C:\Users\envi_2\Desktop\วิจัยชุมชน\11855625_881198865250610_2578944926797848379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nvi_2\Desktop\วิจัยชุมชน\11855625_881198865250610_257894492679784837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276" cy="192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6F1" w:rsidTr="00CE1D71">
        <w:tc>
          <w:tcPr>
            <w:tcW w:w="1601" w:type="pct"/>
            <w:tcBorders>
              <w:right w:val="single" w:sz="18" w:space="0" w:color="auto"/>
            </w:tcBorders>
          </w:tcPr>
          <w:p w:rsidR="00B876F1" w:rsidRPr="00AF3BA5" w:rsidRDefault="00B876F1" w:rsidP="00B876F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val="en-GB"/>
              </w:rPr>
            </w:pPr>
            <w:r w:rsidRPr="00AF3BA5">
              <w:rPr>
                <w:rFonts w:cs="Cordia New"/>
                <w:cs/>
                <w:lang w:val="en-GB"/>
              </w:rPr>
              <w:lastRenderedPageBreak/>
              <w:t>มีการเรียนรู้และพัฒนา</w:t>
            </w:r>
          </w:p>
          <w:p w:rsidR="00B876F1" w:rsidRPr="00A70EAF" w:rsidRDefault="00B876F1" w:rsidP="00CE1D71">
            <w:pPr>
              <w:pStyle w:val="a4"/>
              <w:ind w:left="284"/>
              <w:rPr>
                <w:lang w:val="en-GB"/>
              </w:rPr>
            </w:pPr>
          </w:p>
        </w:tc>
        <w:tc>
          <w:tcPr>
            <w:tcW w:w="232" w:type="pct"/>
            <w:tcBorders>
              <w:left w:val="single" w:sz="18" w:space="0" w:color="auto"/>
              <w:right w:val="single" w:sz="18" w:space="0" w:color="auto"/>
            </w:tcBorders>
          </w:tcPr>
          <w:p w:rsidR="00B876F1" w:rsidRDefault="00B876F1" w:rsidP="00CE1D71">
            <w:r>
              <w:rPr>
                <w:rFonts w:hint="cs"/>
                <w:cs/>
              </w:rPr>
              <w:t>มี</w:t>
            </w:r>
          </w:p>
        </w:tc>
        <w:tc>
          <w:tcPr>
            <w:tcW w:w="252" w:type="pct"/>
            <w:tcBorders>
              <w:left w:val="single" w:sz="18" w:space="0" w:color="auto"/>
              <w:right w:val="single" w:sz="18" w:space="0" w:color="auto"/>
            </w:tcBorders>
          </w:tcPr>
          <w:p w:rsidR="00B876F1" w:rsidRDefault="00B876F1" w:rsidP="00CE1D71"/>
        </w:tc>
        <w:tc>
          <w:tcPr>
            <w:tcW w:w="1721" w:type="pct"/>
            <w:tcBorders>
              <w:left w:val="single" w:sz="18" w:space="0" w:color="auto"/>
            </w:tcBorders>
          </w:tcPr>
          <w:p w:rsidR="00B876F1" w:rsidRDefault="00B876F1" w:rsidP="00CE1D71">
            <w:r w:rsidRPr="000A739F">
              <w:rPr>
                <w:lang w:val="en-GB"/>
              </w:rPr>
              <w:t>1.</w:t>
            </w:r>
            <w:r>
              <w:rPr>
                <w:lang w:val="en-GB"/>
              </w:rPr>
              <w:t xml:space="preserve"> </w:t>
            </w:r>
            <w:r>
              <w:rPr>
                <w:rFonts w:hint="cs"/>
                <w:cs/>
              </w:rPr>
              <w:t>มีการเรียนรู้เพิ่ม</w:t>
            </w:r>
            <w:proofErr w:type="spellStart"/>
            <w:r>
              <w:rPr>
                <w:rFonts w:hint="cs"/>
                <w:cs/>
              </w:rPr>
              <w:t>เติง</w:t>
            </w:r>
            <w:proofErr w:type="spellEnd"/>
            <w:r>
              <w:rPr>
                <w:rFonts w:hint="cs"/>
                <w:cs/>
              </w:rPr>
              <w:t>จากพื้นที่ท้ายคลองปริกก่อนลงไปสู่คลองอู่ตะเภา กลับขึ้นมาสู่ต้นน้ำคลองปริก</w:t>
            </w:r>
          </w:p>
          <w:p w:rsidR="00B876F1" w:rsidRDefault="00B876F1" w:rsidP="00CE1D71">
            <w:r>
              <w:rPr>
                <w:lang w:val="en-GB"/>
              </w:rPr>
              <w:t xml:space="preserve">2. </w:t>
            </w:r>
            <w:r>
              <w:rPr>
                <w:rFonts w:hint="cs"/>
                <w:cs/>
              </w:rPr>
              <w:t>การพัฒนาสู่การเรียนรู้เรื่องพันธุ์ไม้ในพื้นที่ตำบลปริก</w:t>
            </w:r>
          </w:p>
          <w:p w:rsidR="00B876F1" w:rsidRDefault="00B876F1" w:rsidP="00CE1D71">
            <w:r>
              <w:rPr>
                <w:lang w:val="en-GB"/>
              </w:rPr>
              <w:t xml:space="preserve">3. </w:t>
            </w:r>
            <w:r>
              <w:rPr>
                <w:rFonts w:hint="cs"/>
                <w:cs/>
              </w:rPr>
              <w:t>การศึกษาพันธุ์ปลา และการศึกษาคุณภาพน้ำในพื้นที่คลองปริก</w:t>
            </w:r>
          </w:p>
          <w:p w:rsidR="00B876F1" w:rsidRPr="00621F9B" w:rsidRDefault="00B876F1" w:rsidP="00CE1D71">
            <w:pPr>
              <w:rPr>
                <w:cs/>
              </w:rPr>
            </w:pPr>
            <w:r>
              <w:rPr>
                <w:lang w:val="en-GB"/>
              </w:rPr>
              <w:t xml:space="preserve">4. </w:t>
            </w:r>
            <w:r>
              <w:rPr>
                <w:rFonts w:hint="cs"/>
                <w:cs/>
              </w:rPr>
              <w:t xml:space="preserve">เยาวชนมี ความรู้ </w:t>
            </w:r>
            <w:r>
              <w:rPr>
                <w:rFonts w:hint="cs"/>
                <w:cs/>
                <w:lang w:val="en-GB"/>
              </w:rPr>
              <w:t>ความฉลาดทางอารมณ์ และการแสดงออกในด้านการรักษาสิ่งแวดล้อมมากขึ้น เมื่อต้อง</w:t>
            </w:r>
            <w:r>
              <w:rPr>
                <w:rFonts w:hint="cs"/>
                <w:cs/>
                <w:lang w:val="en-GB"/>
              </w:rPr>
              <w:lastRenderedPageBreak/>
              <w:t>พูดคุยในที่สา</w:t>
            </w:r>
            <w:proofErr w:type="spellStart"/>
            <w:r>
              <w:rPr>
                <w:rFonts w:hint="cs"/>
                <w:cs/>
                <w:lang w:val="en-GB"/>
              </w:rPr>
              <w:t>ธรณะ</w:t>
            </w:r>
            <w:proofErr w:type="spellEnd"/>
            <w:r>
              <w:rPr>
                <w:rFonts w:hint="cs"/>
                <w:cs/>
                <w:lang w:val="en-GB"/>
              </w:rPr>
              <w:t xml:space="preserve"> และผู้ใหญ่</w:t>
            </w:r>
          </w:p>
        </w:tc>
        <w:tc>
          <w:tcPr>
            <w:tcW w:w="1193" w:type="pct"/>
            <w:tcBorders>
              <w:left w:val="single" w:sz="18" w:space="0" w:color="auto"/>
            </w:tcBorders>
          </w:tcPr>
          <w:p w:rsidR="00B876F1" w:rsidRDefault="00B876F1" w:rsidP="00CE1D71">
            <w:r>
              <w:rPr>
                <w:rFonts w:cs="Cordia New"/>
                <w:noProof/>
              </w:rPr>
              <w:lastRenderedPageBreak/>
              <w:drawing>
                <wp:inline distT="0" distB="0" distL="0" distR="0" wp14:anchorId="3BC68F1A" wp14:editId="4B6C9C68">
                  <wp:extent cx="2560320" cy="1448410"/>
                  <wp:effectExtent l="0" t="0" r="0" b="0"/>
                  <wp:docPr id="12" name="Picture 12" descr="C:\Users\envi_2\Desktop\วิจัยชุมชน\11855625_881198768583953_1098795086252936654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nvi_2\Desktop\วิจัยชุมชน\11855625_881198768583953_1098795086252936654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1448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6F1" w:rsidTr="00CE1D71">
        <w:tc>
          <w:tcPr>
            <w:tcW w:w="1601" w:type="pct"/>
            <w:tcBorders>
              <w:right w:val="single" w:sz="18" w:space="0" w:color="auto"/>
            </w:tcBorders>
          </w:tcPr>
          <w:p w:rsidR="00B876F1" w:rsidRPr="00AF3BA5" w:rsidRDefault="00B876F1" w:rsidP="00B876F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val="en-GB"/>
              </w:rPr>
            </w:pPr>
            <w:r w:rsidRPr="00AF3BA5">
              <w:rPr>
                <w:rFonts w:cs="Cordia New"/>
                <w:cs/>
                <w:lang w:val="en-GB"/>
              </w:rPr>
              <w:lastRenderedPageBreak/>
              <w:t>มีความสามารถในการบริการจัดการสู่ความยั่งยืน เช่น มีการระดมทุน มีองค์กรชุมชนทำหน้าที่ประสาน กำกับดูแล</w:t>
            </w:r>
          </w:p>
          <w:p w:rsidR="00B876F1" w:rsidRPr="00A70EAF" w:rsidRDefault="00B876F1" w:rsidP="00CE1D71">
            <w:pPr>
              <w:pStyle w:val="a4"/>
              <w:ind w:left="284"/>
              <w:rPr>
                <w:lang w:val="en-GB"/>
              </w:rPr>
            </w:pPr>
          </w:p>
        </w:tc>
        <w:tc>
          <w:tcPr>
            <w:tcW w:w="23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76F1" w:rsidRDefault="00B876F1" w:rsidP="00CE1D71">
            <w:r>
              <w:rPr>
                <w:rFonts w:hint="cs"/>
                <w:cs/>
              </w:rPr>
              <w:t>มี</w:t>
            </w:r>
          </w:p>
        </w:tc>
        <w:tc>
          <w:tcPr>
            <w:tcW w:w="25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76F1" w:rsidRDefault="00B876F1" w:rsidP="00CE1D71"/>
        </w:tc>
        <w:tc>
          <w:tcPr>
            <w:tcW w:w="1721" w:type="pct"/>
            <w:tcBorders>
              <w:left w:val="single" w:sz="18" w:space="0" w:color="auto"/>
            </w:tcBorders>
          </w:tcPr>
          <w:p w:rsidR="00B876F1" w:rsidRDefault="00B876F1" w:rsidP="00CE1D71">
            <w:pPr>
              <w:rPr>
                <w:lang w:val="en-GB"/>
              </w:rPr>
            </w:pPr>
            <w:r w:rsidRPr="003B15D3">
              <w:rPr>
                <w:lang w:val="en-GB"/>
              </w:rPr>
              <w:t>1.</w:t>
            </w:r>
            <w:r>
              <w:rPr>
                <w:lang w:val="en-GB"/>
              </w:rPr>
              <w:t xml:space="preserve"> </w:t>
            </w:r>
            <w:r>
              <w:rPr>
                <w:rFonts w:hint="cs"/>
                <w:cs/>
                <w:lang w:val="en-GB"/>
              </w:rPr>
              <w:t xml:space="preserve">งบประมาณของ </w:t>
            </w:r>
            <w:proofErr w:type="spellStart"/>
            <w:r>
              <w:rPr>
                <w:rFonts w:hint="cs"/>
                <w:cs/>
                <w:lang w:val="en-GB"/>
              </w:rPr>
              <w:t>สสส</w:t>
            </w:r>
            <w:proofErr w:type="spellEnd"/>
            <w:r>
              <w:rPr>
                <w:rFonts w:hint="cs"/>
                <w:cs/>
                <w:lang w:val="en-GB"/>
              </w:rPr>
              <w:t xml:space="preserve">.  </w:t>
            </w:r>
            <w:proofErr w:type="spellStart"/>
            <w:r>
              <w:rPr>
                <w:rFonts w:hint="cs"/>
                <w:cs/>
                <w:lang w:val="en-GB"/>
              </w:rPr>
              <w:t>และส</w:t>
            </w:r>
            <w:proofErr w:type="spellEnd"/>
            <w:r>
              <w:rPr>
                <w:rFonts w:hint="cs"/>
                <w:cs/>
                <w:lang w:val="en-GB"/>
              </w:rPr>
              <w:t>จรส.</w:t>
            </w:r>
          </w:p>
          <w:p w:rsidR="00B876F1" w:rsidRDefault="00B876F1" w:rsidP="00CE1D71">
            <w:r>
              <w:rPr>
                <w:lang w:val="en-GB"/>
              </w:rPr>
              <w:t xml:space="preserve">2. </w:t>
            </w:r>
            <w:r>
              <w:rPr>
                <w:rFonts w:hint="cs"/>
                <w:cs/>
              </w:rPr>
              <w:t>การอำนวยความสะดวกจากเทศบาลตำบลปริก (เครื่องมือ สถานที่ และยานพาหนะ)</w:t>
            </w:r>
          </w:p>
          <w:p w:rsidR="00B876F1" w:rsidRPr="003B15D3" w:rsidRDefault="00B876F1" w:rsidP="00CE1D71">
            <w:pPr>
              <w:rPr>
                <w:cs/>
              </w:rPr>
            </w:pPr>
            <w:r>
              <w:rPr>
                <w:lang w:val="en-GB"/>
              </w:rPr>
              <w:t xml:space="preserve">3. </w:t>
            </w:r>
            <w:r>
              <w:rPr>
                <w:rFonts w:hint="cs"/>
                <w:cs/>
              </w:rPr>
              <w:t>งบประมาณ และบุคลากรจากโรงเรียนบ้านปริก</w:t>
            </w:r>
          </w:p>
        </w:tc>
        <w:tc>
          <w:tcPr>
            <w:tcW w:w="1193" w:type="pct"/>
            <w:tcBorders>
              <w:left w:val="single" w:sz="18" w:space="0" w:color="auto"/>
            </w:tcBorders>
          </w:tcPr>
          <w:p w:rsidR="00B876F1" w:rsidRDefault="00B876F1" w:rsidP="00CE1D71"/>
        </w:tc>
      </w:tr>
    </w:tbl>
    <w:p w:rsidR="00EA3D1E" w:rsidRPr="00B876F1" w:rsidRDefault="00EA3D1E"/>
    <w:sectPr w:rsidR="00EA3D1E" w:rsidRPr="00B87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B5242"/>
    <w:multiLevelType w:val="hybridMultilevel"/>
    <w:tmpl w:val="D5281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74085"/>
    <w:multiLevelType w:val="hybridMultilevel"/>
    <w:tmpl w:val="DDE41BFE"/>
    <w:lvl w:ilvl="0" w:tplc="2216259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2216259E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7F4AB4"/>
    <w:multiLevelType w:val="hybridMultilevel"/>
    <w:tmpl w:val="FC469A7C"/>
    <w:lvl w:ilvl="0" w:tplc="2216259E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216259E">
      <w:start w:val="1"/>
      <w:numFmt w:val="bullet"/>
      <w:lvlText w:val="−"/>
      <w:lvlJc w:val="left"/>
      <w:pPr>
        <w:ind w:left="3600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2F4BD6"/>
    <w:multiLevelType w:val="hybridMultilevel"/>
    <w:tmpl w:val="2BF6E1D8"/>
    <w:lvl w:ilvl="0" w:tplc="2216259E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216259E">
      <w:start w:val="1"/>
      <w:numFmt w:val="bullet"/>
      <w:lvlText w:val="−"/>
      <w:lvlJc w:val="left"/>
      <w:pPr>
        <w:ind w:left="3600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6F1"/>
    <w:rsid w:val="005F3CC7"/>
    <w:rsid w:val="00AD2954"/>
    <w:rsid w:val="00B876F1"/>
    <w:rsid w:val="00EA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239F0-6A87-4A1F-B170-ECFB215D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6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7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ratana</dc:creator>
  <cp:keywords/>
  <dc:description/>
  <cp:lastModifiedBy>ratana</cp:lastModifiedBy>
  <cp:revision>4</cp:revision>
  <dcterms:created xsi:type="dcterms:W3CDTF">2015-09-29T03:46:00Z</dcterms:created>
  <dcterms:modified xsi:type="dcterms:W3CDTF">2015-10-09T10:42:00Z</dcterms:modified>
</cp:coreProperties>
</file>