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D" w:rsidRPr="00077D1D" w:rsidRDefault="00077D1D" w:rsidP="00077D1D">
      <w:pPr>
        <w:pStyle w:val="a3"/>
        <w:autoSpaceDE w:val="0"/>
        <w:autoSpaceDN w:val="0"/>
        <w:adjustRightInd w:val="0"/>
        <w:spacing w:before="240"/>
        <w:ind w:left="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77D1D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โครงการก่อสร้างพุทธมณฑลจังหวัดสงขลาเฉลิมพระเกียรติ เนื่องในวโรกาสเฉลิม</w:t>
      </w:r>
      <w:r w:rsidRPr="00077D1D">
        <w:rPr>
          <w:rFonts w:ascii="TH SarabunIT๙" w:hAnsi="TH SarabunIT๙" w:cs="TH SarabunIT๙"/>
          <w:b/>
          <w:bCs/>
          <w:sz w:val="36"/>
          <w:szCs w:val="36"/>
          <w:cs/>
        </w:rPr>
        <w:br/>
        <w:t>พระชนมพรรษา 84 พรรษา พระบาทสมเด็จพระเจ้าอยู่หัว ฯ</w:t>
      </w:r>
    </w:p>
    <w:p w:rsidR="00077D1D" w:rsidRPr="00077D1D" w:rsidRDefault="00077D1D" w:rsidP="00077D1D">
      <w:pPr>
        <w:ind w:firstLine="720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077D1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ลักษณะโครงการ/การดำเนินงาน</w:t>
      </w:r>
    </w:p>
    <w:p w:rsidR="00077D1D" w:rsidRPr="00077D1D" w:rsidRDefault="00077D1D" w:rsidP="00077D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077D1D">
        <w:rPr>
          <w:rFonts w:ascii="TH SarabunIT๙" w:hAnsi="TH SarabunIT๙" w:cs="TH SarabunIT๙"/>
          <w:sz w:val="36"/>
          <w:szCs w:val="36"/>
          <w:cs/>
        </w:rPr>
        <w:tab/>
        <w:t>สืบเนื่องจากการที่รัฐบาลได้มีนโยบายในการผลักดันให้จังหวัดที่มีศักยภาพในการเป็นศูนย์กลางทางด้านศาสนาได้ดำเนินการการจัดสร้างพุทธมณฑลขึ้น เพื่อเป็นศูนย์กลางในการดำเนินด้านพระพุทธศาสนา ซึ่งเป็นศูนย์รวมจิตใจ เป็นแหล่งเรียนรู้ของพุทธศาสนิกชน รวมทั้งยังจะเป็นสถานที่ที่สำคัญที่สามารถใช้ในการประกอบกิจกรรมทางศาสนาในจังหวัดนั้น ๆ และจังหวัดใกล้เคียงอีกด้วยในฐานะที่จังหวัดสงขลาเป็นจังหวัดหนึ่งที่มีศักยภาพในด้านต่าง ๆ มากมาย รวมทั้งยังเป็นจังหวัดที่มีพื้นที่ติดกับประเทศมาเลเซีย ซึ่งประชาชนส่วนหนึ่งของมาเลเซียนับถือศาสนาพุทธ และยังนิยมที่จะเดินทางมาเคารพบูชาสิ่งศักดิ์สิทธ์ด้านพระพุทธศาสนาในจังหวัดสงขลาเป็นจำนวนมาก ประกอบกับจังหวัดสงขลายังไม่มีพุทธมณฑลในจังหวัดแต่อย่างใด และเพื่อเป็นการเทิดพระเกียรติของพระบาทสมเด็จพระเจ้าอยู่หัว ฯ เนื่องในวโรกาสที่พระองค์ทรงมีพระชนมายุ 84 พรรษา ดังนั้น จังหวัดสงขลาจึงร่วมกับคณะสงฆ์ในจังหวัดสงขลา กำหนดจัดทำโครงการก่อสร้างพุทธมณฑลจังหวัดสงขลาเฉลิมพระเกียรติ เนื่องในวโรกาสเฉลิมพระชนมพรรษา 84 พรรษาในพระบาทสมเด็จพระเจ้าอยู่หัวฯ เพื่อใช้เป็นศูนย์กลางในการประกอบกิจกรรมของคณะสงฆ์, เป็นศูนย์รวมจิตใจของพุทธบริษัทและใช้เป็นสถานที่ในการประกอบพิธีกรรมวันสำคัญทางศาสนา เช่น การเวียนเทียนในวันสำคัญทางพระพุทธศาสนา ใช้เป็นสถานที่สำหรับอบรมจิตใจของเด็กและเยาวชนในจังหวัด เป็นต้น ในการนี้เทศบาลตำบลน้ำน้อย อำเภอหาดใหญ่ จังหวัดสงขลา ได้เห็นชอบให้ใช้ที่ดินสาธารณประโยชน์ประเภทพลเมืองใช้ร่วมกัน (ทุ่งป่าเสม็ดงาม) เนื้อที่ประมาณ 151 ไร่ ตั้งอยู่หมู่ที่  6  ตำบลน้ำน้อย อำเภอหาดใหญ่ จังหวัดสงขลา เพื่อให้ใช้เป็นสถานที่ก่อสร้างพุทธมณฑลจังหวัดสงขลา</w:t>
      </w:r>
    </w:p>
    <w:p w:rsidR="00077D1D" w:rsidRPr="00077D1D" w:rsidRDefault="00077D1D" w:rsidP="00077D1D">
      <w:pPr>
        <w:ind w:firstLine="720"/>
        <w:jc w:val="thaiDistribute"/>
        <w:rPr>
          <w:rFonts w:ascii="TH SarabunIT๙" w:hAnsi="TH SarabunIT๙" w:cs="TH SarabunIT๙"/>
          <w:i/>
          <w:iCs/>
          <w:sz w:val="36"/>
          <w:szCs w:val="36"/>
        </w:rPr>
      </w:pPr>
      <w:r w:rsidRPr="00077D1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ประโยชน์ที่ได้รับ</w:t>
      </w:r>
      <w:r w:rsidRPr="00077D1D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</w:p>
    <w:p w:rsidR="00077D1D" w:rsidRPr="00077D1D" w:rsidRDefault="00077D1D" w:rsidP="00077D1D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77D1D">
        <w:rPr>
          <w:rFonts w:ascii="TH SarabunIT๙" w:hAnsi="TH SarabunIT๙" w:cs="TH SarabunIT๙"/>
          <w:sz w:val="36"/>
          <w:szCs w:val="36"/>
          <w:cs/>
        </w:rPr>
        <w:tab/>
        <w:t>เป็นศาสนสถานที่เป็นศูนย์รวมจิตใจของประชาชนและพุทธศาสนิกชนในพื้นที่จังหวัดสงขลาและพุทธศาสนิกชนทั่วโลก</w:t>
      </w:r>
    </w:p>
    <w:p w:rsidR="005808A8" w:rsidRDefault="005808A8"/>
    <w:sectPr w:rsidR="005808A8" w:rsidSect="005808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D"/>
    <w:rsid w:val="00077D1D"/>
    <w:rsid w:val="00406E96"/>
    <w:rsid w:val="005110A2"/>
    <w:rsid w:val="005808A8"/>
    <w:rsid w:val="009C4005"/>
    <w:rsid w:val="00C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B43BE-A64F-4D5C-A82F-9D7C2FA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1D"/>
    <w:rPr>
      <w:rFonts w:ascii="Times New Roman" w:eastAsia="PMingLiU" w:hAnsi="Times New Roman" w:cs="Angsana New"/>
      <w:sz w:val="24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</dc:creator>
  <cp:keywords/>
  <dc:description/>
  <cp:lastModifiedBy>ratana</cp:lastModifiedBy>
  <cp:revision>2</cp:revision>
  <dcterms:created xsi:type="dcterms:W3CDTF">2015-09-23T08:58:00Z</dcterms:created>
  <dcterms:modified xsi:type="dcterms:W3CDTF">2015-09-23T08:58:00Z</dcterms:modified>
</cp:coreProperties>
</file>